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8"/>
        <w:gridCol w:w="3586"/>
        <w:gridCol w:w="357"/>
        <w:gridCol w:w="982"/>
        <w:gridCol w:w="1220"/>
        <w:gridCol w:w="2285"/>
      </w:tblGrid>
      <w:tr w:rsidR="00A21FB4" w:rsidRPr="00A243AA" w:rsidTr="001376BE">
        <w:trPr>
          <w:trHeight w:val="159"/>
        </w:trPr>
        <w:tc>
          <w:tcPr>
            <w:tcW w:w="1768" w:type="dxa"/>
          </w:tcPr>
          <w:p w:rsidR="00A21FB4" w:rsidRPr="00101936" w:rsidRDefault="00A21FB4" w:rsidP="00563CEC">
            <w:pPr>
              <w:rPr>
                <w:rFonts w:ascii="Calibri" w:hAnsi="Calibri"/>
                <w:b/>
              </w:rPr>
            </w:pPr>
            <w:r w:rsidRPr="00101936">
              <w:rPr>
                <w:rFonts w:ascii="Calibri" w:hAnsi="Calibri"/>
                <w:b/>
              </w:rPr>
              <w:t>Job Title:</w:t>
            </w:r>
          </w:p>
        </w:tc>
        <w:tc>
          <w:tcPr>
            <w:tcW w:w="3586" w:type="dxa"/>
          </w:tcPr>
          <w:p w:rsidR="00A21FB4" w:rsidRPr="00101936" w:rsidRDefault="003B1FB5" w:rsidP="00563CEC">
            <w:pPr>
              <w:rPr>
                <w:rFonts w:ascii="Calibri" w:hAnsi="Calibri"/>
              </w:rPr>
            </w:pPr>
            <w:r>
              <w:rPr>
                <w:rFonts w:ascii="Calibri" w:hAnsi="Calibri"/>
              </w:rPr>
              <w:t>Manager</w:t>
            </w:r>
            <w:r w:rsidR="00A21FB4">
              <w:rPr>
                <w:rFonts w:ascii="Calibri" w:hAnsi="Calibri"/>
              </w:rPr>
              <w:t xml:space="preserve"> of </w:t>
            </w:r>
            <w:r w:rsidR="00094309">
              <w:rPr>
                <w:rFonts w:ascii="Calibri" w:hAnsi="Calibri"/>
              </w:rPr>
              <w:t>Content &amp; Engagement</w:t>
            </w:r>
          </w:p>
        </w:tc>
        <w:tc>
          <w:tcPr>
            <w:tcW w:w="1339" w:type="dxa"/>
            <w:gridSpan w:val="2"/>
          </w:tcPr>
          <w:p w:rsidR="00A21FB4" w:rsidRPr="00101936" w:rsidRDefault="00A21FB4" w:rsidP="00563CEC">
            <w:pPr>
              <w:rPr>
                <w:rFonts w:ascii="Calibri" w:hAnsi="Calibri"/>
                <w:b/>
              </w:rPr>
            </w:pPr>
            <w:r w:rsidRPr="00101936">
              <w:rPr>
                <w:rFonts w:ascii="Calibri" w:hAnsi="Calibri"/>
                <w:b/>
              </w:rPr>
              <w:t xml:space="preserve">FLSA </w:t>
            </w:r>
            <w:r>
              <w:rPr>
                <w:rFonts w:ascii="Calibri" w:hAnsi="Calibri"/>
                <w:b/>
              </w:rPr>
              <w:t>s</w:t>
            </w:r>
            <w:r w:rsidRPr="00101936">
              <w:rPr>
                <w:rFonts w:ascii="Calibri" w:hAnsi="Calibri"/>
                <w:b/>
              </w:rPr>
              <w:t>tatus:</w:t>
            </w:r>
          </w:p>
        </w:tc>
        <w:tc>
          <w:tcPr>
            <w:tcW w:w="3505" w:type="dxa"/>
            <w:gridSpan w:val="2"/>
          </w:tcPr>
          <w:p w:rsidR="00A21FB4" w:rsidRPr="00101936" w:rsidRDefault="00A21FB4" w:rsidP="00ED6119">
            <w:pPr>
              <w:rPr>
                <w:rFonts w:ascii="Calibri" w:hAnsi="Calibri"/>
              </w:rPr>
            </w:pPr>
            <w:r w:rsidRPr="00101936">
              <w:rPr>
                <w:rFonts w:ascii="Calibri" w:hAnsi="Calibri"/>
              </w:rPr>
              <w:t>Exempt</w:t>
            </w:r>
          </w:p>
        </w:tc>
      </w:tr>
      <w:tr w:rsidR="00A21FB4" w:rsidRPr="00A243AA" w:rsidTr="001376BE">
        <w:trPr>
          <w:trHeight w:val="105"/>
        </w:trPr>
        <w:tc>
          <w:tcPr>
            <w:tcW w:w="1768" w:type="dxa"/>
          </w:tcPr>
          <w:p w:rsidR="00A21FB4" w:rsidRPr="00101936" w:rsidRDefault="00A21FB4" w:rsidP="00563CEC">
            <w:pPr>
              <w:rPr>
                <w:rFonts w:ascii="Calibri" w:hAnsi="Calibri"/>
                <w:b/>
              </w:rPr>
            </w:pPr>
            <w:r w:rsidRPr="00101936">
              <w:rPr>
                <w:rFonts w:ascii="Calibri" w:hAnsi="Calibri"/>
                <w:b/>
              </w:rPr>
              <w:t>Department:</w:t>
            </w:r>
          </w:p>
        </w:tc>
        <w:tc>
          <w:tcPr>
            <w:tcW w:w="3586" w:type="dxa"/>
          </w:tcPr>
          <w:p w:rsidR="00A21FB4" w:rsidRPr="00101936" w:rsidRDefault="00A21FB4" w:rsidP="00563CEC">
            <w:pPr>
              <w:rPr>
                <w:rFonts w:ascii="Calibri" w:hAnsi="Calibri"/>
              </w:rPr>
            </w:pPr>
            <w:r>
              <w:rPr>
                <w:rFonts w:ascii="Calibri" w:hAnsi="Calibri"/>
              </w:rPr>
              <w:t xml:space="preserve">Communications </w:t>
            </w:r>
          </w:p>
        </w:tc>
        <w:tc>
          <w:tcPr>
            <w:tcW w:w="1339" w:type="dxa"/>
            <w:gridSpan w:val="2"/>
          </w:tcPr>
          <w:p w:rsidR="00A21FB4" w:rsidRPr="00101936" w:rsidRDefault="00A21FB4" w:rsidP="00563CEC">
            <w:pPr>
              <w:rPr>
                <w:rFonts w:ascii="Calibri" w:hAnsi="Calibri"/>
                <w:b/>
              </w:rPr>
            </w:pPr>
            <w:r w:rsidRPr="00101936">
              <w:rPr>
                <w:rFonts w:ascii="Calibri" w:hAnsi="Calibri"/>
                <w:b/>
              </w:rPr>
              <w:t>Reports to:</w:t>
            </w:r>
          </w:p>
        </w:tc>
        <w:tc>
          <w:tcPr>
            <w:tcW w:w="3505" w:type="dxa"/>
            <w:gridSpan w:val="2"/>
          </w:tcPr>
          <w:p w:rsidR="00A21FB4" w:rsidRPr="00101936" w:rsidRDefault="00A21FB4" w:rsidP="003B1FB5">
            <w:pPr>
              <w:rPr>
                <w:rFonts w:ascii="Calibri" w:hAnsi="Calibri"/>
              </w:rPr>
            </w:pPr>
            <w:r>
              <w:rPr>
                <w:rFonts w:ascii="Calibri" w:hAnsi="Calibri"/>
              </w:rPr>
              <w:t>VP, Communications</w:t>
            </w:r>
          </w:p>
        </w:tc>
      </w:tr>
      <w:tr w:rsidR="00A21FB4" w:rsidRPr="00A243AA" w:rsidTr="001376BE">
        <w:trPr>
          <w:trHeight w:val="55"/>
        </w:trPr>
        <w:tc>
          <w:tcPr>
            <w:tcW w:w="1768" w:type="dxa"/>
          </w:tcPr>
          <w:p w:rsidR="00A21FB4" w:rsidRPr="00101936" w:rsidRDefault="00A21FB4" w:rsidP="00563CEC">
            <w:pPr>
              <w:rPr>
                <w:rFonts w:ascii="Calibri" w:hAnsi="Calibri"/>
                <w:b/>
              </w:rPr>
            </w:pPr>
            <w:bookmarkStart w:id="0" w:name="_GoBack"/>
            <w:r>
              <w:rPr>
                <w:rFonts w:ascii="Calibri" w:hAnsi="Calibri"/>
                <w:b/>
              </w:rPr>
              <w:t>Updated:</w:t>
            </w:r>
          </w:p>
        </w:tc>
        <w:tc>
          <w:tcPr>
            <w:tcW w:w="3943" w:type="dxa"/>
            <w:gridSpan w:val="2"/>
          </w:tcPr>
          <w:p w:rsidR="00A21FB4" w:rsidRPr="00101936" w:rsidRDefault="00B62002" w:rsidP="00563CEC">
            <w:pPr>
              <w:rPr>
                <w:rFonts w:ascii="Calibri" w:hAnsi="Calibri"/>
              </w:rPr>
            </w:pPr>
            <w:r>
              <w:rPr>
                <w:rFonts w:ascii="Calibri" w:hAnsi="Calibri"/>
              </w:rPr>
              <w:t>May 2022</w:t>
            </w:r>
          </w:p>
        </w:tc>
        <w:tc>
          <w:tcPr>
            <w:tcW w:w="2202" w:type="dxa"/>
            <w:gridSpan w:val="2"/>
          </w:tcPr>
          <w:p w:rsidR="00A21FB4" w:rsidRPr="00101936" w:rsidRDefault="00A21FB4" w:rsidP="00563CEC">
            <w:pPr>
              <w:rPr>
                <w:rFonts w:ascii="Calibri" w:hAnsi="Calibri"/>
                <w:b/>
              </w:rPr>
            </w:pPr>
          </w:p>
        </w:tc>
        <w:tc>
          <w:tcPr>
            <w:tcW w:w="2285" w:type="dxa"/>
          </w:tcPr>
          <w:p w:rsidR="00A21FB4" w:rsidRPr="00101936" w:rsidRDefault="00A21FB4" w:rsidP="00ED6119">
            <w:pPr>
              <w:rPr>
                <w:rFonts w:ascii="Calibri" w:hAnsi="Calibri"/>
              </w:rPr>
            </w:pPr>
          </w:p>
        </w:tc>
      </w:tr>
      <w:bookmarkEnd w:id="0"/>
    </w:tbl>
    <w:p w:rsidR="00A21FB4" w:rsidRPr="00A243AA" w:rsidRDefault="00A21FB4" w:rsidP="00A21FB4">
      <w:pPr>
        <w:contextualSpacing/>
        <w:rPr>
          <w:rFonts w:ascii="Calibri" w:hAnsi="Calibri"/>
        </w:rPr>
      </w:pPr>
    </w:p>
    <w:p w:rsidR="00A21FB4" w:rsidRDefault="00A21FB4" w:rsidP="00A21FB4">
      <w:pPr>
        <w:contextualSpacing/>
        <w:rPr>
          <w:rFonts w:ascii="Calibri" w:hAnsi="Calibri"/>
          <w:b/>
          <w:sz w:val="28"/>
          <w:szCs w:val="28"/>
        </w:rPr>
      </w:pPr>
      <w:r w:rsidRPr="00101936">
        <w:rPr>
          <w:rFonts w:ascii="Calibri" w:hAnsi="Calibri"/>
          <w:b/>
          <w:sz w:val="28"/>
          <w:szCs w:val="28"/>
        </w:rPr>
        <w:t>Position Summary:</w:t>
      </w:r>
      <w:r>
        <w:rPr>
          <w:rFonts w:ascii="Calibri" w:hAnsi="Calibri"/>
          <w:b/>
          <w:sz w:val="28"/>
          <w:szCs w:val="28"/>
        </w:rPr>
        <w:t xml:space="preserve"> </w:t>
      </w:r>
    </w:p>
    <w:p w:rsidR="00A21FB4" w:rsidRPr="00A243AA" w:rsidRDefault="00A21FB4" w:rsidP="00A21FB4">
      <w:pPr>
        <w:rPr>
          <w:rFonts w:ascii="Calibri" w:hAnsi="Calibri"/>
        </w:rPr>
      </w:pPr>
      <w:r w:rsidRPr="002A749F">
        <w:rPr>
          <w:rFonts w:ascii="Calibri" w:hAnsi="Calibri"/>
        </w:rPr>
        <w:t xml:space="preserve">In accordance with the </w:t>
      </w:r>
      <w:r>
        <w:rPr>
          <w:rFonts w:ascii="Calibri" w:hAnsi="Calibri"/>
        </w:rPr>
        <w:t>Visit Anchorage</w:t>
      </w:r>
      <w:r w:rsidRPr="002A749F">
        <w:rPr>
          <w:rFonts w:ascii="Calibri" w:hAnsi="Calibri"/>
        </w:rPr>
        <w:t xml:space="preserve"> mission, this position works under the direct supervision of the VP of </w:t>
      </w:r>
      <w:r w:rsidR="003B1FB5">
        <w:rPr>
          <w:rFonts w:ascii="Calibri" w:hAnsi="Calibri"/>
        </w:rPr>
        <w:t>Communications</w:t>
      </w:r>
      <w:r>
        <w:rPr>
          <w:rFonts w:ascii="Calibri" w:hAnsi="Calibri"/>
        </w:rPr>
        <w:t xml:space="preserve"> to elevate the image of Anchorage and the expand awareness of </w:t>
      </w:r>
      <w:r w:rsidR="00442C09">
        <w:rPr>
          <w:rFonts w:ascii="Calibri" w:hAnsi="Calibri"/>
        </w:rPr>
        <w:t xml:space="preserve">the destination and </w:t>
      </w:r>
      <w:r>
        <w:rPr>
          <w:rFonts w:ascii="Calibri" w:hAnsi="Calibri"/>
        </w:rPr>
        <w:t xml:space="preserve">Visit Anchorage </w:t>
      </w:r>
      <w:r w:rsidR="00442C09">
        <w:rPr>
          <w:rFonts w:ascii="Calibri" w:hAnsi="Calibri"/>
        </w:rPr>
        <w:t xml:space="preserve">services </w:t>
      </w:r>
      <w:r>
        <w:rPr>
          <w:rFonts w:ascii="Calibri" w:hAnsi="Calibri"/>
        </w:rPr>
        <w:t>through compelling communications.</w:t>
      </w:r>
    </w:p>
    <w:p w:rsidR="00A21FB4" w:rsidRDefault="00A21FB4" w:rsidP="00B62002">
      <w:pPr>
        <w:spacing w:after="120" w:line="240" w:lineRule="auto"/>
        <w:contextualSpacing/>
        <w:rPr>
          <w:rFonts w:ascii="Calibri" w:hAnsi="Calibri"/>
          <w:b/>
          <w:sz w:val="28"/>
          <w:szCs w:val="28"/>
        </w:rPr>
      </w:pPr>
      <w:r>
        <w:rPr>
          <w:rFonts w:ascii="Calibri" w:hAnsi="Calibri"/>
          <w:b/>
          <w:sz w:val="28"/>
          <w:szCs w:val="28"/>
        </w:rPr>
        <w:t>Essential Job Functions</w:t>
      </w:r>
      <w:r w:rsidRPr="00101936">
        <w:rPr>
          <w:rFonts w:ascii="Calibri" w:hAnsi="Calibri"/>
          <w:b/>
          <w:sz w:val="28"/>
          <w:szCs w:val="28"/>
        </w:rPr>
        <w:t>:</w:t>
      </w:r>
    </w:p>
    <w:p w:rsidR="00857F11" w:rsidRPr="00976192" w:rsidRDefault="00442C09" w:rsidP="00976192">
      <w:pPr>
        <w:pStyle w:val="ListParagraph"/>
        <w:numPr>
          <w:ilvl w:val="0"/>
          <w:numId w:val="7"/>
        </w:numPr>
        <w:rPr>
          <w:rFonts w:cstheme="minorHAnsi"/>
        </w:rPr>
      </w:pPr>
      <w:r>
        <w:rPr>
          <w:rFonts w:cstheme="minorHAnsi"/>
        </w:rPr>
        <w:t>D</w:t>
      </w:r>
      <w:r w:rsidR="000A4AA7">
        <w:rPr>
          <w:rFonts w:cstheme="minorHAnsi"/>
        </w:rPr>
        <w:t>evelops</w:t>
      </w:r>
      <w:r w:rsidR="00857F11" w:rsidRPr="00976192">
        <w:rPr>
          <w:rFonts w:cstheme="minorHAnsi"/>
        </w:rPr>
        <w:t xml:space="preserve"> creative content for Visit Anchorage printed materials and digital assets</w:t>
      </w:r>
    </w:p>
    <w:p w:rsidR="00857F11" w:rsidRDefault="00442C09" w:rsidP="00857F11">
      <w:pPr>
        <w:pStyle w:val="ListParagraph"/>
        <w:numPr>
          <w:ilvl w:val="0"/>
          <w:numId w:val="7"/>
        </w:numPr>
        <w:rPr>
          <w:rFonts w:cstheme="minorHAnsi"/>
        </w:rPr>
      </w:pPr>
      <w:r>
        <w:rPr>
          <w:rFonts w:cstheme="minorHAnsi"/>
        </w:rPr>
        <w:t>M</w:t>
      </w:r>
      <w:r w:rsidRPr="00976192">
        <w:rPr>
          <w:rFonts w:cstheme="minorHAnsi"/>
        </w:rPr>
        <w:t xml:space="preserve">aintains </w:t>
      </w:r>
      <w:r w:rsidR="00303F9B">
        <w:rPr>
          <w:rFonts w:cstheme="minorHAnsi"/>
        </w:rPr>
        <w:t xml:space="preserve">the </w:t>
      </w:r>
      <w:r w:rsidRPr="00976192">
        <w:rPr>
          <w:rFonts w:cstheme="minorHAnsi"/>
        </w:rPr>
        <w:t>brand</w:t>
      </w:r>
      <w:r w:rsidR="00303F9B">
        <w:rPr>
          <w:rFonts w:cstheme="minorHAnsi"/>
        </w:rPr>
        <w:t>’s</w:t>
      </w:r>
      <w:r w:rsidRPr="00976192">
        <w:rPr>
          <w:rFonts w:cstheme="minorHAnsi"/>
        </w:rPr>
        <w:t xml:space="preserve"> voice </w:t>
      </w:r>
      <w:r w:rsidR="000A4AA7">
        <w:rPr>
          <w:rFonts w:cstheme="minorHAnsi"/>
        </w:rPr>
        <w:t xml:space="preserve">and </w:t>
      </w:r>
      <w:r w:rsidR="00CC4EE6">
        <w:rPr>
          <w:rFonts w:cstheme="minorHAnsi"/>
        </w:rPr>
        <w:t>guide</w:t>
      </w:r>
      <w:r w:rsidR="00857F11" w:rsidRPr="00976192">
        <w:rPr>
          <w:rFonts w:cstheme="minorHAnsi"/>
        </w:rPr>
        <w:t xml:space="preserve">s </w:t>
      </w:r>
      <w:r w:rsidR="000A4AA7">
        <w:rPr>
          <w:rFonts w:cstheme="minorHAnsi"/>
        </w:rPr>
        <w:t xml:space="preserve">visitor engagement through </w:t>
      </w:r>
      <w:r>
        <w:rPr>
          <w:rFonts w:cstheme="minorHAnsi"/>
        </w:rPr>
        <w:t>external communications</w:t>
      </w:r>
      <w:r w:rsidR="007126E5">
        <w:rPr>
          <w:rFonts w:cstheme="minorHAnsi"/>
        </w:rPr>
        <w:t xml:space="preserve"> with leisure, trade, and meeting audiences</w:t>
      </w:r>
    </w:p>
    <w:p w:rsidR="00442C09" w:rsidRPr="00976192" w:rsidRDefault="00DC677D" w:rsidP="00857F11">
      <w:pPr>
        <w:pStyle w:val="ListParagraph"/>
        <w:numPr>
          <w:ilvl w:val="0"/>
          <w:numId w:val="7"/>
        </w:numPr>
        <w:rPr>
          <w:rFonts w:cstheme="minorHAnsi"/>
        </w:rPr>
      </w:pPr>
      <w:r>
        <w:rPr>
          <w:rFonts w:cstheme="minorHAnsi"/>
        </w:rPr>
        <w:t>Refines and improv</w:t>
      </w:r>
      <w:r w:rsidR="00442C09">
        <w:rPr>
          <w:rFonts w:cstheme="minorHAnsi"/>
        </w:rPr>
        <w:t>e</w:t>
      </w:r>
      <w:r>
        <w:rPr>
          <w:rFonts w:cstheme="minorHAnsi"/>
        </w:rPr>
        <w:t xml:space="preserve">s </w:t>
      </w:r>
      <w:r w:rsidR="00442C09">
        <w:rPr>
          <w:rFonts w:cstheme="minorHAnsi"/>
        </w:rPr>
        <w:t xml:space="preserve">the delivery of destination information and </w:t>
      </w:r>
      <w:r w:rsidR="005B6EE1">
        <w:rPr>
          <w:rFonts w:cstheme="minorHAnsi"/>
        </w:rPr>
        <w:t xml:space="preserve">traveler </w:t>
      </w:r>
      <w:r w:rsidR="00442C09">
        <w:rPr>
          <w:rFonts w:cstheme="minorHAnsi"/>
        </w:rPr>
        <w:t>services to visitors</w:t>
      </w:r>
    </w:p>
    <w:p w:rsidR="008049AA" w:rsidRPr="00F00725" w:rsidRDefault="00A21FB4" w:rsidP="00B62002">
      <w:pPr>
        <w:spacing w:after="120" w:line="240" w:lineRule="auto"/>
        <w:rPr>
          <w:rFonts w:cstheme="minorHAnsi"/>
          <w:b/>
        </w:rPr>
      </w:pPr>
      <w:r w:rsidRPr="00857F11">
        <w:rPr>
          <w:rFonts w:cstheme="minorHAnsi"/>
          <w:b/>
        </w:rPr>
        <w:t>Stimulate demand for Anchorage as a travel destination.</w:t>
      </w:r>
      <w:r w:rsidR="007126E5">
        <w:rPr>
          <w:rFonts w:cstheme="minorHAnsi"/>
          <w:b/>
        </w:rPr>
        <w:t xml:space="preserve"> (4</w:t>
      </w:r>
      <w:r w:rsidR="00D16960">
        <w:rPr>
          <w:rFonts w:cstheme="minorHAnsi"/>
          <w:b/>
        </w:rPr>
        <w:t>0</w:t>
      </w:r>
      <w:r w:rsidR="00F00725">
        <w:rPr>
          <w:rFonts w:cstheme="minorHAnsi"/>
          <w:b/>
        </w:rPr>
        <w:t>%)</w:t>
      </w:r>
    </w:p>
    <w:p w:rsidR="008049AA" w:rsidRPr="00976192" w:rsidRDefault="00714CC3" w:rsidP="00976192">
      <w:pPr>
        <w:pStyle w:val="ListParagraph"/>
        <w:numPr>
          <w:ilvl w:val="0"/>
          <w:numId w:val="6"/>
        </w:numPr>
        <w:rPr>
          <w:rFonts w:cstheme="minorHAnsi"/>
        </w:rPr>
      </w:pPr>
      <w:r>
        <w:rPr>
          <w:rFonts w:cstheme="minorHAnsi"/>
        </w:rPr>
        <w:t>Develops, w</w:t>
      </w:r>
      <w:r w:rsidR="008049AA" w:rsidRPr="00976192">
        <w:rPr>
          <w:rFonts w:cstheme="minorHAnsi"/>
        </w:rPr>
        <w:t>rites, edits</w:t>
      </w:r>
      <w:r w:rsidR="00B62002">
        <w:rPr>
          <w:rFonts w:cstheme="minorHAnsi"/>
        </w:rPr>
        <w:t>,</w:t>
      </w:r>
      <w:r w:rsidR="008049AA" w:rsidRPr="00976192">
        <w:rPr>
          <w:rFonts w:cstheme="minorHAnsi"/>
        </w:rPr>
        <w:t xml:space="preserve"> and updates Visit A</w:t>
      </w:r>
      <w:r w:rsidR="007126E5">
        <w:rPr>
          <w:rFonts w:cstheme="minorHAnsi"/>
        </w:rPr>
        <w:t>nchorage website content, publications</w:t>
      </w:r>
      <w:r w:rsidR="008049AA" w:rsidRPr="00976192">
        <w:rPr>
          <w:rFonts w:cstheme="minorHAnsi"/>
        </w:rPr>
        <w:t>, news releases, brochures, advertisements, newsletters, fact sheets, e-comm</w:t>
      </w:r>
      <w:r w:rsidR="00B62002">
        <w:rPr>
          <w:rFonts w:cstheme="minorHAnsi"/>
        </w:rPr>
        <w:t xml:space="preserve">unications, presentations, </w:t>
      </w:r>
      <w:r w:rsidR="007126E5">
        <w:rPr>
          <w:rFonts w:cstheme="minorHAnsi"/>
        </w:rPr>
        <w:t xml:space="preserve">video, </w:t>
      </w:r>
      <w:r w:rsidR="00B62002">
        <w:rPr>
          <w:rFonts w:cstheme="minorHAnsi"/>
        </w:rPr>
        <w:t xml:space="preserve">and </w:t>
      </w:r>
      <w:r w:rsidR="007126E5">
        <w:rPr>
          <w:rFonts w:cstheme="minorHAnsi"/>
        </w:rPr>
        <w:t xml:space="preserve">digital </w:t>
      </w:r>
      <w:r w:rsidR="008049AA" w:rsidRPr="00976192">
        <w:rPr>
          <w:rFonts w:cstheme="minorHAnsi"/>
        </w:rPr>
        <w:t>content</w:t>
      </w:r>
    </w:p>
    <w:p w:rsidR="008049AA" w:rsidRPr="00976192" w:rsidRDefault="00F00725" w:rsidP="00976192">
      <w:pPr>
        <w:pStyle w:val="ListParagraph"/>
        <w:numPr>
          <w:ilvl w:val="0"/>
          <w:numId w:val="6"/>
        </w:numPr>
        <w:rPr>
          <w:rFonts w:cstheme="minorHAnsi"/>
        </w:rPr>
      </w:pPr>
      <w:r w:rsidRPr="00976192">
        <w:rPr>
          <w:rFonts w:cstheme="minorHAnsi"/>
        </w:rPr>
        <w:t>Serves on oversight committee developing Visit Anchorage marketing plan</w:t>
      </w:r>
    </w:p>
    <w:p w:rsidR="00A21FB4" w:rsidRPr="00857F11" w:rsidRDefault="00A21FB4" w:rsidP="00B62002">
      <w:pPr>
        <w:spacing w:after="120" w:line="240" w:lineRule="auto"/>
        <w:rPr>
          <w:rFonts w:cstheme="minorHAnsi"/>
          <w:b/>
        </w:rPr>
      </w:pPr>
      <w:r w:rsidRPr="00857F11">
        <w:rPr>
          <w:rFonts w:cstheme="minorHAnsi"/>
          <w:b/>
        </w:rPr>
        <w:t>Engage visitors that best align with Anchorage and its product mix.</w:t>
      </w:r>
      <w:r w:rsidR="00F00725">
        <w:rPr>
          <w:rFonts w:cstheme="minorHAnsi"/>
          <w:b/>
        </w:rPr>
        <w:t xml:space="preserve"> (20%)</w:t>
      </w:r>
    </w:p>
    <w:p w:rsidR="00F00725" w:rsidRDefault="00CC4EE6" w:rsidP="00976192">
      <w:pPr>
        <w:pStyle w:val="ListParagraph"/>
        <w:numPr>
          <w:ilvl w:val="0"/>
          <w:numId w:val="5"/>
        </w:numPr>
        <w:rPr>
          <w:rFonts w:cstheme="minorHAnsi"/>
        </w:rPr>
      </w:pPr>
      <w:r>
        <w:rPr>
          <w:rFonts w:cstheme="minorHAnsi"/>
        </w:rPr>
        <w:t>Develops content and strategies for</w:t>
      </w:r>
      <w:r w:rsidR="00F00725" w:rsidRPr="00976192">
        <w:rPr>
          <w:rFonts w:cstheme="minorHAnsi"/>
        </w:rPr>
        <w:t xml:space="preserve"> leisu</w:t>
      </w:r>
      <w:r w:rsidR="007E3BCC">
        <w:rPr>
          <w:rFonts w:cstheme="minorHAnsi"/>
        </w:rPr>
        <w:t xml:space="preserve">re travel outreach aimed to the most likely </w:t>
      </w:r>
      <w:r w:rsidR="00F00725" w:rsidRPr="00976192">
        <w:rPr>
          <w:rFonts w:cstheme="minorHAnsi"/>
        </w:rPr>
        <w:t>Anchorage visitors</w:t>
      </w:r>
    </w:p>
    <w:p w:rsidR="00DA4365" w:rsidRPr="00976192" w:rsidRDefault="00DA4365" w:rsidP="00976192">
      <w:pPr>
        <w:pStyle w:val="ListParagraph"/>
        <w:numPr>
          <w:ilvl w:val="0"/>
          <w:numId w:val="5"/>
        </w:numPr>
        <w:rPr>
          <w:rFonts w:cstheme="minorHAnsi"/>
        </w:rPr>
      </w:pPr>
      <w:r>
        <w:rPr>
          <w:rFonts w:cstheme="minorHAnsi"/>
        </w:rPr>
        <w:t xml:space="preserve">Identify and amplify </w:t>
      </w:r>
      <w:r w:rsidR="00B62002">
        <w:rPr>
          <w:rFonts w:cstheme="minorHAnsi"/>
        </w:rPr>
        <w:t xml:space="preserve">culturally diverse </w:t>
      </w:r>
      <w:r>
        <w:rPr>
          <w:rFonts w:cstheme="minorHAnsi"/>
        </w:rPr>
        <w:t>local voices best exemplifying the Anchorage brand before likely visitors</w:t>
      </w:r>
    </w:p>
    <w:p w:rsidR="00A21FB4" w:rsidRPr="00857F11" w:rsidRDefault="00A21FB4" w:rsidP="00B62002">
      <w:pPr>
        <w:spacing w:after="120" w:line="240" w:lineRule="auto"/>
        <w:rPr>
          <w:rFonts w:cstheme="minorHAnsi"/>
          <w:b/>
        </w:rPr>
      </w:pPr>
      <w:r w:rsidRPr="00857F11">
        <w:rPr>
          <w:rFonts w:cstheme="minorHAnsi"/>
          <w:b/>
        </w:rPr>
        <w:t xml:space="preserve">Improve the </w:t>
      </w:r>
      <w:r w:rsidR="005D19A9">
        <w:rPr>
          <w:rFonts w:cstheme="minorHAnsi"/>
          <w:b/>
        </w:rPr>
        <w:t>v</w:t>
      </w:r>
      <w:r w:rsidRPr="00857F11">
        <w:rPr>
          <w:rFonts w:cstheme="minorHAnsi"/>
          <w:b/>
        </w:rPr>
        <w:t>isitor experience in the destination.</w:t>
      </w:r>
      <w:r w:rsidR="00F00725">
        <w:rPr>
          <w:rFonts w:cstheme="minorHAnsi"/>
          <w:b/>
        </w:rPr>
        <w:t xml:space="preserve"> (20%)</w:t>
      </w:r>
    </w:p>
    <w:p w:rsidR="000A7D27" w:rsidRPr="00976192" w:rsidRDefault="005D19A9" w:rsidP="00976192">
      <w:pPr>
        <w:pStyle w:val="ListParagraph"/>
        <w:numPr>
          <w:ilvl w:val="0"/>
          <w:numId w:val="4"/>
        </w:numPr>
        <w:rPr>
          <w:rFonts w:cstheme="minorHAnsi"/>
        </w:rPr>
      </w:pPr>
      <w:r>
        <w:rPr>
          <w:rFonts w:cstheme="minorHAnsi"/>
        </w:rPr>
        <w:t>Works</w:t>
      </w:r>
      <w:r w:rsidR="000A7D27" w:rsidRPr="00976192">
        <w:rPr>
          <w:rFonts w:cstheme="minorHAnsi"/>
        </w:rPr>
        <w:t xml:space="preserve"> </w:t>
      </w:r>
      <w:r>
        <w:rPr>
          <w:rFonts w:cstheme="minorHAnsi"/>
        </w:rPr>
        <w:t xml:space="preserve">to </w:t>
      </w:r>
      <w:r w:rsidR="000A7D27" w:rsidRPr="00976192">
        <w:rPr>
          <w:rFonts w:cstheme="minorHAnsi"/>
        </w:rPr>
        <w:t>improve the organization</w:t>
      </w:r>
      <w:r>
        <w:rPr>
          <w:rFonts w:cstheme="minorHAnsi"/>
        </w:rPr>
        <w:t>’</w:t>
      </w:r>
      <w:r w:rsidR="000A7D27" w:rsidRPr="00976192">
        <w:rPr>
          <w:rFonts w:cstheme="minorHAnsi"/>
        </w:rPr>
        <w:t>s</w:t>
      </w:r>
      <w:r>
        <w:rPr>
          <w:rFonts w:cstheme="minorHAnsi"/>
        </w:rPr>
        <w:t xml:space="preserve"> visitor services and deliver the best </w:t>
      </w:r>
      <w:r w:rsidR="000A7D27" w:rsidRPr="00976192">
        <w:rPr>
          <w:rFonts w:cstheme="minorHAnsi"/>
        </w:rPr>
        <w:t>experience in-market.</w:t>
      </w:r>
    </w:p>
    <w:p w:rsidR="00F00725" w:rsidRDefault="007126E5" w:rsidP="00B62002">
      <w:pPr>
        <w:spacing w:after="120" w:line="240" w:lineRule="auto"/>
        <w:rPr>
          <w:rFonts w:cstheme="minorHAnsi"/>
          <w:b/>
        </w:rPr>
      </w:pPr>
      <w:r>
        <w:rPr>
          <w:rFonts w:cstheme="minorHAnsi"/>
          <w:b/>
        </w:rPr>
        <w:t>Research (5</w:t>
      </w:r>
      <w:r w:rsidR="00F00725">
        <w:rPr>
          <w:rFonts w:cstheme="minorHAnsi"/>
          <w:b/>
        </w:rPr>
        <w:t>%)</w:t>
      </w:r>
    </w:p>
    <w:p w:rsidR="00F00725" w:rsidRPr="00976192" w:rsidRDefault="00D16960" w:rsidP="00976192">
      <w:pPr>
        <w:pStyle w:val="ListParagraph"/>
        <w:numPr>
          <w:ilvl w:val="0"/>
          <w:numId w:val="3"/>
        </w:numPr>
        <w:rPr>
          <w:rFonts w:cstheme="minorHAnsi"/>
        </w:rPr>
      </w:pPr>
      <w:r>
        <w:rPr>
          <w:rFonts w:cstheme="minorHAnsi"/>
        </w:rPr>
        <w:t>Pursues and tracks new travel product, businesses news,</w:t>
      </w:r>
      <w:r w:rsidRPr="00976192">
        <w:rPr>
          <w:rFonts w:cstheme="minorHAnsi"/>
        </w:rPr>
        <w:t xml:space="preserve"> and </w:t>
      </w:r>
      <w:r>
        <w:rPr>
          <w:rFonts w:cstheme="minorHAnsi"/>
        </w:rPr>
        <w:t xml:space="preserve">leisure </w:t>
      </w:r>
      <w:r w:rsidRPr="00976192">
        <w:rPr>
          <w:rFonts w:cstheme="minorHAnsi"/>
        </w:rPr>
        <w:t xml:space="preserve">trends </w:t>
      </w:r>
      <w:r>
        <w:rPr>
          <w:rFonts w:cstheme="minorHAnsi"/>
        </w:rPr>
        <w:t>in the municipality, serving</w:t>
      </w:r>
      <w:r w:rsidR="00F00725" w:rsidRPr="00976192">
        <w:rPr>
          <w:rFonts w:cstheme="minorHAnsi"/>
        </w:rPr>
        <w:t xml:space="preserve"> as a cleari</w:t>
      </w:r>
      <w:r w:rsidR="00B62002">
        <w:rPr>
          <w:rFonts w:cstheme="minorHAnsi"/>
        </w:rPr>
        <w:t>nghouse for staff</w:t>
      </w:r>
    </w:p>
    <w:p w:rsidR="00857F11" w:rsidRPr="00857F11" w:rsidRDefault="00D16960" w:rsidP="00B62002">
      <w:pPr>
        <w:spacing w:after="120" w:line="240" w:lineRule="auto"/>
        <w:rPr>
          <w:rFonts w:cstheme="minorHAnsi"/>
          <w:b/>
        </w:rPr>
      </w:pPr>
      <w:r>
        <w:rPr>
          <w:rFonts w:cstheme="minorHAnsi"/>
          <w:b/>
        </w:rPr>
        <w:t>Other (15</w:t>
      </w:r>
      <w:r w:rsidR="00857F11" w:rsidRPr="00857F11">
        <w:rPr>
          <w:rFonts w:cstheme="minorHAnsi"/>
          <w:b/>
        </w:rPr>
        <w:t>%)</w:t>
      </w:r>
    </w:p>
    <w:p w:rsidR="007126E5" w:rsidRDefault="007126E5" w:rsidP="00976192">
      <w:pPr>
        <w:pStyle w:val="ListParagraph"/>
        <w:numPr>
          <w:ilvl w:val="0"/>
          <w:numId w:val="2"/>
        </w:numPr>
        <w:rPr>
          <w:rFonts w:cstheme="minorHAnsi"/>
        </w:rPr>
      </w:pPr>
      <w:r>
        <w:rPr>
          <w:rFonts w:cstheme="minorHAnsi"/>
        </w:rPr>
        <w:t>Supervises the work of the Content Specialist</w:t>
      </w:r>
    </w:p>
    <w:p w:rsidR="00857F11" w:rsidRPr="00976192" w:rsidRDefault="00857F11" w:rsidP="00976192">
      <w:pPr>
        <w:pStyle w:val="ListParagraph"/>
        <w:numPr>
          <w:ilvl w:val="0"/>
          <w:numId w:val="2"/>
        </w:numPr>
        <w:rPr>
          <w:rFonts w:cstheme="minorHAnsi"/>
        </w:rPr>
      </w:pPr>
      <w:r w:rsidRPr="00976192">
        <w:rPr>
          <w:rFonts w:cstheme="minorHAnsi"/>
        </w:rPr>
        <w:t xml:space="preserve">Assists </w:t>
      </w:r>
      <w:r w:rsidR="00976192" w:rsidRPr="00976192">
        <w:rPr>
          <w:rFonts w:cstheme="minorHAnsi"/>
        </w:rPr>
        <w:t>Communications Operations Manager</w:t>
      </w:r>
      <w:r w:rsidRPr="00976192">
        <w:rPr>
          <w:rFonts w:cstheme="minorHAnsi"/>
        </w:rPr>
        <w:t xml:space="preserve"> with me</w:t>
      </w:r>
      <w:r w:rsidR="005D19A9">
        <w:rPr>
          <w:rFonts w:cstheme="minorHAnsi"/>
        </w:rPr>
        <w:t>dia hosting duties as schedule</w:t>
      </w:r>
      <w:r w:rsidRPr="00976192">
        <w:rPr>
          <w:rFonts w:cstheme="minorHAnsi"/>
        </w:rPr>
        <w:t xml:space="preserve"> demands</w:t>
      </w:r>
    </w:p>
    <w:p w:rsidR="008277F5" w:rsidRPr="008277F5" w:rsidRDefault="008277F5" w:rsidP="00B62002">
      <w:pPr>
        <w:spacing w:after="120" w:line="240" w:lineRule="auto"/>
        <w:rPr>
          <w:rFonts w:ascii="Calibri" w:hAnsi="Calibri"/>
          <w:b/>
          <w:sz w:val="28"/>
          <w:szCs w:val="28"/>
        </w:rPr>
      </w:pPr>
      <w:r w:rsidRPr="008277F5">
        <w:rPr>
          <w:rFonts w:ascii="Calibri" w:hAnsi="Calibri"/>
          <w:b/>
          <w:sz w:val="28"/>
          <w:szCs w:val="28"/>
        </w:rPr>
        <w:t>Essential Knowledge, Skills, and Experience:</w:t>
      </w:r>
    </w:p>
    <w:p w:rsidR="00B62002" w:rsidRPr="008277F5" w:rsidRDefault="008277F5" w:rsidP="00B62002">
      <w:pPr>
        <w:pStyle w:val="NoSpacing"/>
        <w:numPr>
          <w:ilvl w:val="0"/>
          <w:numId w:val="8"/>
        </w:numPr>
      </w:pPr>
      <w:r w:rsidRPr="008277F5">
        <w:t xml:space="preserve">College degree in </w:t>
      </w:r>
      <w:r w:rsidR="00B62002">
        <w:t>a Public Relations/Communications-related field or equivalent experience, plus at least</w:t>
      </w:r>
      <w:r w:rsidRPr="008277F5">
        <w:t xml:space="preserve"> five years of re</w:t>
      </w:r>
      <w:r w:rsidR="00B62002">
        <w:t>levant communications experience</w:t>
      </w:r>
    </w:p>
    <w:p w:rsidR="008143D4" w:rsidRPr="008277F5" w:rsidRDefault="008143D4" w:rsidP="008143D4">
      <w:pPr>
        <w:pStyle w:val="NoSpacing"/>
        <w:numPr>
          <w:ilvl w:val="0"/>
          <w:numId w:val="8"/>
        </w:numPr>
      </w:pPr>
      <w:r w:rsidRPr="008277F5">
        <w:lastRenderedPageBreak/>
        <w:t>Passion for storytelling</w:t>
      </w:r>
    </w:p>
    <w:p w:rsidR="00B62002" w:rsidRDefault="008277F5" w:rsidP="008277F5">
      <w:pPr>
        <w:pStyle w:val="NoSpacing"/>
        <w:numPr>
          <w:ilvl w:val="0"/>
          <w:numId w:val="8"/>
        </w:numPr>
      </w:pPr>
      <w:r w:rsidRPr="008277F5">
        <w:t>Proven experience and ability in journalistic-style and public relations writing and editing</w:t>
      </w:r>
      <w:r w:rsidR="00B62002">
        <w:t>, including working knowledge of AP style</w:t>
      </w:r>
    </w:p>
    <w:p w:rsidR="008277F5" w:rsidRPr="008277F5" w:rsidRDefault="008277F5" w:rsidP="008277F5">
      <w:pPr>
        <w:pStyle w:val="NoSpacing"/>
        <w:numPr>
          <w:ilvl w:val="0"/>
          <w:numId w:val="8"/>
        </w:numPr>
      </w:pPr>
      <w:r w:rsidRPr="008277F5">
        <w:t xml:space="preserve">Excellent </w:t>
      </w:r>
      <w:r w:rsidR="00BA1E57">
        <w:t xml:space="preserve">interpersonal </w:t>
      </w:r>
      <w:r w:rsidRPr="008277F5">
        <w:t xml:space="preserve">communication </w:t>
      </w:r>
      <w:r w:rsidR="00BA1E57">
        <w:t xml:space="preserve">before </w:t>
      </w:r>
      <w:r w:rsidRPr="008277F5">
        <w:t>consumers, trade contac</w:t>
      </w:r>
      <w:r>
        <w:t xml:space="preserve">ts, meeting planners, </w:t>
      </w:r>
      <w:r w:rsidR="007126E5">
        <w:t>travel</w:t>
      </w:r>
      <w:r w:rsidR="008143D4">
        <w:t xml:space="preserve"> media</w:t>
      </w:r>
      <w:r w:rsidR="00B62002">
        <w:t>,</w:t>
      </w:r>
      <w:r>
        <w:t xml:space="preserve"> </w:t>
      </w:r>
      <w:r w:rsidRPr="008277F5">
        <w:t>and staff</w:t>
      </w:r>
    </w:p>
    <w:p w:rsidR="008277F5" w:rsidRPr="008277F5" w:rsidRDefault="008277F5" w:rsidP="008277F5">
      <w:pPr>
        <w:pStyle w:val="NoSpacing"/>
        <w:numPr>
          <w:ilvl w:val="0"/>
          <w:numId w:val="8"/>
        </w:numPr>
      </w:pPr>
      <w:r w:rsidRPr="008277F5">
        <w:t>Ability</w:t>
      </w:r>
      <w:r w:rsidR="007126E5">
        <w:t xml:space="preserve"> to communicate with the public</w:t>
      </w:r>
    </w:p>
    <w:p w:rsidR="008277F5" w:rsidRPr="008277F5" w:rsidRDefault="008277F5" w:rsidP="008277F5">
      <w:pPr>
        <w:pStyle w:val="NoSpacing"/>
        <w:numPr>
          <w:ilvl w:val="0"/>
          <w:numId w:val="8"/>
        </w:numPr>
      </w:pPr>
      <w:r w:rsidRPr="008277F5">
        <w:t>Working knowledge of destination product; ability to present Alaska/Anchorage destination product information clearly, confidently</w:t>
      </w:r>
      <w:r w:rsidR="00B62002">
        <w:t>,</w:t>
      </w:r>
      <w:r w:rsidRPr="008277F5">
        <w:t xml:space="preserve"> and with enthusiasm, as best suits specific audiences and channels</w:t>
      </w:r>
    </w:p>
    <w:p w:rsidR="008277F5" w:rsidRPr="008277F5" w:rsidRDefault="008277F5" w:rsidP="008277F5">
      <w:pPr>
        <w:pStyle w:val="NoSpacing"/>
        <w:numPr>
          <w:ilvl w:val="0"/>
          <w:numId w:val="8"/>
        </w:numPr>
      </w:pPr>
      <w:r w:rsidRPr="008277F5">
        <w:t xml:space="preserve">Ability to be creative and devise new </w:t>
      </w:r>
      <w:r w:rsidR="008143D4">
        <w:t xml:space="preserve">ways of </w:t>
      </w:r>
      <w:r w:rsidRPr="008277F5">
        <w:t>highlighting Anchorage core strengths</w:t>
      </w:r>
    </w:p>
    <w:p w:rsidR="008277F5" w:rsidRDefault="008143D4" w:rsidP="008277F5">
      <w:pPr>
        <w:pStyle w:val="NoSpacing"/>
        <w:numPr>
          <w:ilvl w:val="0"/>
          <w:numId w:val="8"/>
        </w:numPr>
      </w:pPr>
      <w:r>
        <w:t xml:space="preserve">Advanced computer skills with significant </w:t>
      </w:r>
      <w:r w:rsidR="008277F5" w:rsidRPr="008277F5">
        <w:t xml:space="preserve">emphasis on procedure development and file management including working knowledge of </w:t>
      </w:r>
      <w:r w:rsidR="00BA1E57">
        <w:t xml:space="preserve">storytelling applications and tools, </w:t>
      </w:r>
      <w:r w:rsidR="008277F5" w:rsidRPr="008277F5">
        <w:t xml:space="preserve">Office, and </w:t>
      </w:r>
      <w:r w:rsidR="008277F5">
        <w:t>S</w:t>
      </w:r>
      <w:r w:rsidR="008277F5" w:rsidRPr="008277F5">
        <w:t>impleview information management software (or similar), and relevant software</w:t>
      </w:r>
    </w:p>
    <w:p w:rsidR="00B62002" w:rsidRPr="008277F5" w:rsidRDefault="00B62002" w:rsidP="008277F5">
      <w:pPr>
        <w:pStyle w:val="NoSpacing"/>
        <w:numPr>
          <w:ilvl w:val="0"/>
          <w:numId w:val="8"/>
        </w:numPr>
      </w:pPr>
      <w:r>
        <w:t>Experience managing social media platforms including Facebook, Instagram, Twitter, Pinterest, LinkedIn</w:t>
      </w:r>
    </w:p>
    <w:p w:rsidR="008277F5" w:rsidRPr="008277F5" w:rsidRDefault="008277F5" w:rsidP="008277F5">
      <w:pPr>
        <w:pStyle w:val="NoSpacing"/>
        <w:numPr>
          <w:ilvl w:val="0"/>
          <w:numId w:val="8"/>
        </w:numPr>
      </w:pPr>
      <w:r w:rsidRPr="008277F5">
        <w:t>Ability to type 45 wpm with accuracy</w:t>
      </w:r>
    </w:p>
    <w:p w:rsidR="008277F5" w:rsidRPr="008277F5" w:rsidRDefault="008277F5" w:rsidP="008277F5">
      <w:pPr>
        <w:pStyle w:val="NoSpacing"/>
        <w:numPr>
          <w:ilvl w:val="0"/>
          <w:numId w:val="8"/>
        </w:numPr>
      </w:pPr>
      <w:r w:rsidRPr="008277F5">
        <w:t>Ability to travel and make independent travel arrangements at best cost and time use to the organization</w:t>
      </w:r>
    </w:p>
    <w:p w:rsidR="008277F5" w:rsidRPr="008277F5" w:rsidRDefault="008277F5" w:rsidP="008277F5">
      <w:pPr>
        <w:pStyle w:val="NoSpacing"/>
        <w:numPr>
          <w:ilvl w:val="0"/>
          <w:numId w:val="8"/>
        </w:numPr>
      </w:pPr>
      <w:r w:rsidRPr="008277F5">
        <w:t xml:space="preserve">Demonstrated effective time management skills, organizational skills, self-motivation, flexibility, and ability to </w:t>
      </w:r>
      <w:r w:rsidR="00B62002">
        <w:t>meet deadlines while managing</w:t>
      </w:r>
      <w:r w:rsidRPr="008277F5">
        <w:t xml:space="preserve"> multiple projects</w:t>
      </w:r>
    </w:p>
    <w:p w:rsidR="008277F5" w:rsidRPr="008277F5" w:rsidRDefault="008277F5" w:rsidP="008277F5">
      <w:pPr>
        <w:pStyle w:val="NoSpacing"/>
        <w:numPr>
          <w:ilvl w:val="0"/>
          <w:numId w:val="8"/>
        </w:numPr>
      </w:pPr>
      <w:r w:rsidRPr="008277F5">
        <w:t xml:space="preserve">Ability to work independently and exercise discretion and independent judgment to administer sales and support to </w:t>
      </w:r>
      <w:r w:rsidR="008143D4">
        <w:t>local businesses and community stakeholders</w:t>
      </w:r>
    </w:p>
    <w:p w:rsidR="008277F5" w:rsidRDefault="008277F5" w:rsidP="008277F5">
      <w:pPr>
        <w:pStyle w:val="NoSpacing"/>
        <w:numPr>
          <w:ilvl w:val="0"/>
          <w:numId w:val="8"/>
        </w:numPr>
      </w:pPr>
      <w:r w:rsidRPr="008277F5">
        <w:t>Work requires a valid driver’s license</w:t>
      </w:r>
    </w:p>
    <w:p w:rsidR="00563CEC" w:rsidRDefault="00563CEC" w:rsidP="00563CEC">
      <w:pPr>
        <w:pStyle w:val="NoSpacing"/>
        <w:ind w:left="720"/>
      </w:pPr>
    </w:p>
    <w:p w:rsidR="00563CEC" w:rsidRPr="00563CEC" w:rsidRDefault="00563CEC" w:rsidP="00563CEC">
      <w:pPr>
        <w:rPr>
          <w:rFonts w:ascii="Calibri" w:hAnsi="Calibri"/>
          <w:b/>
          <w:sz w:val="28"/>
          <w:szCs w:val="28"/>
        </w:rPr>
      </w:pPr>
      <w:r>
        <w:rPr>
          <w:rFonts w:ascii="Calibri" w:hAnsi="Calibri"/>
          <w:b/>
          <w:sz w:val="28"/>
          <w:szCs w:val="28"/>
        </w:rPr>
        <w:t>Ph</w:t>
      </w:r>
      <w:r w:rsidRPr="00563CEC">
        <w:rPr>
          <w:rFonts w:ascii="Calibri" w:hAnsi="Calibri"/>
          <w:b/>
          <w:sz w:val="28"/>
          <w:szCs w:val="28"/>
        </w:rPr>
        <w:t>ysical Demands and Work Environment:</w:t>
      </w:r>
    </w:p>
    <w:p w:rsidR="00563CEC" w:rsidRPr="00563CEC" w:rsidRDefault="00563CEC" w:rsidP="00B62002">
      <w:pPr>
        <w:spacing w:after="120" w:line="240" w:lineRule="auto"/>
        <w:rPr>
          <w:rFonts w:cstheme="minorHAnsi"/>
        </w:rPr>
      </w:pPr>
      <w:r w:rsidRPr="00563CEC">
        <w:rPr>
          <w:rFonts w:cstheme="minorHAnsi"/>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rsidR="00563CEC" w:rsidRPr="00563CEC" w:rsidRDefault="00563CEC" w:rsidP="00563CEC">
      <w:pPr>
        <w:pStyle w:val="ListParagraph"/>
        <w:numPr>
          <w:ilvl w:val="0"/>
          <w:numId w:val="8"/>
        </w:numPr>
        <w:rPr>
          <w:rFonts w:cstheme="minorHAnsi"/>
        </w:rPr>
      </w:pPr>
      <w:r w:rsidRPr="00563CEC">
        <w:rPr>
          <w:rFonts w:cstheme="minorHAnsi"/>
          <w:i/>
        </w:rPr>
        <w:t>Physical demands:</w:t>
      </w:r>
      <w:r>
        <w:rPr>
          <w:rFonts w:cstheme="minorHAnsi"/>
        </w:rPr>
        <w:t xml:space="preserve"> </w:t>
      </w:r>
      <w:r w:rsidRPr="00563CEC">
        <w:rPr>
          <w:rFonts w:cstheme="minorHAnsi"/>
        </w:rPr>
        <w:t>While performing the duties of this job, the employee is regularly required to sit for extended periods of time, stand and walk; use hands to finger, handle or feel; reach with hands and arms; talk or hear. The employee is occasionally required to stoop, kneel, crouch</w:t>
      </w:r>
      <w:r w:rsidR="00B62002">
        <w:rPr>
          <w:rFonts w:cstheme="minorHAnsi"/>
        </w:rPr>
        <w:t>,</w:t>
      </w:r>
      <w:r w:rsidRPr="00563CEC">
        <w:rPr>
          <w:rFonts w:cstheme="minorHAnsi"/>
        </w:rPr>
        <w:t xml:space="preserve"> or crawl. Specific vision abilities required by this job include close vision, and ability to adjust focus. Position requires the ability to fly (economy) for long distances, carrying and lifting luggage and promotional materials (approx. 50 lbs.), standing at events, assembling event displays and display area, and packing needed materials.</w:t>
      </w:r>
    </w:p>
    <w:p w:rsidR="00563CEC" w:rsidRPr="00563CEC" w:rsidRDefault="00563CEC" w:rsidP="00563CEC">
      <w:pPr>
        <w:pStyle w:val="ListParagraph"/>
        <w:numPr>
          <w:ilvl w:val="0"/>
          <w:numId w:val="8"/>
        </w:numPr>
        <w:rPr>
          <w:rFonts w:cstheme="minorHAnsi"/>
          <w:b/>
        </w:rPr>
      </w:pPr>
      <w:r w:rsidRPr="00563CEC">
        <w:rPr>
          <w:rFonts w:cstheme="minorHAnsi"/>
          <w:i/>
        </w:rPr>
        <w:t>Work environment:</w:t>
      </w:r>
      <w:r>
        <w:rPr>
          <w:rFonts w:cstheme="minorHAnsi"/>
          <w:b/>
        </w:rPr>
        <w:t xml:space="preserve">  </w:t>
      </w:r>
      <w:r w:rsidRPr="00563CEC">
        <w:rPr>
          <w:rFonts w:cstheme="minorHAnsi"/>
        </w:rPr>
        <w:t>The noise level in the work environment is usually moderate.  May be exposed to extreme weather or climate while traveling and performing other duties.</w:t>
      </w:r>
    </w:p>
    <w:p w:rsidR="00563CEC" w:rsidRDefault="00563CEC" w:rsidP="00563CEC">
      <w:pPr>
        <w:ind w:left="360"/>
        <w:rPr>
          <w:rFonts w:cstheme="minorHAnsi"/>
        </w:rPr>
      </w:pPr>
      <w:r w:rsidRPr="00563CEC">
        <w:rPr>
          <w:rFonts w:cstheme="minorHAnsi"/>
        </w:rPr>
        <w:t>The above statements are intended to describe the general nature and level of work being performed by individuals assigned to this position. They are not intended to be an exhaustive list of all duties, responsibilities, and skills required of personnel so classified. The incumbent must be able to work in a fast-paced environment with demonstrated ability to juggle and prioritize multiple, competing tasks and demands</w:t>
      </w:r>
      <w:r w:rsidR="00B62002">
        <w:rPr>
          <w:rFonts w:cstheme="minorHAnsi"/>
        </w:rPr>
        <w:t>,</w:t>
      </w:r>
      <w:r w:rsidRPr="00563CEC">
        <w:rPr>
          <w:rFonts w:cstheme="minorHAnsi"/>
        </w:rPr>
        <w:t xml:space="preserve"> and to seek supervisory assistance as appropriate.</w:t>
      </w:r>
    </w:p>
    <w:sectPr w:rsidR="00563CEC" w:rsidSect="00B62002">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58" w:rsidRDefault="00A06658" w:rsidP="008277F5">
      <w:pPr>
        <w:spacing w:after="0" w:line="240" w:lineRule="auto"/>
      </w:pPr>
      <w:r>
        <w:separator/>
      </w:r>
    </w:p>
  </w:endnote>
  <w:endnote w:type="continuationSeparator" w:id="0">
    <w:p w:rsidR="00A06658" w:rsidRDefault="00A06658" w:rsidP="0082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58" w:rsidRDefault="00A06658" w:rsidP="008277F5">
      <w:pPr>
        <w:spacing w:after="0" w:line="240" w:lineRule="auto"/>
      </w:pPr>
      <w:r>
        <w:separator/>
      </w:r>
    </w:p>
  </w:footnote>
  <w:footnote w:type="continuationSeparator" w:id="0">
    <w:p w:rsidR="00A06658" w:rsidRDefault="00A06658" w:rsidP="00827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5" w:rsidRPr="00B62002" w:rsidRDefault="000750A1" w:rsidP="00B62002">
    <w:pPr>
      <w:spacing w:after="0" w:line="240" w:lineRule="auto"/>
      <w:rPr>
        <w:rFonts w:ascii="Cambria" w:hAnsi="Cambria"/>
        <w:b/>
        <w:sz w:val="36"/>
        <w:szCs w:val="36"/>
      </w:rPr>
    </w:pPr>
    <w:r w:rsidRPr="00B62002">
      <w:rPr>
        <w:rFonts w:ascii="Cambria" w:hAnsi="Cambria"/>
        <w:b/>
        <w:sz w:val="36"/>
        <w:szCs w:val="36"/>
      </w:rPr>
      <w:t>Manager of Content &amp; Engagement</w:t>
    </w:r>
    <w:r w:rsidR="00B62002" w:rsidRPr="00B62002">
      <w:rPr>
        <w:rFonts w:ascii="Cambria" w:hAnsi="Cambria"/>
        <w:b/>
        <w:sz w:val="36"/>
        <w:szCs w:val="36"/>
      </w:rPr>
      <w:t xml:space="preserve">        </w:t>
    </w:r>
    <w:r w:rsidR="00B62002">
      <w:rPr>
        <w:noProof/>
      </w:rPr>
      <w:drawing>
        <wp:inline distT="0" distB="0" distL="0" distR="0">
          <wp:extent cx="2025650" cy="445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t-anchorage-logo-2020-4C.jpg"/>
                  <pic:cNvPicPr/>
                </pic:nvPicPr>
                <pic:blipFill>
                  <a:blip r:embed="rId1">
                    <a:extLst>
                      <a:ext uri="{28A0092B-C50C-407E-A947-70E740481C1C}">
                        <a14:useLocalDpi xmlns:a14="http://schemas.microsoft.com/office/drawing/2010/main" val="0"/>
                      </a:ext>
                    </a:extLst>
                  </a:blip>
                  <a:stretch>
                    <a:fillRect/>
                  </a:stretch>
                </pic:blipFill>
                <pic:spPr>
                  <a:xfrm>
                    <a:off x="0" y="0"/>
                    <a:ext cx="2105391" cy="463186"/>
                  </a:xfrm>
                  <a:prstGeom prst="rect">
                    <a:avLst/>
                  </a:prstGeom>
                </pic:spPr>
              </pic:pic>
            </a:graphicData>
          </a:graphic>
        </wp:inline>
      </w:drawing>
    </w:r>
  </w:p>
  <w:p w:rsidR="000750A1" w:rsidRPr="000750A1" w:rsidRDefault="000750A1" w:rsidP="000750A1">
    <w:pPr>
      <w:ind w:hanging="630"/>
      <w:rPr>
        <w:rFonts w:ascii="Cambria" w:hAnsi="Cambri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E2244"/>
    <w:multiLevelType w:val="multilevel"/>
    <w:tmpl w:val="65480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56928"/>
    <w:multiLevelType w:val="hybridMultilevel"/>
    <w:tmpl w:val="C220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B2E49"/>
    <w:multiLevelType w:val="hybridMultilevel"/>
    <w:tmpl w:val="D63C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748A7"/>
    <w:multiLevelType w:val="hybridMultilevel"/>
    <w:tmpl w:val="F46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C3929"/>
    <w:multiLevelType w:val="hybridMultilevel"/>
    <w:tmpl w:val="52F6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B73CF"/>
    <w:multiLevelType w:val="hybridMultilevel"/>
    <w:tmpl w:val="2024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475DF"/>
    <w:multiLevelType w:val="hybridMultilevel"/>
    <w:tmpl w:val="6652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5371F"/>
    <w:multiLevelType w:val="hybridMultilevel"/>
    <w:tmpl w:val="9A8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A1B61"/>
    <w:multiLevelType w:val="hybridMultilevel"/>
    <w:tmpl w:val="0B3EBDA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776C2987"/>
    <w:multiLevelType w:val="hybridMultilevel"/>
    <w:tmpl w:val="9FC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4"/>
  </w:num>
  <w:num w:numId="6">
    <w:abstractNumId w:val="6"/>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4"/>
    <w:rsid w:val="00073DF1"/>
    <w:rsid w:val="000750A1"/>
    <w:rsid w:val="00094309"/>
    <w:rsid w:val="000A4AA7"/>
    <w:rsid w:val="000A7D27"/>
    <w:rsid w:val="001376BE"/>
    <w:rsid w:val="001452D8"/>
    <w:rsid w:val="00147735"/>
    <w:rsid w:val="001F4646"/>
    <w:rsid w:val="00303F9B"/>
    <w:rsid w:val="003862EF"/>
    <w:rsid w:val="003B1FB5"/>
    <w:rsid w:val="0042584B"/>
    <w:rsid w:val="00432910"/>
    <w:rsid w:val="00442C09"/>
    <w:rsid w:val="004928A8"/>
    <w:rsid w:val="00557237"/>
    <w:rsid w:val="00563CEC"/>
    <w:rsid w:val="005B6EE1"/>
    <w:rsid w:val="005D19A9"/>
    <w:rsid w:val="005D274E"/>
    <w:rsid w:val="006544BA"/>
    <w:rsid w:val="006E6F13"/>
    <w:rsid w:val="007126E5"/>
    <w:rsid w:val="00714CC3"/>
    <w:rsid w:val="00761533"/>
    <w:rsid w:val="0077662C"/>
    <w:rsid w:val="007E3BCC"/>
    <w:rsid w:val="008049AA"/>
    <w:rsid w:val="008143D4"/>
    <w:rsid w:val="008277F5"/>
    <w:rsid w:val="00831EE0"/>
    <w:rsid w:val="00857F11"/>
    <w:rsid w:val="00962EC9"/>
    <w:rsid w:val="0097107C"/>
    <w:rsid w:val="00976192"/>
    <w:rsid w:val="009D10C1"/>
    <w:rsid w:val="00A06658"/>
    <w:rsid w:val="00A21FB4"/>
    <w:rsid w:val="00A972C6"/>
    <w:rsid w:val="00AD4F3F"/>
    <w:rsid w:val="00B20529"/>
    <w:rsid w:val="00B62002"/>
    <w:rsid w:val="00B93FDF"/>
    <w:rsid w:val="00BA1E57"/>
    <w:rsid w:val="00CC4EE6"/>
    <w:rsid w:val="00D16960"/>
    <w:rsid w:val="00DA4365"/>
    <w:rsid w:val="00DC677D"/>
    <w:rsid w:val="00E5031E"/>
    <w:rsid w:val="00F0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B5156-A126-445A-9256-A028BB3D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92"/>
    <w:pPr>
      <w:ind w:left="720"/>
      <w:contextualSpacing/>
    </w:pPr>
  </w:style>
  <w:style w:type="paragraph" w:styleId="Header">
    <w:name w:val="header"/>
    <w:basedOn w:val="Normal"/>
    <w:link w:val="HeaderChar"/>
    <w:uiPriority w:val="99"/>
    <w:unhideWhenUsed/>
    <w:rsid w:val="0082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7F5"/>
  </w:style>
  <w:style w:type="paragraph" w:styleId="Footer">
    <w:name w:val="footer"/>
    <w:basedOn w:val="Normal"/>
    <w:link w:val="FooterChar"/>
    <w:uiPriority w:val="99"/>
    <w:unhideWhenUsed/>
    <w:rsid w:val="0082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7F5"/>
  </w:style>
  <w:style w:type="paragraph" w:styleId="NoSpacing">
    <w:name w:val="No Spacing"/>
    <w:uiPriority w:val="1"/>
    <w:qFormat/>
    <w:rsid w:val="008277F5"/>
    <w:pPr>
      <w:spacing w:after="0" w:line="240" w:lineRule="auto"/>
    </w:pPr>
  </w:style>
  <w:style w:type="paragraph" w:styleId="NormalWeb">
    <w:name w:val="Normal (Web)"/>
    <w:basedOn w:val="Normal"/>
    <w:uiPriority w:val="99"/>
    <w:unhideWhenUsed/>
    <w:rsid w:val="00B6200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Bonney</dc:creator>
  <cp:keywords/>
  <dc:description/>
  <cp:lastModifiedBy>Nedra Anderson</cp:lastModifiedBy>
  <cp:revision>2</cp:revision>
  <dcterms:created xsi:type="dcterms:W3CDTF">2022-05-07T00:14:00Z</dcterms:created>
  <dcterms:modified xsi:type="dcterms:W3CDTF">2022-05-07T00:14:00Z</dcterms:modified>
</cp:coreProperties>
</file>