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A7F30" w14:textId="7DEE708E" w:rsidR="000318E7" w:rsidRDefault="00F97FDC" w:rsidP="00AA38E7">
      <w:pPr>
        <w:pStyle w:val="Heading1"/>
        <w:keepNext w:val="0"/>
        <w:keepLines w:val="0"/>
        <w:spacing w:before="0" w:after="0" w:line="240" w:lineRule="auto"/>
        <w:rPr>
          <w:b/>
          <w:sz w:val="32"/>
          <w:szCs w:val="32"/>
        </w:rPr>
      </w:pPr>
      <w:r w:rsidRPr="005C2BAB">
        <w:rPr>
          <w:b/>
          <w:sz w:val="32"/>
          <w:szCs w:val="32"/>
        </w:rPr>
        <w:t>Belfast City Centre</w:t>
      </w:r>
      <w:r w:rsidR="00FC510D" w:rsidRPr="005C2BAB">
        <w:rPr>
          <w:b/>
          <w:sz w:val="32"/>
          <w:szCs w:val="32"/>
        </w:rPr>
        <w:t xml:space="preserve"> and </w:t>
      </w:r>
      <w:r w:rsidR="00930BD6">
        <w:rPr>
          <w:b/>
          <w:sz w:val="32"/>
          <w:szCs w:val="32"/>
        </w:rPr>
        <w:t xml:space="preserve">Key </w:t>
      </w:r>
      <w:r w:rsidR="00FC510D" w:rsidRPr="005C2BAB">
        <w:rPr>
          <w:b/>
          <w:sz w:val="32"/>
          <w:szCs w:val="32"/>
        </w:rPr>
        <w:t>Venue</w:t>
      </w:r>
      <w:r w:rsidR="00930BD6">
        <w:rPr>
          <w:b/>
          <w:sz w:val="32"/>
          <w:szCs w:val="32"/>
        </w:rPr>
        <w:t>s</w:t>
      </w:r>
      <w:r w:rsidRPr="005C2BAB">
        <w:rPr>
          <w:b/>
          <w:sz w:val="32"/>
          <w:szCs w:val="32"/>
        </w:rPr>
        <w:br/>
        <w:t>Access Guide</w:t>
      </w:r>
    </w:p>
    <w:p w14:paraId="1E25FD24" w14:textId="77777777" w:rsidR="005C2BAB" w:rsidRPr="005C2BAB" w:rsidRDefault="005C2BAB" w:rsidP="00AA38E7"/>
    <w:p w14:paraId="5A7E09C9" w14:textId="2FE0A41C" w:rsidR="000318E7" w:rsidRPr="006561B3" w:rsidRDefault="00F97FDC" w:rsidP="00AA38E7">
      <w:pPr>
        <w:spacing w:line="240" w:lineRule="auto"/>
        <w:rPr>
          <w:sz w:val="24"/>
          <w:szCs w:val="24"/>
        </w:rPr>
      </w:pPr>
      <w:r w:rsidRPr="006561B3">
        <w:rPr>
          <w:sz w:val="24"/>
          <w:szCs w:val="24"/>
        </w:rPr>
        <w:t>Welcome! This guide is designed to help everyone enjoy their visit. It includes information about accessible venues, getting around the city, available facilities and where to find support.</w:t>
      </w:r>
    </w:p>
    <w:p w14:paraId="57BB11D0" w14:textId="77777777" w:rsidR="00FC510D" w:rsidRPr="006561B3" w:rsidRDefault="00FC510D" w:rsidP="00AA38E7">
      <w:pPr>
        <w:spacing w:line="240" w:lineRule="auto"/>
        <w:rPr>
          <w:sz w:val="24"/>
          <w:szCs w:val="24"/>
        </w:rPr>
      </w:pPr>
    </w:p>
    <w:p w14:paraId="304A4A73" w14:textId="77777777" w:rsidR="000318E7" w:rsidRPr="006561B3" w:rsidRDefault="00F97FDC" w:rsidP="00AA38E7">
      <w:pPr>
        <w:spacing w:line="240" w:lineRule="auto"/>
        <w:rPr>
          <w:sz w:val="24"/>
          <w:szCs w:val="24"/>
        </w:rPr>
      </w:pPr>
      <w:r w:rsidRPr="006561B3">
        <w:rPr>
          <w:b/>
          <w:sz w:val="24"/>
          <w:szCs w:val="24"/>
        </w:rPr>
        <w:t>Quick Tips</w:t>
      </w:r>
    </w:p>
    <w:p w14:paraId="2D16DCDE" w14:textId="2DAC4526" w:rsidR="000318E7" w:rsidRPr="006561B3" w:rsidRDefault="00F97FDC" w:rsidP="00AA38E7">
      <w:pPr>
        <w:spacing w:line="240" w:lineRule="auto"/>
        <w:rPr>
          <w:sz w:val="24"/>
          <w:szCs w:val="24"/>
        </w:rPr>
      </w:pPr>
      <w:r w:rsidRPr="006561B3">
        <w:rPr>
          <w:sz w:val="24"/>
          <w:szCs w:val="24"/>
        </w:rPr>
        <w:t>Allow extra travel time between venues.</w:t>
      </w:r>
    </w:p>
    <w:p w14:paraId="6124083D" w14:textId="1DD3B570" w:rsidR="000318E7" w:rsidRPr="006561B3" w:rsidRDefault="00281088" w:rsidP="00AA38E7">
      <w:pPr>
        <w:spacing w:line="240" w:lineRule="auto"/>
        <w:rPr>
          <w:sz w:val="24"/>
          <w:szCs w:val="24"/>
        </w:rPr>
      </w:pPr>
      <w:r>
        <w:rPr>
          <w:sz w:val="24"/>
          <w:szCs w:val="24"/>
        </w:rPr>
        <w:t>There will be lots of</w:t>
      </w:r>
      <w:r w:rsidR="00F97FDC" w:rsidRPr="006561B3">
        <w:rPr>
          <w:sz w:val="24"/>
          <w:szCs w:val="24"/>
        </w:rPr>
        <w:t xml:space="preserve"> </w:t>
      </w:r>
      <w:r>
        <w:rPr>
          <w:sz w:val="24"/>
          <w:szCs w:val="24"/>
        </w:rPr>
        <w:t xml:space="preserve">volunteers from </w:t>
      </w:r>
      <w:r w:rsidR="00F97FDC" w:rsidRPr="006561B3">
        <w:rPr>
          <w:sz w:val="24"/>
          <w:szCs w:val="24"/>
        </w:rPr>
        <w:t>Volunteer Now</w:t>
      </w:r>
      <w:r>
        <w:rPr>
          <w:sz w:val="24"/>
          <w:szCs w:val="24"/>
        </w:rPr>
        <w:t xml:space="preserve"> </w:t>
      </w:r>
      <w:r w:rsidR="00F97FDC" w:rsidRPr="006561B3">
        <w:rPr>
          <w:sz w:val="24"/>
          <w:szCs w:val="24"/>
        </w:rPr>
        <w:t>in yellow T-shirts if you need assistance.</w:t>
      </w:r>
    </w:p>
    <w:p w14:paraId="3E5CF2F6" w14:textId="3E2AEFB6" w:rsidR="000318E7" w:rsidRPr="006561B3" w:rsidRDefault="00F97FDC" w:rsidP="00AA38E7">
      <w:pPr>
        <w:spacing w:line="240" w:lineRule="auto"/>
        <w:rPr>
          <w:sz w:val="24"/>
          <w:szCs w:val="24"/>
        </w:rPr>
      </w:pPr>
      <w:r w:rsidRPr="006561B3">
        <w:rPr>
          <w:sz w:val="24"/>
          <w:szCs w:val="24"/>
        </w:rPr>
        <w:t xml:space="preserve">Visit the Accessibility Hub at CastleCourt for </w:t>
      </w:r>
      <w:r w:rsidR="00281088">
        <w:rPr>
          <w:sz w:val="24"/>
          <w:szCs w:val="24"/>
        </w:rPr>
        <w:t xml:space="preserve">access </w:t>
      </w:r>
      <w:r w:rsidRPr="006561B3">
        <w:rPr>
          <w:sz w:val="24"/>
          <w:szCs w:val="24"/>
        </w:rPr>
        <w:t>information and support.</w:t>
      </w:r>
    </w:p>
    <w:p w14:paraId="0EE1A94D" w14:textId="3D039BA0" w:rsidR="000318E7" w:rsidRPr="006561B3" w:rsidRDefault="00F97FDC" w:rsidP="00AA38E7">
      <w:pPr>
        <w:spacing w:line="240" w:lineRule="auto"/>
        <w:rPr>
          <w:sz w:val="24"/>
          <w:szCs w:val="24"/>
        </w:rPr>
      </w:pPr>
      <w:r w:rsidRPr="006561B3">
        <w:rPr>
          <w:sz w:val="24"/>
          <w:szCs w:val="24"/>
        </w:rPr>
        <w:t>Accessible toilets and Changing Place facilities are available at key locations.</w:t>
      </w:r>
    </w:p>
    <w:p w14:paraId="24E69F14" w14:textId="77777777" w:rsidR="000F0FE1" w:rsidRPr="006561B3" w:rsidRDefault="000F0FE1" w:rsidP="00AA38E7">
      <w:pPr>
        <w:spacing w:line="240" w:lineRule="auto"/>
        <w:rPr>
          <w:sz w:val="24"/>
          <w:szCs w:val="24"/>
        </w:rPr>
      </w:pPr>
    </w:p>
    <w:p w14:paraId="0228B1F6" w14:textId="77777777" w:rsidR="000318E7" w:rsidRDefault="00F97FDC" w:rsidP="00AA38E7">
      <w:pPr>
        <w:spacing w:line="240" w:lineRule="auto"/>
        <w:rPr>
          <w:sz w:val="24"/>
          <w:szCs w:val="24"/>
        </w:rPr>
      </w:pPr>
      <w:r w:rsidRPr="006561B3">
        <w:rPr>
          <w:sz w:val="24"/>
          <w:szCs w:val="24"/>
        </w:rPr>
        <w:t>Belfast city centre is compact, and many Fleadh venues are within easy walking or wheeling distance of one another. Accessible footpaths, pedestrian crossings and dropped kerbs help connect key locations across the city.</w:t>
      </w:r>
    </w:p>
    <w:p w14:paraId="555D9B77" w14:textId="77777777" w:rsidR="00377D57" w:rsidRPr="006561B3" w:rsidRDefault="00377D57" w:rsidP="00AA38E7">
      <w:pPr>
        <w:spacing w:line="240" w:lineRule="auto"/>
        <w:rPr>
          <w:sz w:val="24"/>
          <w:szCs w:val="24"/>
        </w:rPr>
      </w:pPr>
    </w:p>
    <w:p w14:paraId="6E3FECAD" w14:textId="77777777" w:rsidR="000318E7" w:rsidRDefault="00F97FDC" w:rsidP="00AA38E7">
      <w:pPr>
        <w:spacing w:line="240" w:lineRule="auto"/>
        <w:rPr>
          <w:sz w:val="24"/>
          <w:szCs w:val="24"/>
        </w:rPr>
      </w:pPr>
      <w:r w:rsidRPr="006561B3">
        <w:rPr>
          <w:sz w:val="24"/>
          <w:szCs w:val="24"/>
        </w:rPr>
        <w:t>Using City Hall as a central reference point, Grand Central Station lies to the south-west, Ulster University to the north, and the ICC and Waterfront Hall to the east.</w:t>
      </w:r>
    </w:p>
    <w:p w14:paraId="284C86C3" w14:textId="77777777" w:rsidR="006561B3" w:rsidRPr="006561B3" w:rsidRDefault="006561B3" w:rsidP="00AA38E7">
      <w:pPr>
        <w:spacing w:line="240" w:lineRule="auto"/>
        <w:rPr>
          <w:sz w:val="24"/>
          <w:szCs w:val="24"/>
        </w:rPr>
      </w:pPr>
    </w:p>
    <w:p w14:paraId="25679F8A" w14:textId="77777777" w:rsidR="000318E7" w:rsidRPr="006561B3" w:rsidRDefault="00F97FDC" w:rsidP="00AA38E7">
      <w:pPr>
        <w:pStyle w:val="Heading3"/>
        <w:keepNext w:val="0"/>
        <w:keepLines w:val="0"/>
        <w:spacing w:before="0" w:after="0" w:line="240" w:lineRule="auto"/>
        <w:rPr>
          <w:b/>
          <w:bCs/>
          <w:color w:val="000000"/>
          <w:sz w:val="24"/>
          <w:szCs w:val="24"/>
        </w:rPr>
      </w:pPr>
      <w:bookmarkStart w:id="0" w:name="_heading=h.qhknsw9czm5m" w:colFirst="0" w:colLast="0"/>
      <w:bookmarkEnd w:id="0"/>
      <w:r w:rsidRPr="006561B3">
        <w:rPr>
          <w:b/>
          <w:bCs/>
          <w:color w:val="000000"/>
          <w:sz w:val="24"/>
          <w:szCs w:val="24"/>
        </w:rPr>
        <w:t>City Centre Accessibility Features</w:t>
      </w:r>
    </w:p>
    <w:p w14:paraId="111D2ABD" w14:textId="4F0FDFC0" w:rsidR="000F0FE1" w:rsidRPr="006561B3" w:rsidRDefault="00F97FDC" w:rsidP="00AA38E7">
      <w:pPr>
        <w:spacing w:line="240" w:lineRule="auto"/>
        <w:rPr>
          <w:sz w:val="24"/>
          <w:szCs w:val="24"/>
        </w:rPr>
      </w:pPr>
      <w:r w:rsidRPr="006561B3">
        <w:rPr>
          <w:sz w:val="24"/>
          <w:szCs w:val="24"/>
        </w:rPr>
        <w:t>Throughout Belfast city centre you will find:</w:t>
      </w:r>
    </w:p>
    <w:p w14:paraId="6C40B122" w14:textId="77777777" w:rsidR="000318E7" w:rsidRPr="006561B3" w:rsidRDefault="00F97FDC" w:rsidP="00AA38E7">
      <w:pPr>
        <w:spacing w:line="240" w:lineRule="auto"/>
        <w:rPr>
          <w:sz w:val="24"/>
          <w:szCs w:val="24"/>
        </w:rPr>
      </w:pPr>
      <w:r w:rsidRPr="006561B3">
        <w:rPr>
          <w:sz w:val="24"/>
          <w:szCs w:val="24"/>
        </w:rPr>
        <w:t>Dropped kerbs</w:t>
      </w:r>
    </w:p>
    <w:p w14:paraId="08D84D6E" w14:textId="77777777" w:rsidR="000318E7" w:rsidRPr="006561B3" w:rsidRDefault="00F97FDC" w:rsidP="00AA38E7">
      <w:pPr>
        <w:spacing w:line="240" w:lineRule="auto"/>
        <w:rPr>
          <w:sz w:val="24"/>
          <w:szCs w:val="24"/>
        </w:rPr>
      </w:pPr>
      <w:r w:rsidRPr="006561B3">
        <w:rPr>
          <w:sz w:val="24"/>
          <w:szCs w:val="24"/>
        </w:rPr>
        <w:t>Tactile paving</w:t>
      </w:r>
    </w:p>
    <w:p w14:paraId="6D1F33F9" w14:textId="77777777" w:rsidR="000318E7" w:rsidRPr="006561B3" w:rsidRDefault="00F97FDC" w:rsidP="00AA38E7">
      <w:pPr>
        <w:spacing w:line="240" w:lineRule="auto"/>
        <w:rPr>
          <w:sz w:val="24"/>
          <w:szCs w:val="24"/>
        </w:rPr>
      </w:pPr>
      <w:r w:rsidRPr="006561B3">
        <w:rPr>
          <w:sz w:val="24"/>
          <w:szCs w:val="24"/>
        </w:rPr>
        <w:t>Wide footpaths</w:t>
      </w:r>
    </w:p>
    <w:p w14:paraId="6119CE71" w14:textId="77777777" w:rsidR="000318E7" w:rsidRPr="006561B3" w:rsidRDefault="00F97FDC" w:rsidP="00AA38E7">
      <w:pPr>
        <w:spacing w:line="240" w:lineRule="auto"/>
        <w:rPr>
          <w:sz w:val="24"/>
          <w:szCs w:val="24"/>
        </w:rPr>
      </w:pPr>
      <w:r w:rsidRPr="006561B3">
        <w:rPr>
          <w:sz w:val="24"/>
          <w:szCs w:val="24"/>
        </w:rPr>
        <w:t>Signal-controlled pedestrian crossings</w:t>
      </w:r>
    </w:p>
    <w:p w14:paraId="3611AFF9" w14:textId="77777777" w:rsidR="000318E7" w:rsidRPr="006561B3" w:rsidRDefault="00F97FDC" w:rsidP="00AA38E7">
      <w:pPr>
        <w:spacing w:line="240" w:lineRule="auto"/>
        <w:rPr>
          <w:sz w:val="24"/>
          <w:szCs w:val="24"/>
        </w:rPr>
      </w:pPr>
      <w:r w:rsidRPr="006561B3">
        <w:rPr>
          <w:sz w:val="24"/>
          <w:szCs w:val="24"/>
        </w:rPr>
        <w:t>Audible crossing signals</w:t>
      </w:r>
    </w:p>
    <w:p w14:paraId="5F98C503" w14:textId="77777777" w:rsidR="000318E7" w:rsidRPr="006561B3" w:rsidRDefault="00F97FDC" w:rsidP="00AA38E7">
      <w:pPr>
        <w:spacing w:line="240" w:lineRule="auto"/>
        <w:rPr>
          <w:sz w:val="24"/>
          <w:szCs w:val="24"/>
        </w:rPr>
      </w:pPr>
      <w:r w:rsidRPr="006561B3">
        <w:rPr>
          <w:sz w:val="24"/>
          <w:szCs w:val="24"/>
        </w:rPr>
        <w:t>Rotating cones beneath crossing buttons</w:t>
      </w:r>
    </w:p>
    <w:p w14:paraId="3E8AE449" w14:textId="269FDB59" w:rsidR="000318E7" w:rsidRDefault="00F97FDC" w:rsidP="00AA38E7">
      <w:pPr>
        <w:spacing w:line="240" w:lineRule="auto"/>
        <w:rPr>
          <w:sz w:val="24"/>
          <w:szCs w:val="24"/>
        </w:rPr>
      </w:pPr>
      <w:r w:rsidRPr="006561B3">
        <w:rPr>
          <w:sz w:val="24"/>
          <w:szCs w:val="24"/>
        </w:rPr>
        <w:t xml:space="preserve">Public seating areas </w:t>
      </w:r>
    </w:p>
    <w:p w14:paraId="50647B54" w14:textId="77777777" w:rsidR="006561B3" w:rsidRPr="006561B3" w:rsidRDefault="006561B3" w:rsidP="00AA38E7">
      <w:pPr>
        <w:spacing w:line="240" w:lineRule="auto"/>
        <w:rPr>
          <w:sz w:val="24"/>
          <w:szCs w:val="24"/>
        </w:rPr>
      </w:pPr>
    </w:p>
    <w:p w14:paraId="716492F8" w14:textId="77777777" w:rsidR="000318E7" w:rsidRPr="00CF33D2" w:rsidRDefault="00F97FDC" w:rsidP="00AA38E7">
      <w:pPr>
        <w:pStyle w:val="Heading1"/>
        <w:keepNext w:val="0"/>
        <w:keepLines w:val="0"/>
        <w:spacing w:before="0" w:after="0" w:line="240" w:lineRule="auto"/>
        <w:rPr>
          <w:b/>
          <w:bCs/>
          <w:sz w:val="44"/>
          <w:szCs w:val="44"/>
        </w:rPr>
      </w:pPr>
      <w:bookmarkStart w:id="1" w:name="_heading=h.je3uu91watdi" w:colFirst="0" w:colLast="0"/>
      <w:bookmarkEnd w:id="1"/>
      <w:r w:rsidRPr="00CF33D2">
        <w:rPr>
          <w:b/>
          <w:bCs/>
          <w:sz w:val="44"/>
          <w:szCs w:val="44"/>
        </w:rPr>
        <w:t>Venues</w:t>
      </w:r>
    </w:p>
    <w:p w14:paraId="6C6729A3" w14:textId="77777777" w:rsidR="006561B3" w:rsidRPr="006561B3" w:rsidRDefault="006561B3" w:rsidP="00AA38E7"/>
    <w:p w14:paraId="5F136238" w14:textId="0F5CBF7E" w:rsidR="007F257C" w:rsidRPr="00377D57" w:rsidRDefault="00F97FDC" w:rsidP="00377D57">
      <w:pPr>
        <w:pStyle w:val="Heading2"/>
        <w:keepNext w:val="0"/>
        <w:keepLines w:val="0"/>
        <w:spacing w:before="0" w:after="0" w:line="240" w:lineRule="auto"/>
        <w:rPr>
          <w:b/>
          <w:bCs/>
          <w:sz w:val="28"/>
          <w:szCs w:val="28"/>
        </w:rPr>
      </w:pPr>
      <w:bookmarkStart w:id="2" w:name="_heading=h.myi12oo2e50g" w:colFirst="0" w:colLast="0"/>
      <w:bookmarkEnd w:id="2"/>
      <w:r w:rsidRPr="006561B3">
        <w:rPr>
          <w:b/>
          <w:bCs/>
          <w:sz w:val="28"/>
          <w:szCs w:val="28"/>
        </w:rPr>
        <w:t>Belfast City Hall</w:t>
      </w:r>
    </w:p>
    <w:p w14:paraId="78005D5A" w14:textId="7EEA2121" w:rsidR="007F257C" w:rsidRPr="006561B3" w:rsidRDefault="007F257C" w:rsidP="00AA38E7">
      <w:pPr>
        <w:spacing w:line="240" w:lineRule="auto"/>
        <w:rPr>
          <w:sz w:val="24"/>
          <w:szCs w:val="24"/>
        </w:rPr>
      </w:pPr>
      <w:r w:rsidRPr="006561B3">
        <w:rPr>
          <w:sz w:val="24"/>
          <w:szCs w:val="24"/>
        </w:rPr>
        <w:t xml:space="preserve">Belfast City Hall </w:t>
      </w:r>
      <w:r w:rsidR="0007083D">
        <w:rPr>
          <w:sz w:val="24"/>
          <w:szCs w:val="24"/>
        </w:rPr>
        <w:t xml:space="preserve">and its </w:t>
      </w:r>
      <w:r w:rsidR="00377D57">
        <w:rPr>
          <w:sz w:val="24"/>
          <w:szCs w:val="24"/>
        </w:rPr>
        <w:t>g</w:t>
      </w:r>
      <w:r w:rsidR="007F5943">
        <w:rPr>
          <w:sz w:val="24"/>
          <w:szCs w:val="24"/>
        </w:rPr>
        <w:t>rounds are</w:t>
      </w:r>
      <w:r w:rsidRPr="006561B3">
        <w:rPr>
          <w:sz w:val="24"/>
          <w:szCs w:val="24"/>
        </w:rPr>
        <w:t xml:space="preserve"> the central point of the Fleadh and home to the Gig Rig.</w:t>
      </w:r>
      <w:r w:rsidR="006949B7">
        <w:rPr>
          <w:sz w:val="24"/>
          <w:szCs w:val="24"/>
        </w:rPr>
        <w:t xml:space="preserve"> </w:t>
      </w:r>
      <w:r w:rsidR="006949B7" w:rsidRPr="006949B7">
        <w:rPr>
          <w:sz w:val="24"/>
          <w:szCs w:val="24"/>
        </w:rPr>
        <w:t xml:space="preserve">The Gig Rig is free and </w:t>
      </w:r>
      <w:proofErr w:type="spellStart"/>
      <w:r w:rsidR="006949B7" w:rsidRPr="006949B7">
        <w:rPr>
          <w:sz w:val="24"/>
          <w:szCs w:val="24"/>
        </w:rPr>
        <w:t>unticketed</w:t>
      </w:r>
      <w:proofErr w:type="spellEnd"/>
      <w:r w:rsidR="006949B7" w:rsidRPr="006949B7">
        <w:rPr>
          <w:sz w:val="24"/>
          <w:szCs w:val="24"/>
        </w:rPr>
        <w:t xml:space="preserve"> entry throughout the week. There will be an accessible viewing area in front of the stage which is unreserved and available on a first-come first-served basis</w:t>
      </w:r>
      <w:r w:rsidR="004D7ED4">
        <w:rPr>
          <w:sz w:val="24"/>
          <w:szCs w:val="24"/>
        </w:rPr>
        <w:t xml:space="preserve">. </w:t>
      </w:r>
      <w:r w:rsidR="004D7ED4" w:rsidRPr="00CD70C5">
        <w:rPr>
          <w:b/>
          <w:bCs/>
          <w:sz w:val="24"/>
          <w:szCs w:val="24"/>
        </w:rPr>
        <w:t xml:space="preserve">Please note that there will be a limited number of free tickets available for the Accessible Viewing area for the Opening and Closing ceremonies. </w:t>
      </w:r>
      <w:r w:rsidR="004D7ED4" w:rsidRPr="004D7ED4">
        <w:rPr>
          <w:sz w:val="24"/>
          <w:szCs w:val="24"/>
        </w:rPr>
        <w:t>Tickets for the Opening Ceremony, 12pm Sunday 2</w:t>
      </w:r>
      <w:r w:rsidR="004D7ED4" w:rsidRPr="004D7ED4">
        <w:rPr>
          <w:sz w:val="24"/>
          <w:szCs w:val="24"/>
          <w:vertAlign w:val="superscript"/>
        </w:rPr>
        <w:t>nd</w:t>
      </w:r>
      <w:r w:rsidR="004D7ED4" w:rsidRPr="004D7ED4">
        <w:rPr>
          <w:sz w:val="24"/>
          <w:szCs w:val="24"/>
        </w:rPr>
        <w:t> August, are available now online here </w:t>
      </w:r>
      <w:hyperlink r:id="rId8" w:tgtFrame="_blank" w:history="1">
        <w:r w:rsidR="004D7ED4" w:rsidRPr="004D7ED4">
          <w:rPr>
            <w:rStyle w:val="Hyperlink"/>
            <w:sz w:val="24"/>
            <w:szCs w:val="24"/>
          </w:rPr>
          <w:t xml:space="preserve">Fleadh </w:t>
        </w:r>
        <w:proofErr w:type="spellStart"/>
        <w:r w:rsidR="004D7ED4" w:rsidRPr="004D7ED4">
          <w:rPr>
            <w:rStyle w:val="Hyperlink"/>
            <w:sz w:val="24"/>
            <w:szCs w:val="24"/>
          </w:rPr>
          <w:t>Cheoil</w:t>
        </w:r>
        <w:proofErr w:type="spellEnd"/>
        <w:r w:rsidR="004D7ED4" w:rsidRPr="004D7ED4">
          <w:rPr>
            <w:rStyle w:val="Hyperlink"/>
            <w:sz w:val="24"/>
            <w:szCs w:val="24"/>
          </w:rPr>
          <w:t xml:space="preserve"> </w:t>
        </w:r>
        <w:proofErr w:type="spellStart"/>
        <w:r w:rsidR="004D7ED4" w:rsidRPr="004D7ED4">
          <w:rPr>
            <w:rStyle w:val="Hyperlink"/>
            <w:sz w:val="24"/>
            <w:szCs w:val="24"/>
          </w:rPr>
          <w:t>na</w:t>
        </w:r>
        <w:proofErr w:type="spellEnd"/>
        <w:r w:rsidR="004D7ED4" w:rsidRPr="004D7ED4">
          <w:rPr>
            <w:rStyle w:val="Hyperlink"/>
            <w:sz w:val="24"/>
            <w:szCs w:val="24"/>
          </w:rPr>
          <w:t xml:space="preserve"> </w:t>
        </w:r>
        <w:proofErr w:type="spellStart"/>
        <w:r w:rsidR="004D7ED4" w:rsidRPr="004D7ED4">
          <w:rPr>
            <w:rStyle w:val="Hyperlink"/>
            <w:sz w:val="24"/>
            <w:szCs w:val="24"/>
          </w:rPr>
          <w:t>hÉireann</w:t>
        </w:r>
        <w:proofErr w:type="spellEnd"/>
        <w:r w:rsidR="004D7ED4" w:rsidRPr="004D7ED4">
          <w:rPr>
            <w:rStyle w:val="Hyperlink"/>
            <w:sz w:val="24"/>
            <w:szCs w:val="24"/>
          </w:rPr>
          <w:t xml:space="preserve"> Opening Ceremony – Accessible Viewing Area Only</w:t>
        </w:r>
      </w:hyperlink>
      <w:r w:rsidR="004D7ED4">
        <w:rPr>
          <w:sz w:val="24"/>
          <w:szCs w:val="24"/>
        </w:rPr>
        <w:t xml:space="preserve">. </w:t>
      </w:r>
      <w:r w:rsidR="004D7ED4" w:rsidRPr="004D7ED4">
        <w:rPr>
          <w:sz w:val="24"/>
          <w:szCs w:val="24"/>
        </w:rPr>
        <w:t>More information to come for Closing Ceremony tickets.</w:t>
      </w:r>
    </w:p>
    <w:p w14:paraId="77FC63C9" w14:textId="77777777" w:rsidR="007F5943" w:rsidRDefault="007F5943" w:rsidP="00AA38E7">
      <w:pPr>
        <w:spacing w:line="240" w:lineRule="auto"/>
        <w:rPr>
          <w:sz w:val="24"/>
          <w:szCs w:val="24"/>
        </w:rPr>
      </w:pPr>
    </w:p>
    <w:p w14:paraId="2B2B8865" w14:textId="2219A69B" w:rsidR="00496D54" w:rsidRPr="00496D54" w:rsidRDefault="00496D54" w:rsidP="00AA38E7">
      <w:pPr>
        <w:spacing w:line="240" w:lineRule="auto"/>
        <w:rPr>
          <w:b/>
          <w:bCs/>
          <w:sz w:val="24"/>
          <w:szCs w:val="24"/>
        </w:rPr>
      </w:pPr>
      <w:r w:rsidRPr="00496D54">
        <w:rPr>
          <w:b/>
          <w:bCs/>
          <w:sz w:val="24"/>
          <w:szCs w:val="24"/>
        </w:rPr>
        <w:t xml:space="preserve">Accessibility Overview </w:t>
      </w:r>
    </w:p>
    <w:p w14:paraId="288D1C4B" w14:textId="6F97AD3A" w:rsidR="007F5943" w:rsidRDefault="007F5943" w:rsidP="00AA38E7">
      <w:pPr>
        <w:spacing w:line="240" w:lineRule="auto"/>
        <w:rPr>
          <w:sz w:val="24"/>
          <w:szCs w:val="24"/>
        </w:rPr>
      </w:pPr>
      <w:r w:rsidRPr="006561B3">
        <w:rPr>
          <w:sz w:val="24"/>
          <w:szCs w:val="24"/>
        </w:rPr>
        <w:t xml:space="preserve">Step-free </w:t>
      </w:r>
      <w:r w:rsidR="00455806">
        <w:rPr>
          <w:sz w:val="24"/>
          <w:szCs w:val="24"/>
        </w:rPr>
        <w:t>entrance</w:t>
      </w:r>
      <w:r w:rsidR="00487E96">
        <w:rPr>
          <w:sz w:val="24"/>
          <w:szCs w:val="24"/>
        </w:rPr>
        <w:t xml:space="preserve"> </w:t>
      </w:r>
    </w:p>
    <w:p w14:paraId="73AF4D71" w14:textId="6EB50479" w:rsidR="0007083D" w:rsidRPr="006561B3" w:rsidRDefault="0007083D" w:rsidP="00AA38E7">
      <w:pPr>
        <w:spacing w:line="240" w:lineRule="auto"/>
        <w:rPr>
          <w:sz w:val="24"/>
          <w:szCs w:val="24"/>
        </w:rPr>
      </w:pPr>
      <w:r>
        <w:rPr>
          <w:sz w:val="24"/>
          <w:szCs w:val="24"/>
        </w:rPr>
        <w:t>Li</w:t>
      </w:r>
      <w:r w:rsidR="008C7B43">
        <w:rPr>
          <w:sz w:val="24"/>
          <w:szCs w:val="24"/>
        </w:rPr>
        <w:t>f</w:t>
      </w:r>
      <w:r>
        <w:rPr>
          <w:sz w:val="24"/>
          <w:szCs w:val="24"/>
        </w:rPr>
        <w:t xml:space="preserve">t </w:t>
      </w:r>
      <w:r w:rsidR="00277D3E">
        <w:rPr>
          <w:sz w:val="24"/>
          <w:szCs w:val="24"/>
        </w:rPr>
        <w:t>a</w:t>
      </w:r>
      <w:r>
        <w:rPr>
          <w:sz w:val="24"/>
          <w:szCs w:val="24"/>
        </w:rPr>
        <w:t xml:space="preserve">ccess </w:t>
      </w:r>
      <w:r w:rsidR="00277D3E">
        <w:rPr>
          <w:sz w:val="24"/>
          <w:szCs w:val="24"/>
        </w:rPr>
        <w:t>inside the building</w:t>
      </w:r>
    </w:p>
    <w:p w14:paraId="6BD195C5" w14:textId="5F5FB822" w:rsidR="007F5943" w:rsidRDefault="00277D3E" w:rsidP="00AA38E7">
      <w:pPr>
        <w:spacing w:line="240" w:lineRule="auto"/>
        <w:rPr>
          <w:sz w:val="24"/>
          <w:szCs w:val="24"/>
        </w:rPr>
      </w:pPr>
      <w:r>
        <w:rPr>
          <w:sz w:val="24"/>
          <w:szCs w:val="24"/>
        </w:rPr>
        <w:t>Seating in the building and in the grounds</w:t>
      </w:r>
    </w:p>
    <w:p w14:paraId="4A11964B" w14:textId="416D9034" w:rsidR="00277D3E" w:rsidRDefault="00277D3E" w:rsidP="00AA38E7">
      <w:pPr>
        <w:spacing w:line="240" w:lineRule="auto"/>
        <w:rPr>
          <w:sz w:val="24"/>
          <w:szCs w:val="24"/>
        </w:rPr>
      </w:pPr>
      <w:r>
        <w:rPr>
          <w:sz w:val="24"/>
          <w:szCs w:val="24"/>
        </w:rPr>
        <w:lastRenderedPageBreak/>
        <w:t xml:space="preserve">Accessible toilets in the building </w:t>
      </w:r>
    </w:p>
    <w:p w14:paraId="7D712D3B" w14:textId="2C826328" w:rsidR="00277D3E" w:rsidRDefault="00277D3E" w:rsidP="00277D3E">
      <w:pPr>
        <w:tabs>
          <w:tab w:val="left" w:pos="2850"/>
        </w:tabs>
        <w:spacing w:line="240" w:lineRule="auto"/>
        <w:rPr>
          <w:sz w:val="24"/>
          <w:szCs w:val="24"/>
        </w:rPr>
      </w:pPr>
      <w:r w:rsidRPr="006561B3">
        <w:rPr>
          <w:sz w:val="24"/>
          <w:szCs w:val="24"/>
        </w:rPr>
        <w:t>Changing Plac</w:t>
      </w:r>
      <w:r>
        <w:rPr>
          <w:sz w:val="24"/>
          <w:szCs w:val="24"/>
        </w:rPr>
        <w:t>e in the building</w:t>
      </w:r>
      <w:r w:rsidR="0099485A">
        <w:rPr>
          <w:sz w:val="24"/>
          <w:szCs w:val="24"/>
        </w:rPr>
        <w:t xml:space="preserve"> available until 5pm </w:t>
      </w:r>
    </w:p>
    <w:p w14:paraId="7A8AB403" w14:textId="77777777" w:rsidR="003015BC" w:rsidRDefault="003015BC" w:rsidP="00277D3E">
      <w:pPr>
        <w:tabs>
          <w:tab w:val="left" w:pos="2850"/>
        </w:tabs>
        <w:spacing w:line="240" w:lineRule="auto"/>
        <w:rPr>
          <w:sz w:val="24"/>
          <w:szCs w:val="24"/>
        </w:rPr>
      </w:pPr>
    </w:p>
    <w:p w14:paraId="697B8CCD" w14:textId="77777777" w:rsidR="003015BC" w:rsidRPr="006561B3" w:rsidRDefault="003015BC" w:rsidP="003015BC">
      <w:pPr>
        <w:spacing w:line="240" w:lineRule="auto"/>
        <w:rPr>
          <w:sz w:val="24"/>
          <w:szCs w:val="24"/>
        </w:rPr>
      </w:pPr>
      <w:r>
        <w:rPr>
          <w:noProof/>
          <w:sz w:val="24"/>
          <w:szCs w:val="24"/>
        </w:rPr>
        <w:drawing>
          <wp:inline distT="0" distB="0" distL="0" distR="0" wp14:anchorId="43D581F1" wp14:editId="26CE9D8C">
            <wp:extent cx="482600" cy="531097"/>
            <wp:effectExtent l="0" t="0" r="0" b="2540"/>
            <wp:docPr id="788452722"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52722"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6499990A" wp14:editId="20111EDF">
            <wp:extent cx="501015" cy="532945"/>
            <wp:effectExtent l="0" t="0" r="0" b="635"/>
            <wp:docPr id="1720431831"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431831"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521" cy="553694"/>
                    </a:xfrm>
                    <a:prstGeom prst="rect">
                      <a:avLst/>
                    </a:prstGeom>
                  </pic:spPr>
                </pic:pic>
              </a:graphicData>
            </a:graphic>
          </wp:inline>
        </w:drawing>
      </w:r>
      <w:r>
        <w:rPr>
          <w:noProof/>
          <w:sz w:val="24"/>
          <w:szCs w:val="24"/>
        </w:rPr>
        <w:drawing>
          <wp:inline distT="0" distB="0" distL="0" distR="0" wp14:anchorId="1B94D88F" wp14:editId="411CF747">
            <wp:extent cx="483704" cy="532774"/>
            <wp:effectExtent l="0" t="0" r="0" b="635"/>
            <wp:docPr id="1607835150"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35150"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971" cy="545184"/>
                    </a:xfrm>
                    <a:prstGeom prst="rect">
                      <a:avLst/>
                    </a:prstGeom>
                  </pic:spPr>
                </pic:pic>
              </a:graphicData>
            </a:graphic>
          </wp:inline>
        </w:drawing>
      </w:r>
      <w:r>
        <w:rPr>
          <w:noProof/>
          <w:sz w:val="24"/>
          <w:szCs w:val="24"/>
        </w:rPr>
        <w:drawing>
          <wp:inline distT="0" distB="0" distL="0" distR="0" wp14:anchorId="3F6A8678" wp14:editId="151E630C">
            <wp:extent cx="974035" cy="538130"/>
            <wp:effectExtent l="0" t="0" r="4445" b="0"/>
            <wp:docPr id="1535420341"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20341"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3313" cy="548781"/>
                    </a:xfrm>
                    <a:prstGeom prst="rect">
                      <a:avLst/>
                    </a:prstGeom>
                  </pic:spPr>
                </pic:pic>
              </a:graphicData>
            </a:graphic>
          </wp:inline>
        </w:drawing>
      </w:r>
      <w:r>
        <w:rPr>
          <w:noProof/>
          <w:sz w:val="24"/>
          <w:szCs w:val="24"/>
        </w:rPr>
        <w:drawing>
          <wp:inline distT="0" distB="0" distL="0" distR="0" wp14:anchorId="743AB714" wp14:editId="65C8805C">
            <wp:extent cx="526793" cy="530860"/>
            <wp:effectExtent l="0" t="0" r="0" b="2540"/>
            <wp:docPr id="1721201237" name="Picture 11" descr="Icon of Changing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201237" name="Picture 11" descr="Icon of Changing Pla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689" cy="548894"/>
                    </a:xfrm>
                    <a:prstGeom prst="rect">
                      <a:avLst/>
                    </a:prstGeom>
                  </pic:spPr>
                </pic:pic>
              </a:graphicData>
            </a:graphic>
          </wp:inline>
        </w:drawing>
      </w:r>
    </w:p>
    <w:p w14:paraId="7F43DCD3" w14:textId="77777777" w:rsidR="003015BC" w:rsidRDefault="003015BC" w:rsidP="00277D3E">
      <w:pPr>
        <w:tabs>
          <w:tab w:val="left" w:pos="2850"/>
        </w:tabs>
        <w:spacing w:line="240" w:lineRule="auto"/>
        <w:rPr>
          <w:sz w:val="24"/>
          <w:szCs w:val="24"/>
        </w:rPr>
      </w:pPr>
    </w:p>
    <w:p w14:paraId="535DCB50" w14:textId="77777777" w:rsidR="00277D3E" w:rsidRDefault="00277D3E" w:rsidP="00277D3E">
      <w:pPr>
        <w:spacing w:line="240" w:lineRule="auto"/>
        <w:rPr>
          <w:sz w:val="24"/>
          <w:szCs w:val="24"/>
        </w:rPr>
      </w:pPr>
    </w:p>
    <w:p w14:paraId="12907B1F" w14:textId="349898A2" w:rsidR="00277D3E" w:rsidRPr="00C21370" w:rsidRDefault="00277D3E" w:rsidP="00277D3E">
      <w:pPr>
        <w:rPr>
          <w:sz w:val="24"/>
          <w:szCs w:val="24"/>
        </w:rPr>
      </w:pPr>
      <w:r w:rsidRPr="00C21370">
        <w:rPr>
          <w:sz w:val="24"/>
          <w:szCs w:val="24"/>
        </w:rPr>
        <w:t xml:space="preserve">You can find more detailed information on the AccessAble website here </w:t>
      </w:r>
      <w:hyperlink r:id="rId14" w:history="1">
        <w:r w:rsidRPr="00C21370">
          <w:rPr>
            <w:rStyle w:val="Hyperlink"/>
            <w:sz w:val="24"/>
            <w:szCs w:val="24"/>
          </w:rPr>
          <w:t>Belfast City Hall on AccessAble</w:t>
        </w:r>
      </w:hyperlink>
    </w:p>
    <w:p w14:paraId="65C89CC7" w14:textId="5C099DED" w:rsidR="007F257C" w:rsidRDefault="007F5943" w:rsidP="00AA38E7">
      <w:pPr>
        <w:spacing w:line="240" w:lineRule="auto"/>
        <w:rPr>
          <w:sz w:val="24"/>
          <w:szCs w:val="24"/>
        </w:rPr>
      </w:pPr>
      <w:r w:rsidRPr="006561B3">
        <w:rPr>
          <w:noProof/>
          <w:sz w:val="24"/>
          <w:szCs w:val="24"/>
        </w:rPr>
        <w:drawing>
          <wp:anchor distT="0" distB="0" distL="114300" distR="114300" simplePos="0" relativeHeight="251658240" behindDoc="0" locked="0" layoutInCell="1" hidden="0" allowOverlap="1" wp14:anchorId="3BBAA0CC" wp14:editId="3A594B24">
            <wp:simplePos x="0" y="0"/>
            <wp:positionH relativeFrom="page">
              <wp:posOffset>787400</wp:posOffset>
            </wp:positionH>
            <wp:positionV relativeFrom="paragraph">
              <wp:posOffset>179070</wp:posOffset>
            </wp:positionV>
            <wp:extent cx="5733415" cy="2429247"/>
            <wp:effectExtent l="0" t="0" r="635" b="9525"/>
            <wp:wrapSquare wrapText="bothSides" distT="0" distB="0" distL="114300" distR="114300"/>
            <wp:docPr id="36" name="image10.jpg" descr="Large building with ornate decoration and green domed top. There is a tall black metal gate surrounding it, with signage at the front&#10;&#10;&#10;"/>
            <wp:cNvGraphicFramePr/>
            <a:graphic xmlns:a="http://schemas.openxmlformats.org/drawingml/2006/main">
              <a:graphicData uri="http://schemas.openxmlformats.org/drawingml/2006/picture">
                <pic:pic xmlns:pic="http://schemas.openxmlformats.org/drawingml/2006/picture">
                  <pic:nvPicPr>
                    <pic:cNvPr id="0" name="image10.jpg" descr="Large building with ornate decoration and green domed top. There is a tall black metal gate surrounding it, with signage at the front&#10;&#10;&#10;"/>
                    <pic:cNvPicPr preferRelativeResize="0"/>
                  </pic:nvPicPr>
                  <pic:blipFill>
                    <a:blip r:embed="rId15"/>
                    <a:srcRect l="5241" t="33415" r="8181" b="17676"/>
                    <a:stretch>
                      <a:fillRect/>
                    </a:stretch>
                  </pic:blipFill>
                  <pic:spPr>
                    <a:xfrm>
                      <a:off x="0" y="0"/>
                      <a:ext cx="5733415" cy="2429247"/>
                    </a:xfrm>
                    <a:prstGeom prst="rect">
                      <a:avLst/>
                    </a:prstGeom>
                    <a:ln/>
                  </pic:spPr>
                </pic:pic>
              </a:graphicData>
            </a:graphic>
            <wp14:sizeRelH relativeFrom="margin">
              <wp14:pctWidth>0</wp14:pctWidth>
            </wp14:sizeRelH>
            <wp14:sizeRelV relativeFrom="margin">
              <wp14:pctHeight>0</wp14:pctHeight>
            </wp14:sizeRelV>
          </wp:anchor>
        </w:drawing>
      </w:r>
    </w:p>
    <w:p w14:paraId="14165349" w14:textId="77777777" w:rsidR="007F5943" w:rsidRDefault="007F5943" w:rsidP="00AA38E7">
      <w:pPr>
        <w:pStyle w:val="Heading2"/>
        <w:keepNext w:val="0"/>
        <w:keepLines w:val="0"/>
        <w:spacing w:before="0" w:after="0" w:line="240" w:lineRule="auto"/>
        <w:rPr>
          <w:b/>
          <w:bCs/>
          <w:sz w:val="24"/>
          <w:szCs w:val="24"/>
        </w:rPr>
      </w:pPr>
      <w:bookmarkStart w:id="3" w:name="_heading=h.liun0hh9xkbw" w:colFirst="0" w:colLast="0"/>
      <w:bookmarkEnd w:id="3"/>
    </w:p>
    <w:p w14:paraId="1AAF3974" w14:textId="20F5E31B" w:rsidR="000318E7" w:rsidRPr="007F5943" w:rsidRDefault="00F97FDC" w:rsidP="00AA38E7">
      <w:pPr>
        <w:pStyle w:val="Heading2"/>
        <w:keepNext w:val="0"/>
        <w:keepLines w:val="0"/>
        <w:spacing w:before="0" w:after="0" w:line="240" w:lineRule="auto"/>
        <w:rPr>
          <w:b/>
          <w:bCs/>
          <w:sz w:val="28"/>
          <w:szCs w:val="28"/>
        </w:rPr>
      </w:pPr>
      <w:r w:rsidRPr="007F5943">
        <w:rPr>
          <w:b/>
          <w:bCs/>
          <w:sz w:val="28"/>
          <w:szCs w:val="28"/>
        </w:rPr>
        <w:t>Ulster Hall</w:t>
      </w:r>
    </w:p>
    <w:p w14:paraId="4F3BD52E" w14:textId="5C877AA5" w:rsidR="000318E7" w:rsidRDefault="00F97FDC" w:rsidP="00AA38E7">
      <w:pPr>
        <w:spacing w:line="240" w:lineRule="auto"/>
        <w:rPr>
          <w:sz w:val="24"/>
          <w:szCs w:val="24"/>
        </w:rPr>
      </w:pPr>
      <w:r w:rsidRPr="006561B3">
        <w:rPr>
          <w:sz w:val="24"/>
          <w:szCs w:val="24"/>
        </w:rPr>
        <w:t>Ulster Hall is located close to Belfast City Hall.</w:t>
      </w:r>
      <w:r w:rsidR="004E3A6E">
        <w:rPr>
          <w:sz w:val="24"/>
          <w:szCs w:val="24"/>
        </w:rPr>
        <w:t xml:space="preserve"> </w:t>
      </w:r>
    </w:p>
    <w:p w14:paraId="20D4522B" w14:textId="77777777" w:rsidR="00496D54" w:rsidRDefault="00496D54" w:rsidP="00AA38E7">
      <w:pPr>
        <w:spacing w:line="240" w:lineRule="auto"/>
        <w:rPr>
          <w:b/>
          <w:bCs/>
          <w:sz w:val="24"/>
          <w:szCs w:val="24"/>
        </w:rPr>
      </w:pPr>
    </w:p>
    <w:p w14:paraId="41ABA66F" w14:textId="6061BE74" w:rsidR="00496D54" w:rsidRPr="00496D54" w:rsidRDefault="00496D54" w:rsidP="00AA38E7">
      <w:pPr>
        <w:spacing w:line="240" w:lineRule="auto"/>
        <w:rPr>
          <w:b/>
          <w:bCs/>
          <w:sz w:val="24"/>
          <w:szCs w:val="24"/>
        </w:rPr>
      </w:pPr>
      <w:r w:rsidRPr="00496D54">
        <w:rPr>
          <w:b/>
          <w:bCs/>
          <w:sz w:val="24"/>
          <w:szCs w:val="24"/>
        </w:rPr>
        <w:t xml:space="preserve">Accessibility Overview </w:t>
      </w:r>
    </w:p>
    <w:p w14:paraId="45412D51" w14:textId="6D9F4B7A" w:rsidR="004E3A6E" w:rsidRPr="006561B3" w:rsidRDefault="004E3A6E" w:rsidP="00AA38E7">
      <w:pPr>
        <w:spacing w:line="240" w:lineRule="auto"/>
        <w:rPr>
          <w:sz w:val="24"/>
          <w:szCs w:val="24"/>
        </w:rPr>
      </w:pPr>
      <w:r w:rsidRPr="006561B3">
        <w:rPr>
          <w:sz w:val="24"/>
          <w:szCs w:val="24"/>
        </w:rPr>
        <w:t>Step-free entrance</w:t>
      </w:r>
    </w:p>
    <w:p w14:paraId="70744999" w14:textId="123455F3" w:rsidR="004E3A6E" w:rsidRDefault="004E3A6E" w:rsidP="00AA38E7">
      <w:pPr>
        <w:spacing w:line="240" w:lineRule="auto"/>
        <w:rPr>
          <w:sz w:val="24"/>
          <w:szCs w:val="24"/>
        </w:rPr>
      </w:pPr>
      <w:r w:rsidRPr="006561B3">
        <w:rPr>
          <w:sz w:val="24"/>
          <w:szCs w:val="24"/>
        </w:rPr>
        <w:t xml:space="preserve">Lift access </w:t>
      </w:r>
      <w:r w:rsidR="0085053E">
        <w:rPr>
          <w:sz w:val="24"/>
          <w:szCs w:val="24"/>
        </w:rPr>
        <w:t>in the building</w:t>
      </w:r>
    </w:p>
    <w:p w14:paraId="1F64620A" w14:textId="0D99ADA4" w:rsidR="00A302AA" w:rsidRPr="006561B3" w:rsidRDefault="00A302AA" w:rsidP="00AA38E7">
      <w:pPr>
        <w:spacing w:line="240" w:lineRule="auto"/>
        <w:rPr>
          <w:sz w:val="24"/>
          <w:szCs w:val="24"/>
        </w:rPr>
      </w:pPr>
      <w:r w:rsidRPr="006561B3">
        <w:rPr>
          <w:sz w:val="24"/>
          <w:szCs w:val="24"/>
        </w:rPr>
        <w:t xml:space="preserve">Hearing induction loop system available </w:t>
      </w:r>
    </w:p>
    <w:p w14:paraId="3838763B" w14:textId="77777777" w:rsidR="004E3A6E" w:rsidRDefault="004E3A6E" w:rsidP="00AA38E7">
      <w:pPr>
        <w:spacing w:line="240" w:lineRule="auto"/>
        <w:rPr>
          <w:sz w:val="24"/>
          <w:szCs w:val="24"/>
        </w:rPr>
      </w:pPr>
      <w:r w:rsidRPr="006561B3">
        <w:rPr>
          <w:sz w:val="24"/>
          <w:szCs w:val="24"/>
        </w:rPr>
        <w:t>Accessible toilets</w:t>
      </w:r>
    </w:p>
    <w:p w14:paraId="4C691FD5" w14:textId="77777777" w:rsidR="003015BC" w:rsidRDefault="003015BC" w:rsidP="00AA38E7">
      <w:pPr>
        <w:spacing w:line="240" w:lineRule="auto"/>
        <w:rPr>
          <w:sz w:val="24"/>
          <w:szCs w:val="24"/>
        </w:rPr>
      </w:pPr>
    </w:p>
    <w:p w14:paraId="7E8D8404" w14:textId="77777777" w:rsidR="003015BC" w:rsidRPr="006561B3" w:rsidRDefault="003015BC" w:rsidP="003015BC">
      <w:pPr>
        <w:spacing w:line="240" w:lineRule="auto"/>
        <w:rPr>
          <w:sz w:val="24"/>
          <w:szCs w:val="24"/>
        </w:rPr>
      </w:pPr>
      <w:r>
        <w:rPr>
          <w:noProof/>
          <w:sz w:val="24"/>
          <w:szCs w:val="24"/>
        </w:rPr>
        <w:drawing>
          <wp:inline distT="0" distB="0" distL="0" distR="0" wp14:anchorId="160E8D6F" wp14:editId="4263B597">
            <wp:extent cx="482600" cy="531097"/>
            <wp:effectExtent l="0" t="0" r="0" b="2540"/>
            <wp:docPr id="1232633138"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633138"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135B901C" wp14:editId="43C247BA">
            <wp:extent cx="500355" cy="532245"/>
            <wp:effectExtent l="0" t="0" r="0" b="1270"/>
            <wp:docPr id="1900833585"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33585"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6654" cy="570858"/>
                    </a:xfrm>
                    <a:prstGeom prst="rect">
                      <a:avLst/>
                    </a:prstGeom>
                  </pic:spPr>
                </pic:pic>
              </a:graphicData>
            </a:graphic>
          </wp:inline>
        </w:drawing>
      </w:r>
      <w:r>
        <w:rPr>
          <w:noProof/>
          <w:sz w:val="24"/>
          <w:szCs w:val="24"/>
        </w:rPr>
        <w:drawing>
          <wp:inline distT="0" distB="0" distL="0" distR="0" wp14:anchorId="325206C0" wp14:editId="07C6C665">
            <wp:extent cx="534753" cy="528551"/>
            <wp:effectExtent l="0" t="0" r="0" b="5080"/>
            <wp:docPr id="1810748786"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0748786" name="Picture 12" descr="Icon for Hearing Induction Loo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6708" cy="599671"/>
                    </a:xfrm>
                    <a:prstGeom prst="rect">
                      <a:avLst/>
                    </a:prstGeom>
                  </pic:spPr>
                </pic:pic>
              </a:graphicData>
            </a:graphic>
          </wp:inline>
        </w:drawing>
      </w:r>
      <w:r>
        <w:rPr>
          <w:noProof/>
          <w:sz w:val="24"/>
          <w:szCs w:val="24"/>
        </w:rPr>
        <w:drawing>
          <wp:inline distT="0" distB="0" distL="0" distR="0" wp14:anchorId="2D611D31" wp14:editId="0605F527">
            <wp:extent cx="483697" cy="532765"/>
            <wp:effectExtent l="0" t="0" r="0" b="635"/>
            <wp:docPr id="310260383"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60383"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8613" cy="582237"/>
                    </a:xfrm>
                    <a:prstGeom prst="rect">
                      <a:avLst/>
                    </a:prstGeom>
                  </pic:spPr>
                </pic:pic>
              </a:graphicData>
            </a:graphic>
          </wp:inline>
        </w:drawing>
      </w:r>
      <w:r>
        <w:rPr>
          <w:noProof/>
          <w:sz w:val="24"/>
          <w:szCs w:val="24"/>
        </w:rPr>
        <w:drawing>
          <wp:inline distT="0" distB="0" distL="0" distR="0" wp14:anchorId="6308E9AF" wp14:editId="512E2815">
            <wp:extent cx="969645" cy="535704"/>
            <wp:effectExtent l="0" t="0" r="0" b="0"/>
            <wp:docPr id="261481537"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81537"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7728" cy="556744"/>
                    </a:xfrm>
                    <a:prstGeom prst="rect">
                      <a:avLst/>
                    </a:prstGeom>
                  </pic:spPr>
                </pic:pic>
              </a:graphicData>
            </a:graphic>
          </wp:inline>
        </w:drawing>
      </w:r>
    </w:p>
    <w:p w14:paraId="3F665C2E" w14:textId="77777777" w:rsidR="00A302AA" w:rsidRPr="0085053E" w:rsidRDefault="00A302AA" w:rsidP="0085053E">
      <w:pPr>
        <w:spacing w:line="240" w:lineRule="auto"/>
        <w:rPr>
          <w:sz w:val="24"/>
          <w:szCs w:val="24"/>
        </w:rPr>
      </w:pPr>
    </w:p>
    <w:p w14:paraId="77342D8C" w14:textId="62D03D1F" w:rsidR="00766C2B" w:rsidRPr="006561B3" w:rsidRDefault="00A302AA" w:rsidP="00AA38E7">
      <w:pPr>
        <w:spacing w:line="240" w:lineRule="auto"/>
        <w:rPr>
          <w:sz w:val="24"/>
          <w:szCs w:val="24"/>
        </w:rPr>
      </w:pPr>
      <w:r w:rsidRPr="0085053E">
        <w:rPr>
          <w:sz w:val="24"/>
          <w:szCs w:val="24"/>
        </w:rPr>
        <w:t xml:space="preserve">You can find more detailed information on the AccessAble website here </w:t>
      </w:r>
      <w:hyperlink r:id="rId17" w:history="1">
        <w:r w:rsidRPr="00F01612">
          <w:rPr>
            <w:rStyle w:val="Hyperlink"/>
            <w:sz w:val="24"/>
            <w:szCs w:val="24"/>
          </w:rPr>
          <w:t>Ulster Hall on AccessAble</w:t>
        </w:r>
      </w:hyperlink>
    </w:p>
    <w:p w14:paraId="5FCA09CC" w14:textId="77777777" w:rsidR="004E3A6E" w:rsidRPr="006561B3" w:rsidRDefault="004E3A6E" w:rsidP="00AA38E7">
      <w:pPr>
        <w:spacing w:line="240" w:lineRule="auto"/>
        <w:rPr>
          <w:sz w:val="24"/>
          <w:szCs w:val="24"/>
        </w:rPr>
      </w:pPr>
    </w:p>
    <w:p w14:paraId="3E89BDBF" w14:textId="77777777" w:rsidR="004E3A6E" w:rsidRPr="006561B3" w:rsidRDefault="004E3A6E" w:rsidP="00AA38E7">
      <w:pPr>
        <w:spacing w:line="240" w:lineRule="auto"/>
        <w:rPr>
          <w:sz w:val="24"/>
          <w:szCs w:val="24"/>
        </w:rPr>
      </w:pPr>
    </w:p>
    <w:p w14:paraId="456E2ED6" w14:textId="77777777" w:rsidR="000318E7" w:rsidRPr="006561B3" w:rsidRDefault="00F97FDC" w:rsidP="00AA38E7">
      <w:pPr>
        <w:spacing w:line="240" w:lineRule="auto"/>
        <w:rPr>
          <w:sz w:val="24"/>
          <w:szCs w:val="24"/>
        </w:rPr>
      </w:pPr>
      <w:r w:rsidRPr="006561B3">
        <w:rPr>
          <w:noProof/>
          <w:sz w:val="24"/>
          <w:szCs w:val="24"/>
        </w:rPr>
        <w:lastRenderedPageBreak/>
        <w:drawing>
          <wp:inline distT="114300" distB="114300" distL="114300" distR="114300" wp14:anchorId="14AB5B76" wp14:editId="585F6B43">
            <wp:extent cx="4076700" cy="2362200"/>
            <wp:effectExtent l="0" t="0" r="0" b="0"/>
            <wp:docPr id="3" name="image1.jpg" descr="Photo of a grey building, with ornate arched windows and a glass awning at the entrance. At the top of the building it says &quot;Ulster Hall&quot;"/>
            <wp:cNvGraphicFramePr/>
            <a:graphic xmlns:a="http://schemas.openxmlformats.org/drawingml/2006/main">
              <a:graphicData uri="http://schemas.openxmlformats.org/drawingml/2006/picture">
                <pic:pic xmlns:pic="http://schemas.openxmlformats.org/drawingml/2006/picture">
                  <pic:nvPicPr>
                    <pic:cNvPr id="0" name="image1.jpg" descr="Photo of a grey building, with ornate arched windows and a glass awning at the entrance. At the top of the building it says &quot;Ulster Hall&quot;"/>
                    <pic:cNvPicPr preferRelativeResize="0"/>
                  </pic:nvPicPr>
                  <pic:blipFill>
                    <a:blip r:embed="rId18"/>
                    <a:srcRect/>
                    <a:stretch>
                      <a:fillRect/>
                    </a:stretch>
                  </pic:blipFill>
                  <pic:spPr>
                    <a:xfrm>
                      <a:off x="0" y="0"/>
                      <a:ext cx="4076700" cy="2362200"/>
                    </a:xfrm>
                    <a:prstGeom prst="rect">
                      <a:avLst/>
                    </a:prstGeom>
                    <a:ln/>
                  </pic:spPr>
                </pic:pic>
              </a:graphicData>
            </a:graphic>
          </wp:inline>
        </w:drawing>
      </w:r>
    </w:p>
    <w:p w14:paraId="23F6A538" w14:textId="77777777" w:rsidR="00CD70C5" w:rsidRDefault="00CD70C5" w:rsidP="0031501B">
      <w:pPr>
        <w:pStyle w:val="Heading2"/>
        <w:keepNext w:val="0"/>
        <w:keepLines w:val="0"/>
        <w:spacing w:before="0" w:after="0" w:line="240" w:lineRule="auto"/>
        <w:rPr>
          <w:b/>
          <w:bCs/>
          <w:sz w:val="24"/>
          <w:szCs w:val="24"/>
        </w:rPr>
      </w:pPr>
      <w:bookmarkStart w:id="4" w:name="_heading=h.wrai7w6jex6f" w:colFirst="0" w:colLast="0"/>
      <w:bookmarkEnd w:id="4"/>
    </w:p>
    <w:p w14:paraId="31E54B05" w14:textId="78F9D894" w:rsidR="00214F3B" w:rsidRPr="00266263" w:rsidRDefault="0031501B" w:rsidP="0031501B">
      <w:pPr>
        <w:pStyle w:val="Heading2"/>
        <w:keepNext w:val="0"/>
        <w:keepLines w:val="0"/>
        <w:spacing w:before="0" w:after="0" w:line="240" w:lineRule="auto"/>
        <w:rPr>
          <w:b/>
          <w:bCs/>
          <w:sz w:val="28"/>
          <w:szCs w:val="28"/>
        </w:rPr>
      </w:pPr>
      <w:r w:rsidRPr="00266263">
        <w:rPr>
          <w:b/>
          <w:bCs/>
          <w:sz w:val="28"/>
          <w:szCs w:val="28"/>
        </w:rPr>
        <w:t>2 Royal Avenue</w:t>
      </w:r>
    </w:p>
    <w:p w14:paraId="3967F5FD" w14:textId="648345A8" w:rsidR="00214F3B" w:rsidRDefault="00214F3B" w:rsidP="0031501B">
      <w:pPr>
        <w:pStyle w:val="Heading2"/>
        <w:keepNext w:val="0"/>
        <w:keepLines w:val="0"/>
        <w:spacing w:before="0" w:after="0" w:line="240" w:lineRule="auto"/>
        <w:rPr>
          <w:sz w:val="24"/>
          <w:szCs w:val="24"/>
        </w:rPr>
      </w:pPr>
      <w:r w:rsidRPr="00214F3B">
        <w:rPr>
          <w:sz w:val="24"/>
          <w:szCs w:val="24"/>
        </w:rPr>
        <w:t xml:space="preserve">2 Royal Avenue is </w:t>
      </w:r>
      <w:r>
        <w:rPr>
          <w:sz w:val="24"/>
          <w:szCs w:val="24"/>
        </w:rPr>
        <w:t xml:space="preserve">just </w:t>
      </w:r>
      <w:r w:rsidR="0052245A">
        <w:rPr>
          <w:sz w:val="24"/>
          <w:szCs w:val="24"/>
        </w:rPr>
        <w:t>a</w:t>
      </w:r>
      <w:r w:rsidR="00C64F86">
        <w:rPr>
          <w:sz w:val="24"/>
          <w:szCs w:val="24"/>
        </w:rPr>
        <w:t xml:space="preserve"> short </w:t>
      </w:r>
      <w:r w:rsidR="0052245A">
        <w:rPr>
          <w:sz w:val="24"/>
          <w:szCs w:val="24"/>
        </w:rPr>
        <w:t xml:space="preserve">walk or wheel away from Belfast City Hall. </w:t>
      </w:r>
    </w:p>
    <w:p w14:paraId="20C81367" w14:textId="77777777" w:rsidR="0052245A" w:rsidRPr="0052245A" w:rsidRDefault="0052245A" w:rsidP="0052245A"/>
    <w:p w14:paraId="59F669C8" w14:textId="77777777" w:rsidR="006A2F67" w:rsidRPr="006A2F67" w:rsidRDefault="006A2F67" w:rsidP="006A2F67">
      <w:pPr>
        <w:spacing w:line="240" w:lineRule="auto"/>
        <w:rPr>
          <w:b/>
          <w:bCs/>
          <w:sz w:val="24"/>
          <w:szCs w:val="24"/>
        </w:rPr>
      </w:pPr>
      <w:r w:rsidRPr="006A2F67">
        <w:rPr>
          <w:b/>
          <w:bCs/>
          <w:sz w:val="24"/>
          <w:szCs w:val="24"/>
        </w:rPr>
        <w:t xml:space="preserve">Accessibility Overview </w:t>
      </w:r>
    </w:p>
    <w:p w14:paraId="2F13A109" w14:textId="63D37ECE" w:rsidR="0052245A" w:rsidRPr="006561B3" w:rsidRDefault="0052245A" w:rsidP="006A2F67">
      <w:pPr>
        <w:spacing w:line="240" w:lineRule="auto"/>
        <w:rPr>
          <w:sz w:val="24"/>
          <w:szCs w:val="24"/>
        </w:rPr>
      </w:pPr>
      <w:r w:rsidRPr="006561B3">
        <w:rPr>
          <w:sz w:val="24"/>
          <w:szCs w:val="24"/>
        </w:rPr>
        <w:t xml:space="preserve">Step-free </w:t>
      </w:r>
      <w:r w:rsidR="00455806">
        <w:rPr>
          <w:sz w:val="24"/>
          <w:szCs w:val="24"/>
        </w:rPr>
        <w:t>entrance</w:t>
      </w:r>
    </w:p>
    <w:p w14:paraId="16695753" w14:textId="1DEBBAB0" w:rsidR="0052245A" w:rsidRPr="006561B3" w:rsidRDefault="0052245A" w:rsidP="006A2F67">
      <w:pPr>
        <w:spacing w:line="240" w:lineRule="auto"/>
        <w:rPr>
          <w:sz w:val="24"/>
          <w:szCs w:val="24"/>
        </w:rPr>
      </w:pPr>
      <w:r w:rsidRPr="006561B3">
        <w:rPr>
          <w:sz w:val="24"/>
          <w:szCs w:val="24"/>
        </w:rPr>
        <w:t>Accessible toilet</w:t>
      </w:r>
    </w:p>
    <w:p w14:paraId="6247D508" w14:textId="4F1E8D70" w:rsidR="0052245A" w:rsidRDefault="0052245A" w:rsidP="006A2F67">
      <w:pPr>
        <w:spacing w:line="240" w:lineRule="auto"/>
        <w:rPr>
          <w:sz w:val="24"/>
          <w:szCs w:val="24"/>
        </w:rPr>
      </w:pPr>
      <w:r w:rsidRPr="006561B3">
        <w:rPr>
          <w:sz w:val="24"/>
          <w:szCs w:val="24"/>
        </w:rPr>
        <w:t xml:space="preserve">Seating </w:t>
      </w:r>
    </w:p>
    <w:p w14:paraId="149BFD9C" w14:textId="77777777" w:rsidR="00A71058" w:rsidRDefault="00A71058" w:rsidP="006A2F67">
      <w:pPr>
        <w:spacing w:line="240" w:lineRule="auto"/>
        <w:rPr>
          <w:sz w:val="24"/>
          <w:szCs w:val="24"/>
        </w:rPr>
      </w:pPr>
    </w:p>
    <w:p w14:paraId="5DDBBD62" w14:textId="6FDFCE4D" w:rsidR="003015BC" w:rsidRPr="006561B3" w:rsidRDefault="003015BC" w:rsidP="003015BC">
      <w:pPr>
        <w:spacing w:line="240" w:lineRule="auto"/>
        <w:rPr>
          <w:sz w:val="24"/>
          <w:szCs w:val="24"/>
        </w:rPr>
      </w:pPr>
      <w:r>
        <w:rPr>
          <w:noProof/>
          <w:sz w:val="24"/>
          <w:szCs w:val="24"/>
        </w:rPr>
        <w:drawing>
          <wp:inline distT="0" distB="0" distL="0" distR="0" wp14:anchorId="51FD4E63" wp14:editId="276585A1">
            <wp:extent cx="482600" cy="531097"/>
            <wp:effectExtent l="0" t="0" r="0" b="2540"/>
            <wp:docPr id="1832563743"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63743"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36558054" wp14:editId="39290581">
            <wp:extent cx="485589" cy="534850"/>
            <wp:effectExtent l="0" t="0" r="0" b="0"/>
            <wp:docPr id="47125441"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25441"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461" cy="546825"/>
                    </a:xfrm>
                    <a:prstGeom prst="rect">
                      <a:avLst/>
                    </a:prstGeom>
                  </pic:spPr>
                </pic:pic>
              </a:graphicData>
            </a:graphic>
          </wp:inline>
        </w:drawing>
      </w:r>
      <w:r>
        <w:rPr>
          <w:noProof/>
          <w:sz w:val="24"/>
          <w:szCs w:val="24"/>
        </w:rPr>
        <w:drawing>
          <wp:inline distT="0" distB="0" distL="0" distR="0" wp14:anchorId="03181F0B" wp14:editId="6AB09CFA">
            <wp:extent cx="966917" cy="534197"/>
            <wp:effectExtent l="0" t="0" r="0" b="0"/>
            <wp:docPr id="1326021178"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021178"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6336" cy="544925"/>
                    </a:xfrm>
                    <a:prstGeom prst="rect">
                      <a:avLst/>
                    </a:prstGeom>
                  </pic:spPr>
                </pic:pic>
              </a:graphicData>
            </a:graphic>
          </wp:inline>
        </w:drawing>
      </w:r>
    </w:p>
    <w:p w14:paraId="78C4717D" w14:textId="77777777" w:rsidR="0052245A" w:rsidRDefault="0052245A" w:rsidP="0052245A">
      <w:pPr>
        <w:spacing w:line="240" w:lineRule="auto"/>
        <w:rPr>
          <w:sz w:val="24"/>
          <w:szCs w:val="24"/>
        </w:rPr>
      </w:pPr>
    </w:p>
    <w:p w14:paraId="101E6DDB" w14:textId="2E3F8431" w:rsidR="0052245A" w:rsidRPr="00CF33D2" w:rsidRDefault="00A302AA" w:rsidP="00CF33D2">
      <w:pPr>
        <w:spacing w:line="240" w:lineRule="auto"/>
        <w:contextualSpacing/>
        <w:rPr>
          <w:sz w:val="24"/>
          <w:szCs w:val="24"/>
        </w:rPr>
      </w:pPr>
      <w:r w:rsidRPr="00CF33D2">
        <w:rPr>
          <w:sz w:val="24"/>
          <w:szCs w:val="24"/>
        </w:rPr>
        <w:t xml:space="preserve">You can find more detailed information on the AccessAble website here </w:t>
      </w:r>
      <w:hyperlink r:id="rId19" w:history="1">
        <w:r w:rsidR="0052245A" w:rsidRPr="00CF33D2">
          <w:rPr>
            <w:rStyle w:val="Hyperlink"/>
            <w:sz w:val="24"/>
            <w:szCs w:val="24"/>
          </w:rPr>
          <w:t>2 Royal Avenue on AccessAble</w:t>
        </w:r>
      </w:hyperlink>
    </w:p>
    <w:p w14:paraId="22AB0FD2" w14:textId="77777777" w:rsidR="00214F3B" w:rsidRDefault="00214F3B" w:rsidP="0031501B">
      <w:pPr>
        <w:pStyle w:val="Heading2"/>
        <w:keepNext w:val="0"/>
        <w:keepLines w:val="0"/>
        <w:spacing w:before="0" w:after="0" w:line="240" w:lineRule="auto"/>
        <w:rPr>
          <w:b/>
          <w:bCs/>
          <w:sz w:val="24"/>
          <w:szCs w:val="24"/>
        </w:rPr>
      </w:pPr>
    </w:p>
    <w:p w14:paraId="4EB5B6F7" w14:textId="6454C233" w:rsidR="0031501B" w:rsidRDefault="0031501B" w:rsidP="0031501B">
      <w:pPr>
        <w:pStyle w:val="Heading2"/>
        <w:keepNext w:val="0"/>
        <w:keepLines w:val="0"/>
        <w:spacing w:before="0" w:after="0" w:line="240" w:lineRule="auto"/>
        <w:rPr>
          <w:sz w:val="24"/>
          <w:szCs w:val="24"/>
        </w:rPr>
      </w:pPr>
      <w:r w:rsidRPr="006561B3">
        <w:rPr>
          <w:noProof/>
          <w:sz w:val="24"/>
          <w:szCs w:val="24"/>
        </w:rPr>
        <w:drawing>
          <wp:inline distT="0" distB="0" distL="0" distR="0" wp14:anchorId="447DC3D5" wp14:editId="2E8DC1F2">
            <wp:extent cx="5213350" cy="2476500"/>
            <wp:effectExtent l="0" t="0" r="6350" b="0"/>
            <wp:docPr id="32" name="image12.jpg" descr="Large ornate brick building. Three large wooden doors at the entrance, with the entrance lines with bollards."/>
            <wp:cNvGraphicFramePr/>
            <a:graphic xmlns:a="http://schemas.openxmlformats.org/drawingml/2006/main">
              <a:graphicData uri="http://schemas.openxmlformats.org/drawingml/2006/picture">
                <pic:pic xmlns:pic="http://schemas.openxmlformats.org/drawingml/2006/picture">
                  <pic:nvPicPr>
                    <pic:cNvPr id="0" name="image12.jpg" descr="Large ornate brick building. Three large wooden doors at the entrance, with the entrance lines with bollards."/>
                    <pic:cNvPicPr preferRelativeResize="0"/>
                  </pic:nvPicPr>
                  <pic:blipFill>
                    <a:blip r:embed="rId20"/>
                    <a:srcRect t="10854" b="21810"/>
                    <a:stretch>
                      <a:fillRect/>
                    </a:stretch>
                  </pic:blipFill>
                  <pic:spPr>
                    <a:xfrm>
                      <a:off x="0" y="0"/>
                      <a:ext cx="5213350" cy="2476500"/>
                    </a:xfrm>
                    <a:prstGeom prst="rect">
                      <a:avLst/>
                    </a:prstGeom>
                    <a:ln/>
                  </pic:spPr>
                </pic:pic>
              </a:graphicData>
            </a:graphic>
          </wp:inline>
        </w:drawing>
      </w:r>
    </w:p>
    <w:p w14:paraId="78E6FF40" w14:textId="77777777" w:rsidR="00A302AA" w:rsidRPr="00A302AA" w:rsidRDefault="00A302AA" w:rsidP="00A302AA"/>
    <w:p w14:paraId="50CF85A7" w14:textId="77777777" w:rsidR="00266263" w:rsidRDefault="00266263" w:rsidP="00CF33D2">
      <w:pPr>
        <w:pStyle w:val="Heading2"/>
        <w:keepNext w:val="0"/>
        <w:keepLines w:val="0"/>
        <w:spacing w:before="0" w:after="0" w:line="240" w:lineRule="auto"/>
        <w:rPr>
          <w:b/>
          <w:bCs/>
          <w:sz w:val="28"/>
          <w:szCs w:val="28"/>
        </w:rPr>
      </w:pPr>
      <w:bookmarkStart w:id="5" w:name="_heading=h.plj7pjmb48f4" w:colFirst="0" w:colLast="0"/>
      <w:bookmarkEnd w:id="5"/>
    </w:p>
    <w:p w14:paraId="7937C5EC" w14:textId="77777777" w:rsidR="00266263" w:rsidRDefault="00266263" w:rsidP="00CF33D2">
      <w:pPr>
        <w:pStyle w:val="Heading2"/>
        <w:keepNext w:val="0"/>
        <w:keepLines w:val="0"/>
        <w:spacing w:before="0" w:after="0" w:line="240" w:lineRule="auto"/>
        <w:rPr>
          <w:b/>
          <w:bCs/>
          <w:sz w:val="28"/>
          <w:szCs w:val="28"/>
        </w:rPr>
      </w:pPr>
    </w:p>
    <w:p w14:paraId="7DABA047" w14:textId="77777777" w:rsidR="00266263" w:rsidRDefault="00266263" w:rsidP="00CF33D2">
      <w:pPr>
        <w:pStyle w:val="Heading2"/>
        <w:keepNext w:val="0"/>
        <w:keepLines w:val="0"/>
        <w:spacing w:before="0" w:after="0" w:line="240" w:lineRule="auto"/>
        <w:rPr>
          <w:b/>
          <w:bCs/>
          <w:sz w:val="28"/>
          <w:szCs w:val="28"/>
        </w:rPr>
      </w:pPr>
    </w:p>
    <w:p w14:paraId="36D8D401" w14:textId="77777777" w:rsidR="00266263" w:rsidRDefault="00266263" w:rsidP="00CF33D2">
      <w:pPr>
        <w:pStyle w:val="Heading2"/>
        <w:keepNext w:val="0"/>
        <w:keepLines w:val="0"/>
        <w:spacing w:before="0" w:after="0" w:line="240" w:lineRule="auto"/>
        <w:rPr>
          <w:b/>
          <w:bCs/>
          <w:sz w:val="28"/>
          <w:szCs w:val="28"/>
        </w:rPr>
      </w:pPr>
    </w:p>
    <w:p w14:paraId="2FA1D9AE" w14:textId="3C30CA97" w:rsidR="00FC6D21" w:rsidRPr="00266263" w:rsidRDefault="009F6C7D" w:rsidP="00CF33D2">
      <w:pPr>
        <w:pStyle w:val="Heading2"/>
        <w:keepNext w:val="0"/>
        <w:keepLines w:val="0"/>
        <w:spacing w:before="0" w:after="0" w:line="240" w:lineRule="auto"/>
        <w:rPr>
          <w:b/>
          <w:bCs/>
          <w:sz w:val="28"/>
          <w:szCs w:val="28"/>
        </w:rPr>
      </w:pPr>
      <w:r w:rsidRPr="00266263">
        <w:rPr>
          <w:b/>
          <w:bCs/>
          <w:sz w:val="28"/>
          <w:szCs w:val="28"/>
        </w:rPr>
        <w:lastRenderedPageBreak/>
        <w:t>The</w:t>
      </w:r>
      <w:r w:rsidR="00F97FDC" w:rsidRPr="00266263">
        <w:rPr>
          <w:b/>
          <w:bCs/>
          <w:sz w:val="28"/>
          <w:szCs w:val="28"/>
        </w:rPr>
        <w:t xml:space="preserve"> Waterfront Hall</w:t>
      </w:r>
      <w:r w:rsidRPr="00266263">
        <w:rPr>
          <w:b/>
          <w:bCs/>
          <w:sz w:val="28"/>
          <w:szCs w:val="28"/>
        </w:rPr>
        <w:t xml:space="preserve"> and ICC</w:t>
      </w:r>
    </w:p>
    <w:p w14:paraId="27BE8310" w14:textId="469793F9" w:rsidR="009C1D1A" w:rsidRDefault="009F6C7D" w:rsidP="00AA38E7">
      <w:pPr>
        <w:rPr>
          <w:sz w:val="24"/>
          <w:szCs w:val="24"/>
        </w:rPr>
      </w:pPr>
      <w:r>
        <w:rPr>
          <w:sz w:val="24"/>
          <w:szCs w:val="24"/>
        </w:rPr>
        <w:t xml:space="preserve">The </w:t>
      </w:r>
      <w:r w:rsidR="009C1D1A" w:rsidRPr="006561B3">
        <w:rPr>
          <w:sz w:val="24"/>
          <w:szCs w:val="24"/>
        </w:rPr>
        <w:t>Waterfront Hall</w:t>
      </w:r>
      <w:r>
        <w:rPr>
          <w:sz w:val="24"/>
          <w:szCs w:val="24"/>
        </w:rPr>
        <w:t xml:space="preserve"> and ICC</w:t>
      </w:r>
      <w:r w:rsidR="009C1D1A" w:rsidRPr="006561B3">
        <w:rPr>
          <w:sz w:val="24"/>
          <w:szCs w:val="24"/>
        </w:rPr>
        <w:t xml:space="preserve"> are located beside the River Lagan and are a short distance from Belfast City Hall.</w:t>
      </w:r>
    </w:p>
    <w:p w14:paraId="14968189" w14:textId="77777777" w:rsidR="00266263" w:rsidRDefault="00266263" w:rsidP="00AA38E7">
      <w:pPr>
        <w:spacing w:line="240" w:lineRule="auto"/>
        <w:rPr>
          <w:b/>
          <w:bCs/>
          <w:sz w:val="24"/>
          <w:szCs w:val="24"/>
        </w:rPr>
      </w:pPr>
    </w:p>
    <w:p w14:paraId="50C4E0EE" w14:textId="2CCB76BA" w:rsidR="006A2F67" w:rsidRPr="006A2F67" w:rsidRDefault="006A2F67" w:rsidP="00AA38E7">
      <w:pPr>
        <w:spacing w:line="240" w:lineRule="auto"/>
        <w:rPr>
          <w:b/>
          <w:bCs/>
          <w:sz w:val="24"/>
          <w:szCs w:val="24"/>
        </w:rPr>
      </w:pPr>
      <w:r w:rsidRPr="006A2F67">
        <w:rPr>
          <w:b/>
          <w:bCs/>
          <w:sz w:val="24"/>
          <w:szCs w:val="24"/>
        </w:rPr>
        <w:t xml:space="preserve">Accessibility Overview </w:t>
      </w:r>
    </w:p>
    <w:p w14:paraId="2517556E" w14:textId="0027309C" w:rsidR="009C1D1A" w:rsidRPr="006561B3" w:rsidRDefault="009C1D1A" w:rsidP="00AA38E7">
      <w:pPr>
        <w:spacing w:line="240" w:lineRule="auto"/>
        <w:rPr>
          <w:sz w:val="24"/>
          <w:szCs w:val="24"/>
        </w:rPr>
      </w:pPr>
      <w:r w:rsidRPr="006561B3">
        <w:rPr>
          <w:sz w:val="24"/>
          <w:szCs w:val="24"/>
        </w:rPr>
        <w:t xml:space="preserve">Step-free </w:t>
      </w:r>
      <w:r w:rsidR="00455806">
        <w:rPr>
          <w:sz w:val="24"/>
          <w:szCs w:val="24"/>
        </w:rPr>
        <w:t>entrance</w:t>
      </w:r>
    </w:p>
    <w:p w14:paraId="0B352C3D" w14:textId="7D95E522" w:rsidR="009C1D1A" w:rsidRDefault="009C1D1A" w:rsidP="00AA38E7">
      <w:pPr>
        <w:spacing w:line="240" w:lineRule="auto"/>
        <w:rPr>
          <w:sz w:val="24"/>
          <w:szCs w:val="24"/>
        </w:rPr>
      </w:pPr>
      <w:r w:rsidRPr="006561B3">
        <w:rPr>
          <w:sz w:val="24"/>
          <w:szCs w:val="24"/>
        </w:rPr>
        <w:t xml:space="preserve">Lift access </w:t>
      </w:r>
    </w:p>
    <w:p w14:paraId="50F3040C" w14:textId="6D2F4868" w:rsidR="00122ACC" w:rsidRPr="006561B3" w:rsidRDefault="00122ACC" w:rsidP="00AA38E7">
      <w:pPr>
        <w:spacing w:line="240" w:lineRule="auto"/>
        <w:rPr>
          <w:sz w:val="24"/>
          <w:szCs w:val="24"/>
        </w:rPr>
      </w:pPr>
      <w:r w:rsidRPr="006561B3">
        <w:rPr>
          <w:sz w:val="24"/>
          <w:szCs w:val="24"/>
        </w:rPr>
        <w:t xml:space="preserve">Hearing induction loop system available </w:t>
      </w:r>
    </w:p>
    <w:p w14:paraId="11EEDA62" w14:textId="77777777" w:rsidR="009C1D1A" w:rsidRPr="006561B3" w:rsidRDefault="009C1D1A" w:rsidP="00AA38E7">
      <w:pPr>
        <w:spacing w:line="240" w:lineRule="auto"/>
        <w:rPr>
          <w:sz w:val="24"/>
          <w:szCs w:val="24"/>
        </w:rPr>
      </w:pPr>
      <w:r w:rsidRPr="006561B3">
        <w:rPr>
          <w:sz w:val="24"/>
          <w:szCs w:val="24"/>
        </w:rPr>
        <w:t>Accessible toilets</w:t>
      </w:r>
    </w:p>
    <w:p w14:paraId="3DE162FB" w14:textId="722A7D31" w:rsidR="009C1D1A" w:rsidRPr="006561B3" w:rsidRDefault="009C1D1A" w:rsidP="00AA38E7">
      <w:pPr>
        <w:spacing w:line="240" w:lineRule="auto"/>
        <w:rPr>
          <w:sz w:val="24"/>
          <w:szCs w:val="24"/>
        </w:rPr>
      </w:pPr>
      <w:r w:rsidRPr="006561B3">
        <w:rPr>
          <w:sz w:val="24"/>
          <w:szCs w:val="24"/>
        </w:rPr>
        <w:t>Changing Place</w:t>
      </w:r>
      <w:r w:rsidR="000B4BA9">
        <w:rPr>
          <w:sz w:val="24"/>
          <w:szCs w:val="24"/>
        </w:rPr>
        <w:t xml:space="preserve"> in the ICC</w:t>
      </w:r>
      <w:r w:rsidR="00B250AF">
        <w:rPr>
          <w:sz w:val="24"/>
          <w:szCs w:val="24"/>
        </w:rPr>
        <w:t xml:space="preserve"> </w:t>
      </w:r>
    </w:p>
    <w:p w14:paraId="0A9F1C7E" w14:textId="15C7E1E5" w:rsidR="009C1D1A" w:rsidRDefault="009C1D1A" w:rsidP="00AA38E7">
      <w:pPr>
        <w:spacing w:line="240" w:lineRule="auto"/>
        <w:rPr>
          <w:sz w:val="24"/>
          <w:szCs w:val="24"/>
        </w:rPr>
      </w:pPr>
    </w:p>
    <w:p w14:paraId="6A6C3AFE" w14:textId="77777777" w:rsidR="00A71058" w:rsidRPr="006561B3" w:rsidRDefault="00A71058" w:rsidP="00A71058">
      <w:pPr>
        <w:spacing w:line="240" w:lineRule="auto"/>
        <w:rPr>
          <w:sz w:val="24"/>
          <w:szCs w:val="24"/>
        </w:rPr>
      </w:pPr>
      <w:r>
        <w:rPr>
          <w:noProof/>
          <w:sz w:val="24"/>
          <w:szCs w:val="24"/>
        </w:rPr>
        <w:drawing>
          <wp:inline distT="0" distB="0" distL="0" distR="0" wp14:anchorId="55201DE7" wp14:editId="0EDF08D4">
            <wp:extent cx="482600" cy="531097"/>
            <wp:effectExtent l="0" t="0" r="0" b="2540"/>
            <wp:docPr id="152577842"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77842"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39C27555" wp14:editId="1EA47387">
            <wp:extent cx="503232" cy="535305"/>
            <wp:effectExtent l="0" t="0" r="5080" b="0"/>
            <wp:docPr id="609792147"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792147"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7594" cy="550582"/>
                    </a:xfrm>
                    <a:prstGeom prst="rect">
                      <a:avLst/>
                    </a:prstGeom>
                  </pic:spPr>
                </pic:pic>
              </a:graphicData>
            </a:graphic>
          </wp:inline>
        </w:drawing>
      </w:r>
      <w:r>
        <w:rPr>
          <w:noProof/>
          <w:sz w:val="24"/>
          <w:szCs w:val="24"/>
        </w:rPr>
        <w:drawing>
          <wp:inline distT="0" distB="0" distL="0" distR="0" wp14:anchorId="755C38CA" wp14:editId="69D1509E">
            <wp:extent cx="541590" cy="535305"/>
            <wp:effectExtent l="0" t="0" r="5080" b="0"/>
            <wp:docPr id="847948487"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48487" name="Picture 12" descr="Icon for Hearing Induction Loo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4765" cy="548327"/>
                    </a:xfrm>
                    <a:prstGeom prst="rect">
                      <a:avLst/>
                    </a:prstGeom>
                  </pic:spPr>
                </pic:pic>
              </a:graphicData>
            </a:graphic>
          </wp:inline>
        </w:drawing>
      </w:r>
      <w:r>
        <w:rPr>
          <w:noProof/>
          <w:sz w:val="24"/>
          <w:szCs w:val="24"/>
        </w:rPr>
        <w:drawing>
          <wp:inline distT="0" distB="0" distL="0" distR="0" wp14:anchorId="656F7C8D" wp14:editId="78792E2B">
            <wp:extent cx="484848" cy="534034"/>
            <wp:effectExtent l="0" t="0" r="0" b="0"/>
            <wp:docPr id="1286552888"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552888"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5943" cy="546255"/>
                    </a:xfrm>
                    <a:prstGeom prst="rect">
                      <a:avLst/>
                    </a:prstGeom>
                  </pic:spPr>
                </pic:pic>
              </a:graphicData>
            </a:graphic>
          </wp:inline>
        </w:drawing>
      </w:r>
      <w:r>
        <w:rPr>
          <w:noProof/>
          <w:sz w:val="24"/>
          <w:szCs w:val="24"/>
        </w:rPr>
        <w:drawing>
          <wp:inline distT="0" distB="0" distL="0" distR="0" wp14:anchorId="7D808BA6" wp14:editId="105644F2">
            <wp:extent cx="968922" cy="535305"/>
            <wp:effectExtent l="0" t="0" r="0" b="0"/>
            <wp:docPr id="24269059"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69059"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2907" cy="548556"/>
                    </a:xfrm>
                    <a:prstGeom prst="rect">
                      <a:avLst/>
                    </a:prstGeom>
                  </pic:spPr>
                </pic:pic>
              </a:graphicData>
            </a:graphic>
          </wp:inline>
        </w:drawing>
      </w:r>
      <w:r>
        <w:rPr>
          <w:noProof/>
          <w:sz w:val="24"/>
          <w:szCs w:val="24"/>
        </w:rPr>
        <w:drawing>
          <wp:inline distT="0" distB="0" distL="0" distR="0" wp14:anchorId="3978C080" wp14:editId="4E58C572">
            <wp:extent cx="531495" cy="535598"/>
            <wp:effectExtent l="0" t="0" r="1905" b="0"/>
            <wp:docPr id="1528866152" name="Picture 11" descr="Icon of Changing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866152" name="Picture 11" descr="Icon of Changing Place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9979" cy="544148"/>
                    </a:xfrm>
                    <a:prstGeom prst="rect">
                      <a:avLst/>
                    </a:prstGeom>
                  </pic:spPr>
                </pic:pic>
              </a:graphicData>
            </a:graphic>
          </wp:inline>
        </w:drawing>
      </w:r>
    </w:p>
    <w:p w14:paraId="412CB017" w14:textId="77777777" w:rsidR="00A71058" w:rsidRDefault="00A71058" w:rsidP="00AA38E7">
      <w:pPr>
        <w:spacing w:line="240" w:lineRule="auto"/>
        <w:rPr>
          <w:sz w:val="24"/>
          <w:szCs w:val="24"/>
        </w:rPr>
      </w:pPr>
    </w:p>
    <w:p w14:paraId="4192D3E1" w14:textId="47B877FB" w:rsidR="00215353" w:rsidRPr="00F01612" w:rsidRDefault="009F6C7D" w:rsidP="00AA38E7">
      <w:pPr>
        <w:spacing w:line="240" w:lineRule="auto"/>
        <w:rPr>
          <w:sz w:val="24"/>
          <w:szCs w:val="24"/>
        </w:rPr>
      </w:pPr>
      <w:r w:rsidRPr="00F01612">
        <w:rPr>
          <w:sz w:val="24"/>
          <w:szCs w:val="24"/>
        </w:rPr>
        <w:t xml:space="preserve">You can find more detailed information on the AccessAble website here </w:t>
      </w:r>
      <w:hyperlink r:id="rId21" w:history="1">
        <w:r w:rsidR="00215353" w:rsidRPr="00F01612">
          <w:rPr>
            <w:rStyle w:val="Hyperlink"/>
            <w:sz w:val="24"/>
            <w:szCs w:val="24"/>
          </w:rPr>
          <w:t>The Waterfront Hall on AccessAble</w:t>
        </w:r>
      </w:hyperlink>
    </w:p>
    <w:p w14:paraId="583284A3" w14:textId="77777777" w:rsidR="009C1D1A" w:rsidRPr="009C1D1A" w:rsidRDefault="009C1D1A" w:rsidP="00AA38E7"/>
    <w:p w14:paraId="4203AC65" w14:textId="461FCE83" w:rsidR="000318E7" w:rsidRPr="006561B3" w:rsidRDefault="00FF5F6F" w:rsidP="00AA38E7">
      <w:pPr>
        <w:spacing w:line="240" w:lineRule="auto"/>
        <w:rPr>
          <w:sz w:val="24"/>
          <w:szCs w:val="24"/>
        </w:rPr>
      </w:pPr>
      <w:r>
        <w:rPr>
          <w:noProof/>
          <w:sz w:val="24"/>
          <w:szCs w:val="24"/>
        </w:rPr>
        <w:drawing>
          <wp:inline distT="0" distB="0" distL="0" distR="0" wp14:anchorId="173FF2B5" wp14:editId="6B90D120">
            <wp:extent cx="4064000" cy="2681277"/>
            <wp:effectExtent l="0" t="0" r="0" b="5080"/>
            <wp:docPr id="1213094594" name="Picture 1" descr="Circular building with white columns to the left and right of a triangular entrance with ornate awning with large green pillar holding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094594" name="Picture 1" descr="Circular building with white columns to the left and right of a triangular entrance with ornate awning with large green pillar holding it up."/>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080299" cy="2692030"/>
                    </a:xfrm>
                    <a:prstGeom prst="rect">
                      <a:avLst/>
                    </a:prstGeom>
                  </pic:spPr>
                </pic:pic>
              </a:graphicData>
            </a:graphic>
          </wp:inline>
        </w:drawing>
      </w:r>
    </w:p>
    <w:p w14:paraId="73F0F28C" w14:textId="77777777" w:rsidR="009C1D1A" w:rsidRPr="006561B3" w:rsidRDefault="009C1D1A" w:rsidP="00AA38E7">
      <w:pPr>
        <w:spacing w:line="240" w:lineRule="auto"/>
        <w:rPr>
          <w:sz w:val="24"/>
          <w:szCs w:val="24"/>
        </w:rPr>
      </w:pPr>
    </w:p>
    <w:p w14:paraId="6B7BD660" w14:textId="77777777" w:rsidR="000318E7" w:rsidRDefault="00F97FDC" w:rsidP="00AA38E7">
      <w:pPr>
        <w:pStyle w:val="Heading2"/>
        <w:keepNext w:val="0"/>
        <w:keepLines w:val="0"/>
        <w:spacing w:before="0" w:after="0" w:line="240" w:lineRule="auto"/>
        <w:rPr>
          <w:b/>
          <w:bCs/>
          <w:sz w:val="28"/>
          <w:szCs w:val="28"/>
        </w:rPr>
      </w:pPr>
      <w:bookmarkStart w:id="6" w:name="_heading=h.3jas3xbbjws3" w:colFirst="0" w:colLast="0"/>
      <w:bookmarkEnd w:id="6"/>
      <w:r w:rsidRPr="00FF5F6F">
        <w:rPr>
          <w:b/>
          <w:bCs/>
          <w:sz w:val="28"/>
          <w:szCs w:val="28"/>
        </w:rPr>
        <w:t>Ulster University</w:t>
      </w:r>
    </w:p>
    <w:p w14:paraId="3ACCDD49" w14:textId="77777777" w:rsidR="00AA38E7" w:rsidRDefault="00AA38E7" w:rsidP="00AA38E7">
      <w:pPr>
        <w:spacing w:line="240" w:lineRule="auto"/>
        <w:rPr>
          <w:sz w:val="24"/>
          <w:szCs w:val="24"/>
        </w:rPr>
      </w:pPr>
      <w:r w:rsidRPr="006561B3">
        <w:rPr>
          <w:sz w:val="24"/>
          <w:szCs w:val="24"/>
        </w:rPr>
        <w:t xml:space="preserve">Ulster University </w:t>
      </w:r>
      <w:r>
        <w:rPr>
          <w:sz w:val="24"/>
          <w:szCs w:val="24"/>
        </w:rPr>
        <w:t xml:space="preserve">is to the </w:t>
      </w:r>
      <w:r w:rsidRPr="006561B3">
        <w:rPr>
          <w:sz w:val="24"/>
          <w:szCs w:val="24"/>
        </w:rPr>
        <w:t>north of Belfast City Hall and close to York Street Station.</w:t>
      </w:r>
    </w:p>
    <w:p w14:paraId="67FD7871" w14:textId="77777777" w:rsidR="00AA38E7" w:rsidRPr="006561B3" w:rsidRDefault="00AA38E7" w:rsidP="00AA38E7">
      <w:pPr>
        <w:spacing w:line="240" w:lineRule="auto"/>
        <w:rPr>
          <w:sz w:val="24"/>
          <w:szCs w:val="24"/>
        </w:rPr>
      </w:pPr>
    </w:p>
    <w:p w14:paraId="177380E3" w14:textId="77777777" w:rsidR="006A2F67" w:rsidRPr="006A2F67" w:rsidRDefault="006A2F67" w:rsidP="006A2F67">
      <w:pPr>
        <w:spacing w:line="240" w:lineRule="auto"/>
        <w:rPr>
          <w:b/>
          <w:bCs/>
          <w:sz w:val="24"/>
          <w:szCs w:val="24"/>
        </w:rPr>
      </w:pPr>
      <w:bookmarkStart w:id="7" w:name="_heading=h.9xeali8b3hk5" w:colFirst="0" w:colLast="0"/>
      <w:bookmarkEnd w:id="7"/>
      <w:r w:rsidRPr="006A2F67">
        <w:rPr>
          <w:b/>
          <w:bCs/>
          <w:sz w:val="24"/>
          <w:szCs w:val="24"/>
        </w:rPr>
        <w:t xml:space="preserve">Accessibility Overview </w:t>
      </w:r>
    </w:p>
    <w:p w14:paraId="345C6DAF" w14:textId="6688F225" w:rsidR="00AA38E7" w:rsidRPr="00AA38E7" w:rsidRDefault="00AA38E7" w:rsidP="00AA38E7">
      <w:pPr>
        <w:spacing w:line="240" w:lineRule="auto"/>
        <w:rPr>
          <w:sz w:val="24"/>
          <w:szCs w:val="24"/>
        </w:rPr>
      </w:pPr>
      <w:r w:rsidRPr="00AA38E7">
        <w:rPr>
          <w:sz w:val="24"/>
          <w:szCs w:val="24"/>
        </w:rPr>
        <w:t>Step-free</w:t>
      </w:r>
      <w:r w:rsidR="00455806">
        <w:rPr>
          <w:sz w:val="24"/>
          <w:szCs w:val="24"/>
        </w:rPr>
        <w:t xml:space="preserve"> entrance</w:t>
      </w:r>
      <w:r w:rsidRPr="00AA38E7">
        <w:rPr>
          <w:sz w:val="24"/>
          <w:szCs w:val="24"/>
        </w:rPr>
        <w:t xml:space="preserve"> </w:t>
      </w:r>
    </w:p>
    <w:p w14:paraId="58E8B050" w14:textId="77777777" w:rsidR="00AA38E7" w:rsidRDefault="00AA38E7" w:rsidP="00AA38E7">
      <w:pPr>
        <w:spacing w:line="240" w:lineRule="auto"/>
        <w:rPr>
          <w:sz w:val="24"/>
          <w:szCs w:val="24"/>
        </w:rPr>
      </w:pPr>
      <w:r w:rsidRPr="00AA38E7">
        <w:rPr>
          <w:sz w:val="24"/>
          <w:szCs w:val="24"/>
        </w:rPr>
        <w:t>Lift access</w:t>
      </w:r>
    </w:p>
    <w:p w14:paraId="4A531FCE" w14:textId="60A9A364" w:rsidR="007E4D27" w:rsidRDefault="007E4D27" w:rsidP="00AA38E7">
      <w:pPr>
        <w:spacing w:line="240" w:lineRule="auto"/>
        <w:rPr>
          <w:sz w:val="24"/>
          <w:szCs w:val="24"/>
        </w:rPr>
      </w:pPr>
      <w:r>
        <w:rPr>
          <w:sz w:val="24"/>
          <w:szCs w:val="24"/>
        </w:rPr>
        <w:t xml:space="preserve">Hearing induction loop </w:t>
      </w:r>
    </w:p>
    <w:p w14:paraId="01B53BA7" w14:textId="08548C73" w:rsidR="00A4669D" w:rsidRPr="00AA38E7" w:rsidRDefault="00A4669D" w:rsidP="00AA38E7">
      <w:pPr>
        <w:spacing w:line="240" w:lineRule="auto"/>
        <w:rPr>
          <w:sz w:val="24"/>
          <w:szCs w:val="24"/>
        </w:rPr>
      </w:pPr>
      <w:r w:rsidRPr="00AA38E7">
        <w:rPr>
          <w:sz w:val="24"/>
          <w:szCs w:val="24"/>
        </w:rPr>
        <w:t>Seating</w:t>
      </w:r>
    </w:p>
    <w:p w14:paraId="71C0C074" w14:textId="77777777" w:rsidR="00AA38E7" w:rsidRPr="00AA38E7" w:rsidRDefault="00AA38E7" w:rsidP="00AA38E7">
      <w:pPr>
        <w:spacing w:line="240" w:lineRule="auto"/>
        <w:rPr>
          <w:sz w:val="24"/>
          <w:szCs w:val="24"/>
        </w:rPr>
      </w:pPr>
      <w:r w:rsidRPr="00AA38E7">
        <w:rPr>
          <w:sz w:val="24"/>
          <w:szCs w:val="24"/>
        </w:rPr>
        <w:t>Accessible toilets</w:t>
      </w:r>
    </w:p>
    <w:p w14:paraId="603679C0" w14:textId="763B42FD" w:rsidR="00350830" w:rsidRDefault="00350830" w:rsidP="00AA38E7">
      <w:pPr>
        <w:spacing w:line="240" w:lineRule="auto"/>
        <w:rPr>
          <w:sz w:val="24"/>
          <w:szCs w:val="24"/>
        </w:rPr>
      </w:pPr>
      <w:r>
        <w:rPr>
          <w:sz w:val="24"/>
          <w:szCs w:val="24"/>
        </w:rPr>
        <w:t>Changing Places</w:t>
      </w:r>
    </w:p>
    <w:p w14:paraId="32ACCCDC" w14:textId="77777777" w:rsidR="00A71058" w:rsidRDefault="00A71058" w:rsidP="00AA38E7">
      <w:pPr>
        <w:spacing w:line="240" w:lineRule="auto"/>
        <w:rPr>
          <w:sz w:val="24"/>
          <w:szCs w:val="24"/>
        </w:rPr>
      </w:pPr>
    </w:p>
    <w:p w14:paraId="3E1EC825" w14:textId="77777777" w:rsidR="00A71058" w:rsidRPr="006561B3" w:rsidRDefault="00A71058" w:rsidP="00A71058">
      <w:pPr>
        <w:spacing w:line="240" w:lineRule="auto"/>
        <w:rPr>
          <w:sz w:val="24"/>
          <w:szCs w:val="24"/>
        </w:rPr>
      </w:pPr>
      <w:r>
        <w:rPr>
          <w:noProof/>
          <w:sz w:val="24"/>
          <w:szCs w:val="24"/>
        </w:rPr>
        <w:drawing>
          <wp:inline distT="0" distB="0" distL="0" distR="0" wp14:anchorId="3DF0FB99" wp14:editId="6E32D302">
            <wp:extent cx="482600" cy="531097"/>
            <wp:effectExtent l="0" t="0" r="0" b="2540"/>
            <wp:docPr id="1775188973"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188973"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16B48436" wp14:editId="35F55AA1">
            <wp:extent cx="499798" cy="531653"/>
            <wp:effectExtent l="0" t="0" r="0" b="1905"/>
            <wp:docPr id="2084366053"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366053"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0731" cy="553921"/>
                    </a:xfrm>
                    <a:prstGeom prst="rect">
                      <a:avLst/>
                    </a:prstGeom>
                  </pic:spPr>
                </pic:pic>
              </a:graphicData>
            </a:graphic>
          </wp:inline>
        </w:drawing>
      </w:r>
      <w:r>
        <w:rPr>
          <w:noProof/>
          <w:sz w:val="24"/>
          <w:szCs w:val="24"/>
        </w:rPr>
        <w:drawing>
          <wp:inline distT="0" distB="0" distL="0" distR="0" wp14:anchorId="1F319366" wp14:editId="7593E2FE">
            <wp:extent cx="540845" cy="534569"/>
            <wp:effectExtent l="0" t="0" r="5715" b="0"/>
            <wp:docPr id="1162130353"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30353" name="Picture 12" descr="Icon for Hearing Induction Loo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6750" cy="550290"/>
                    </a:xfrm>
                    <a:prstGeom prst="rect">
                      <a:avLst/>
                    </a:prstGeom>
                  </pic:spPr>
                </pic:pic>
              </a:graphicData>
            </a:graphic>
          </wp:inline>
        </w:drawing>
      </w:r>
      <w:r>
        <w:rPr>
          <w:noProof/>
          <w:sz w:val="24"/>
          <w:szCs w:val="24"/>
        </w:rPr>
        <w:drawing>
          <wp:inline distT="0" distB="0" distL="0" distR="0" wp14:anchorId="626EAFD3" wp14:editId="4442072C">
            <wp:extent cx="482444" cy="531386"/>
            <wp:effectExtent l="0" t="0" r="635" b="2540"/>
            <wp:docPr id="367369190"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369190"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269" cy="544410"/>
                    </a:xfrm>
                    <a:prstGeom prst="rect">
                      <a:avLst/>
                    </a:prstGeom>
                  </pic:spPr>
                </pic:pic>
              </a:graphicData>
            </a:graphic>
          </wp:inline>
        </w:drawing>
      </w:r>
      <w:r>
        <w:rPr>
          <w:noProof/>
          <w:sz w:val="24"/>
          <w:szCs w:val="24"/>
        </w:rPr>
        <w:drawing>
          <wp:inline distT="0" distB="0" distL="0" distR="0" wp14:anchorId="263D066B" wp14:editId="59EE3972">
            <wp:extent cx="962982" cy="532025"/>
            <wp:effectExtent l="0" t="0" r="2540" b="1905"/>
            <wp:docPr id="187479708"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79708"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4160" cy="549250"/>
                    </a:xfrm>
                    <a:prstGeom prst="rect">
                      <a:avLst/>
                    </a:prstGeom>
                  </pic:spPr>
                </pic:pic>
              </a:graphicData>
            </a:graphic>
          </wp:inline>
        </w:drawing>
      </w:r>
      <w:r>
        <w:rPr>
          <w:noProof/>
          <w:sz w:val="24"/>
          <w:szCs w:val="24"/>
        </w:rPr>
        <w:drawing>
          <wp:inline distT="0" distB="0" distL="0" distR="0" wp14:anchorId="4B8707EB" wp14:editId="080057EA">
            <wp:extent cx="524798" cy="528850"/>
            <wp:effectExtent l="0" t="0" r="0" b="5080"/>
            <wp:docPr id="990059295" name="Picture 11" descr="Icon of Changing Pl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059295" name="Picture 11" descr="Icon of Changing Place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506" cy="549718"/>
                    </a:xfrm>
                    <a:prstGeom prst="rect">
                      <a:avLst/>
                    </a:prstGeom>
                  </pic:spPr>
                </pic:pic>
              </a:graphicData>
            </a:graphic>
          </wp:inline>
        </w:drawing>
      </w:r>
    </w:p>
    <w:p w14:paraId="36A00B8E" w14:textId="77777777" w:rsidR="00EC00E3" w:rsidRPr="00AA38E7" w:rsidRDefault="00EC00E3" w:rsidP="00AA38E7">
      <w:pPr>
        <w:spacing w:line="240" w:lineRule="auto"/>
        <w:rPr>
          <w:sz w:val="24"/>
          <w:szCs w:val="24"/>
        </w:rPr>
      </w:pPr>
    </w:p>
    <w:p w14:paraId="60B70310" w14:textId="465CBD07" w:rsidR="00AA38E7" w:rsidRPr="00F01612" w:rsidRDefault="00EC00E3" w:rsidP="00AA38E7">
      <w:pPr>
        <w:spacing w:line="240" w:lineRule="auto"/>
        <w:rPr>
          <w:sz w:val="24"/>
          <w:szCs w:val="24"/>
        </w:rPr>
      </w:pPr>
      <w:r w:rsidRPr="00F01612">
        <w:rPr>
          <w:sz w:val="24"/>
          <w:szCs w:val="24"/>
        </w:rPr>
        <w:lastRenderedPageBreak/>
        <w:t>You can find more detailed information on the AccessAble website here</w:t>
      </w:r>
      <w:r w:rsidRPr="00F01612">
        <w:t xml:space="preserve"> </w:t>
      </w:r>
      <w:hyperlink r:id="rId23" w:history="1">
        <w:r w:rsidRPr="00F01612">
          <w:rPr>
            <w:rStyle w:val="Hyperlink"/>
            <w:sz w:val="24"/>
            <w:szCs w:val="24"/>
          </w:rPr>
          <w:t>Ulster University on AccessAble</w:t>
        </w:r>
      </w:hyperlink>
    </w:p>
    <w:p w14:paraId="7FC4C52A" w14:textId="77777777" w:rsidR="00AA38E7" w:rsidRPr="00AA38E7" w:rsidRDefault="00AA38E7" w:rsidP="00AA38E7"/>
    <w:p w14:paraId="08DC2401" w14:textId="77777777" w:rsidR="000318E7" w:rsidRDefault="00F97FDC" w:rsidP="00AA38E7">
      <w:pPr>
        <w:spacing w:line="240" w:lineRule="auto"/>
        <w:rPr>
          <w:sz w:val="24"/>
          <w:szCs w:val="24"/>
        </w:rPr>
      </w:pPr>
      <w:r w:rsidRPr="006561B3">
        <w:rPr>
          <w:noProof/>
          <w:sz w:val="24"/>
          <w:szCs w:val="24"/>
        </w:rPr>
        <w:drawing>
          <wp:inline distT="114300" distB="114300" distL="114300" distR="114300" wp14:anchorId="7A7402A9" wp14:editId="17CDCA9F">
            <wp:extent cx="3784600" cy="2374900"/>
            <wp:effectExtent l="0" t="0" r="6350" b="6350"/>
            <wp:docPr id="23" name="image7.jpg" descr="Red brick and glass building that is held up with concrete pillars above the entrance. There is metal signage above the entrance that says &quot;Ulster University&quot; "/>
            <wp:cNvGraphicFramePr/>
            <a:graphic xmlns:a="http://schemas.openxmlformats.org/drawingml/2006/main">
              <a:graphicData uri="http://schemas.openxmlformats.org/drawingml/2006/picture">
                <pic:pic xmlns:pic="http://schemas.openxmlformats.org/drawingml/2006/picture">
                  <pic:nvPicPr>
                    <pic:cNvPr id="0" name="image7.jpg" descr="Red brick and glass building that is held up with concrete pillars above the entrance. There is metal signage above the entrance that says &quot;Ulster University&quot; "/>
                    <pic:cNvPicPr preferRelativeResize="0"/>
                  </pic:nvPicPr>
                  <pic:blipFill>
                    <a:blip r:embed="rId24"/>
                    <a:srcRect/>
                    <a:stretch>
                      <a:fillRect/>
                    </a:stretch>
                  </pic:blipFill>
                  <pic:spPr>
                    <a:xfrm>
                      <a:off x="0" y="0"/>
                      <a:ext cx="3784600" cy="2374900"/>
                    </a:xfrm>
                    <a:prstGeom prst="rect">
                      <a:avLst/>
                    </a:prstGeom>
                    <a:ln/>
                  </pic:spPr>
                </pic:pic>
              </a:graphicData>
            </a:graphic>
          </wp:inline>
        </w:drawing>
      </w:r>
    </w:p>
    <w:p w14:paraId="4FF7FF4C" w14:textId="5BC6D661" w:rsidR="00AA38E7" w:rsidRPr="006561B3" w:rsidRDefault="00AA38E7" w:rsidP="00AA38E7">
      <w:pPr>
        <w:spacing w:line="240" w:lineRule="auto"/>
        <w:rPr>
          <w:sz w:val="24"/>
          <w:szCs w:val="24"/>
        </w:rPr>
      </w:pPr>
    </w:p>
    <w:p w14:paraId="6DCCCD5C" w14:textId="4D0E0549" w:rsidR="000318E7" w:rsidRPr="00266263" w:rsidRDefault="00F97FDC" w:rsidP="00AA38E7">
      <w:pPr>
        <w:pStyle w:val="Heading2"/>
        <w:keepNext w:val="0"/>
        <w:keepLines w:val="0"/>
        <w:spacing w:before="0" w:after="0" w:line="240" w:lineRule="auto"/>
        <w:rPr>
          <w:b/>
          <w:bCs/>
          <w:sz w:val="28"/>
          <w:szCs w:val="28"/>
        </w:rPr>
      </w:pPr>
      <w:r w:rsidRPr="00266263">
        <w:rPr>
          <w:b/>
          <w:bCs/>
          <w:sz w:val="28"/>
          <w:szCs w:val="28"/>
        </w:rPr>
        <w:t>The MAC</w:t>
      </w:r>
    </w:p>
    <w:p w14:paraId="552553FA" w14:textId="76A16A07" w:rsidR="001B3AB1" w:rsidRPr="007E2E01" w:rsidRDefault="001B3AB1" w:rsidP="001B3AB1">
      <w:pPr>
        <w:rPr>
          <w:sz w:val="24"/>
          <w:szCs w:val="24"/>
        </w:rPr>
      </w:pPr>
      <w:r w:rsidRPr="007E2E01">
        <w:rPr>
          <w:sz w:val="24"/>
          <w:szCs w:val="24"/>
        </w:rPr>
        <w:t xml:space="preserve">The MAC </w:t>
      </w:r>
      <w:r w:rsidR="004D346F" w:rsidRPr="007E2E01">
        <w:rPr>
          <w:sz w:val="24"/>
          <w:szCs w:val="24"/>
        </w:rPr>
        <w:t>is in</w:t>
      </w:r>
      <w:r w:rsidRPr="007E2E01">
        <w:rPr>
          <w:sz w:val="24"/>
          <w:szCs w:val="24"/>
        </w:rPr>
        <w:t xml:space="preserve"> St Anne’s Square in the Cathedral Quarter of the city. </w:t>
      </w:r>
    </w:p>
    <w:p w14:paraId="61E1C329" w14:textId="77777777" w:rsidR="006A2F67" w:rsidRDefault="006A2F67" w:rsidP="001B3AB1"/>
    <w:p w14:paraId="4ADC125A" w14:textId="674206C8" w:rsidR="006A2F67" w:rsidRPr="006A2F67" w:rsidRDefault="006A2F67" w:rsidP="006A2F67">
      <w:pPr>
        <w:spacing w:line="240" w:lineRule="auto"/>
        <w:rPr>
          <w:b/>
          <w:bCs/>
          <w:sz w:val="24"/>
          <w:szCs w:val="24"/>
        </w:rPr>
      </w:pPr>
      <w:r w:rsidRPr="006A2F67">
        <w:rPr>
          <w:b/>
          <w:bCs/>
          <w:sz w:val="24"/>
          <w:szCs w:val="24"/>
        </w:rPr>
        <w:t xml:space="preserve">Accessibility Overview </w:t>
      </w:r>
    </w:p>
    <w:p w14:paraId="64DC8BDB" w14:textId="5A8BF9EF" w:rsidR="001B3AB1" w:rsidRPr="006561B3" w:rsidRDefault="001B3AB1" w:rsidP="001B3AB1">
      <w:pPr>
        <w:spacing w:line="240" w:lineRule="auto"/>
        <w:rPr>
          <w:sz w:val="24"/>
          <w:szCs w:val="24"/>
        </w:rPr>
      </w:pPr>
      <w:r w:rsidRPr="006561B3">
        <w:rPr>
          <w:sz w:val="24"/>
          <w:szCs w:val="24"/>
        </w:rPr>
        <w:t>Step-free</w:t>
      </w:r>
      <w:r w:rsidR="00E41526">
        <w:rPr>
          <w:sz w:val="24"/>
          <w:szCs w:val="24"/>
        </w:rPr>
        <w:t xml:space="preserve"> </w:t>
      </w:r>
      <w:r w:rsidR="00455806">
        <w:rPr>
          <w:sz w:val="24"/>
          <w:szCs w:val="24"/>
        </w:rPr>
        <w:t>entrance</w:t>
      </w:r>
    </w:p>
    <w:p w14:paraId="7BEE39E8" w14:textId="77777777" w:rsidR="001B3AB1" w:rsidRDefault="001B3AB1" w:rsidP="001B3AB1">
      <w:pPr>
        <w:spacing w:line="240" w:lineRule="auto"/>
        <w:rPr>
          <w:sz w:val="24"/>
          <w:szCs w:val="24"/>
        </w:rPr>
      </w:pPr>
      <w:r w:rsidRPr="006561B3">
        <w:rPr>
          <w:sz w:val="24"/>
          <w:szCs w:val="24"/>
        </w:rPr>
        <w:t>Lift access</w:t>
      </w:r>
    </w:p>
    <w:p w14:paraId="2E9732B0" w14:textId="77777777" w:rsidR="00E41526" w:rsidRDefault="00E41526" w:rsidP="00E41526">
      <w:pPr>
        <w:spacing w:line="240" w:lineRule="auto"/>
        <w:rPr>
          <w:sz w:val="24"/>
          <w:szCs w:val="24"/>
        </w:rPr>
      </w:pPr>
      <w:r>
        <w:rPr>
          <w:sz w:val="24"/>
          <w:szCs w:val="24"/>
        </w:rPr>
        <w:t>Hearing Induction Loop</w:t>
      </w:r>
    </w:p>
    <w:p w14:paraId="6F65C72E" w14:textId="602112EB" w:rsidR="00E41526" w:rsidRPr="006561B3" w:rsidRDefault="00E41526" w:rsidP="001B3AB1">
      <w:pPr>
        <w:spacing w:line="240" w:lineRule="auto"/>
        <w:rPr>
          <w:sz w:val="24"/>
          <w:szCs w:val="24"/>
        </w:rPr>
      </w:pPr>
      <w:r>
        <w:rPr>
          <w:sz w:val="24"/>
          <w:szCs w:val="24"/>
        </w:rPr>
        <w:t>Seating</w:t>
      </w:r>
    </w:p>
    <w:p w14:paraId="7D3061F4" w14:textId="77777777" w:rsidR="001B3AB1" w:rsidRPr="006561B3" w:rsidRDefault="001B3AB1" w:rsidP="001B3AB1">
      <w:pPr>
        <w:spacing w:line="240" w:lineRule="auto"/>
        <w:rPr>
          <w:sz w:val="24"/>
          <w:szCs w:val="24"/>
        </w:rPr>
      </w:pPr>
      <w:r w:rsidRPr="006561B3">
        <w:rPr>
          <w:sz w:val="24"/>
          <w:szCs w:val="24"/>
        </w:rPr>
        <w:t>Accessible toilets</w:t>
      </w:r>
    </w:p>
    <w:p w14:paraId="351CD4D6" w14:textId="77777777" w:rsidR="001B3AB1" w:rsidRDefault="001B3AB1" w:rsidP="001B3AB1">
      <w:pPr>
        <w:spacing w:line="240" w:lineRule="auto"/>
        <w:rPr>
          <w:sz w:val="24"/>
          <w:szCs w:val="24"/>
        </w:rPr>
      </w:pPr>
    </w:p>
    <w:p w14:paraId="5E091338" w14:textId="77777777" w:rsidR="00A71058" w:rsidRPr="006561B3" w:rsidRDefault="00A71058" w:rsidP="00A71058">
      <w:pPr>
        <w:spacing w:line="240" w:lineRule="auto"/>
        <w:rPr>
          <w:sz w:val="24"/>
          <w:szCs w:val="24"/>
        </w:rPr>
      </w:pPr>
      <w:r>
        <w:rPr>
          <w:noProof/>
          <w:sz w:val="24"/>
          <w:szCs w:val="24"/>
        </w:rPr>
        <w:drawing>
          <wp:inline distT="0" distB="0" distL="0" distR="0" wp14:anchorId="1D33451B" wp14:editId="6310C50A">
            <wp:extent cx="482600" cy="531097"/>
            <wp:effectExtent l="0" t="0" r="0" b="2540"/>
            <wp:docPr id="621060562"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60562"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2FADA733" wp14:editId="62CF4480">
            <wp:extent cx="499751" cy="531603"/>
            <wp:effectExtent l="0" t="0" r="0" b="1905"/>
            <wp:docPr id="1467604976"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04976"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2543" cy="545211"/>
                    </a:xfrm>
                    <a:prstGeom prst="rect">
                      <a:avLst/>
                    </a:prstGeom>
                  </pic:spPr>
                </pic:pic>
              </a:graphicData>
            </a:graphic>
          </wp:inline>
        </w:drawing>
      </w:r>
      <w:r>
        <w:rPr>
          <w:noProof/>
          <w:sz w:val="24"/>
          <w:szCs w:val="24"/>
        </w:rPr>
        <w:drawing>
          <wp:inline distT="0" distB="0" distL="0" distR="0" wp14:anchorId="3811F643" wp14:editId="600029CC">
            <wp:extent cx="540992" cy="534714"/>
            <wp:effectExtent l="0" t="0" r="5715" b="0"/>
            <wp:docPr id="532266531"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66531" name="Picture 12" descr="Icon for Hearing Induction Loo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6579" cy="550121"/>
                    </a:xfrm>
                    <a:prstGeom prst="rect">
                      <a:avLst/>
                    </a:prstGeom>
                  </pic:spPr>
                </pic:pic>
              </a:graphicData>
            </a:graphic>
          </wp:inline>
        </w:drawing>
      </w:r>
      <w:r>
        <w:rPr>
          <w:noProof/>
          <w:sz w:val="24"/>
          <w:szCs w:val="24"/>
        </w:rPr>
        <w:drawing>
          <wp:inline distT="0" distB="0" distL="0" distR="0" wp14:anchorId="29FA9BA3" wp14:editId="4C62E853">
            <wp:extent cx="480812" cy="529590"/>
            <wp:effectExtent l="0" t="0" r="1905" b="3810"/>
            <wp:docPr id="1351997862"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997862"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8488" cy="549060"/>
                    </a:xfrm>
                    <a:prstGeom prst="rect">
                      <a:avLst/>
                    </a:prstGeom>
                  </pic:spPr>
                </pic:pic>
              </a:graphicData>
            </a:graphic>
          </wp:inline>
        </w:drawing>
      </w:r>
      <w:r>
        <w:rPr>
          <w:noProof/>
          <w:sz w:val="24"/>
          <w:szCs w:val="24"/>
        </w:rPr>
        <w:drawing>
          <wp:inline distT="0" distB="0" distL="0" distR="0" wp14:anchorId="1B8234DC" wp14:editId="20D0B475">
            <wp:extent cx="967326" cy="534423"/>
            <wp:effectExtent l="0" t="0" r="0" b="0"/>
            <wp:docPr id="2112154741"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54741"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8296" cy="546008"/>
                    </a:xfrm>
                    <a:prstGeom prst="rect">
                      <a:avLst/>
                    </a:prstGeom>
                  </pic:spPr>
                </pic:pic>
              </a:graphicData>
            </a:graphic>
          </wp:inline>
        </w:drawing>
      </w:r>
    </w:p>
    <w:p w14:paraId="36D32A43" w14:textId="77777777" w:rsidR="00A71058" w:rsidRPr="00F01612" w:rsidRDefault="00A71058" w:rsidP="001B3AB1">
      <w:pPr>
        <w:spacing w:line="240" w:lineRule="auto"/>
        <w:rPr>
          <w:sz w:val="28"/>
          <w:szCs w:val="28"/>
        </w:rPr>
      </w:pPr>
    </w:p>
    <w:p w14:paraId="1D96969D" w14:textId="6A3E9584" w:rsidR="001B3AB1" w:rsidRPr="00F01612" w:rsidRDefault="001B3AB1" w:rsidP="001B3AB1">
      <w:pPr>
        <w:spacing w:line="240" w:lineRule="auto"/>
        <w:rPr>
          <w:sz w:val="24"/>
          <w:szCs w:val="24"/>
        </w:rPr>
      </w:pPr>
      <w:r w:rsidRPr="00F01612">
        <w:rPr>
          <w:sz w:val="24"/>
          <w:szCs w:val="24"/>
        </w:rPr>
        <w:t xml:space="preserve">You can find more detailed information on the AccessAble website here </w:t>
      </w:r>
      <w:hyperlink r:id="rId25" w:history="1">
        <w:r w:rsidRPr="00F01612">
          <w:rPr>
            <w:rStyle w:val="Hyperlink"/>
            <w:sz w:val="24"/>
            <w:szCs w:val="24"/>
          </w:rPr>
          <w:t>The MAC on AccessAble</w:t>
        </w:r>
      </w:hyperlink>
    </w:p>
    <w:p w14:paraId="791AF1D4" w14:textId="77777777" w:rsidR="001B3AB1" w:rsidRPr="001B3AB1" w:rsidRDefault="001B3AB1" w:rsidP="001B3AB1"/>
    <w:p w14:paraId="1B8320A2" w14:textId="452877E2" w:rsidR="000318E7" w:rsidRPr="006561B3" w:rsidRDefault="00F97FDC" w:rsidP="00AA38E7">
      <w:pPr>
        <w:spacing w:line="240" w:lineRule="auto"/>
        <w:rPr>
          <w:sz w:val="24"/>
          <w:szCs w:val="24"/>
        </w:rPr>
      </w:pPr>
      <w:r w:rsidRPr="006561B3">
        <w:rPr>
          <w:noProof/>
          <w:sz w:val="24"/>
          <w:szCs w:val="24"/>
        </w:rPr>
        <w:drawing>
          <wp:inline distT="0" distB="0" distL="0" distR="0" wp14:anchorId="30128032" wp14:editId="6F76546E">
            <wp:extent cx="5314434" cy="2471524"/>
            <wp:effectExtent l="0" t="0" r="0" b="0"/>
            <wp:docPr id="30" name="image8.jpg" descr="Brown building with black panels across the front of the building. The entrance is golden with the signage &quot;MAC&quot; above the door. "/>
            <wp:cNvGraphicFramePr/>
            <a:graphic xmlns:a="http://schemas.openxmlformats.org/drawingml/2006/main">
              <a:graphicData uri="http://schemas.openxmlformats.org/drawingml/2006/picture">
                <pic:pic xmlns:pic="http://schemas.openxmlformats.org/drawingml/2006/picture">
                  <pic:nvPicPr>
                    <pic:cNvPr id="0" name="image8.jpg" descr="Brown building with black panels across the front of the building. The entrance is golden with the signage &quot;MAC&quot; above the door. "/>
                    <pic:cNvPicPr preferRelativeResize="0"/>
                  </pic:nvPicPr>
                  <pic:blipFill>
                    <a:blip r:embed="rId26"/>
                    <a:srcRect l="1" t="32552" r="319" b="5641"/>
                    <a:stretch>
                      <a:fillRect/>
                    </a:stretch>
                  </pic:blipFill>
                  <pic:spPr>
                    <a:xfrm>
                      <a:off x="0" y="0"/>
                      <a:ext cx="5314434" cy="2471524"/>
                    </a:xfrm>
                    <a:prstGeom prst="rect">
                      <a:avLst/>
                    </a:prstGeom>
                    <a:ln/>
                  </pic:spPr>
                </pic:pic>
              </a:graphicData>
            </a:graphic>
          </wp:inline>
        </w:drawing>
      </w:r>
    </w:p>
    <w:p w14:paraId="03FD0AE6" w14:textId="77777777" w:rsidR="00266263" w:rsidRDefault="00266263" w:rsidP="00AA38E7">
      <w:pPr>
        <w:pStyle w:val="Heading2"/>
        <w:keepNext w:val="0"/>
        <w:keepLines w:val="0"/>
        <w:spacing w:before="0" w:after="0" w:line="240" w:lineRule="auto"/>
        <w:rPr>
          <w:b/>
          <w:bCs/>
          <w:sz w:val="24"/>
          <w:szCs w:val="24"/>
        </w:rPr>
      </w:pPr>
      <w:bookmarkStart w:id="8" w:name="_heading=h.coolqypgb2p" w:colFirst="0" w:colLast="0"/>
      <w:bookmarkStart w:id="9" w:name="_heading=h.rl0pejrfe4c1" w:colFirst="0" w:colLast="0"/>
      <w:bookmarkEnd w:id="8"/>
      <w:bookmarkEnd w:id="9"/>
    </w:p>
    <w:p w14:paraId="443CA9A6" w14:textId="46AA07E1" w:rsidR="000318E7" w:rsidRPr="00266263" w:rsidRDefault="00F97FDC" w:rsidP="00AA38E7">
      <w:pPr>
        <w:pStyle w:val="Heading2"/>
        <w:keepNext w:val="0"/>
        <w:keepLines w:val="0"/>
        <w:spacing w:before="0" w:after="0" w:line="240" w:lineRule="auto"/>
        <w:rPr>
          <w:b/>
          <w:bCs/>
          <w:sz w:val="28"/>
          <w:szCs w:val="28"/>
        </w:rPr>
      </w:pPr>
      <w:r w:rsidRPr="00266263">
        <w:rPr>
          <w:b/>
          <w:bCs/>
          <w:sz w:val="28"/>
          <w:szCs w:val="28"/>
        </w:rPr>
        <w:lastRenderedPageBreak/>
        <w:t>Discover Ulster-Scots Centre</w:t>
      </w:r>
    </w:p>
    <w:p w14:paraId="1794879A" w14:textId="273FEBED" w:rsidR="00111B9A" w:rsidRPr="00111B9A" w:rsidRDefault="00111B9A" w:rsidP="00111B9A">
      <w:pPr>
        <w:spacing w:line="240" w:lineRule="auto"/>
        <w:rPr>
          <w:sz w:val="24"/>
          <w:szCs w:val="24"/>
        </w:rPr>
      </w:pPr>
      <w:r w:rsidRPr="00111B9A">
        <w:rPr>
          <w:sz w:val="24"/>
          <w:szCs w:val="24"/>
        </w:rPr>
        <w:t>The Discover Ulster Scots Centre is also in the Cathedral Quarter of the city and only a few minutes from The MAC.</w:t>
      </w:r>
    </w:p>
    <w:p w14:paraId="4B7B627F" w14:textId="77777777" w:rsidR="006A2F67" w:rsidRDefault="006A2F67" w:rsidP="006A2F67">
      <w:pPr>
        <w:spacing w:line="240" w:lineRule="auto"/>
        <w:rPr>
          <w:b/>
          <w:bCs/>
          <w:sz w:val="24"/>
          <w:szCs w:val="24"/>
        </w:rPr>
      </w:pPr>
    </w:p>
    <w:p w14:paraId="00E9D8CC" w14:textId="2C36C048" w:rsidR="006A2F67" w:rsidRPr="006A2F67" w:rsidRDefault="006A2F67" w:rsidP="006A2F67">
      <w:pPr>
        <w:spacing w:line="240" w:lineRule="auto"/>
        <w:rPr>
          <w:b/>
          <w:bCs/>
          <w:sz w:val="24"/>
          <w:szCs w:val="24"/>
        </w:rPr>
      </w:pPr>
      <w:r w:rsidRPr="006A2F67">
        <w:rPr>
          <w:b/>
          <w:bCs/>
          <w:sz w:val="24"/>
          <w:szCs w:val="24"/>
        </w:rPr>
        <w:t xml:space="preserve">Accessibility Overview </w:t>
      </w:r>
    </w:p>
    <w:p w14:paraId="145EE8C0" w14:textId="6B192AF0" w:rsidR="00692128" w:rsidRDefault="00692128" w:rsidP="006A2F67">
      <w:pPr>
        <w:spacing w:line="240" w:lineRule="auto"/>
        <w:rPr>
          <w:sz w:val="24"/>
          <w:szCs w:val="24"/>
        </w:rPr>
      </w:pPr>
      <w:r w:rsidRPr="006561B3">
        <w:rPr>
          <w:sz w:val="24"/>
          <w:szCs w:val="24"/>
        </w:rPr>
        <w:t xml:space="preserve">Step-free </w:t>
      </w:r>
      <w:r w:rsidR="00455806">
        <w:rPr>
          <w:sz w:val="24"/>
          <w:szCs w:val="24"/>
        </w:rPr>
        <w:t>entrance</w:t>
      </w:r>
    </w:p>
    <w:p w14:paraId="0E1FF249" w14:textId="0746E985" w:rsidR="007D4C1E" w:rsidRPr="006561B3" w:rsidRDefault="007D4C1E" w:rsidP="006A2F67">
      <w:pPr>
        <w:spacing w:line="240" w:lineRule="auto"/>
        <w:rPr>
          <w:sz w:val="24"/>
          <w:szCs w:val="24"/>
        </w:rPr>
      </w:pPr>
      <w:r>
        <w:rPr>
          <w:sz w:val="24"/>
          <w:szCs w:val="24"/>
        </w:rPr>
        <w:t>Seating</w:t>
      </w:r>
    </w:p>
    <w:p w14:paraId="1813D29D" w14:textId="77777777" w:rsidR="00692128" w:rsidRDefault="00692128" w:rsidP="006A2F67">
      <w:pPr>
        <w:spacing w:line="240" w:lineRule="auto"/>
        <w:rPr>
          <w:sz w:val="24"/>
          <w:szCs w:val="24"/>
        </w:rPr>
      </w:pPr>
      <w:r w:rsidRPr="006561B3">
        <w:rPr>
          <w:sz w:val="24"/>
          <w:szCs w:val="24"/>
        </w:rPr>
        <w:t>Accessible toilets</w:t>
      </w:r>
    </w:p>
    <w:p w14:paraId="75691358" w14:textId="77777777" w:rsidR="00A71058" w:rsidRDefault="00A71058" w:rsidP="006A2F67">
      <w:pPr>
        <w:spacing w:line="240" w:lineRule="auto"/>
        <w:rPr>
          <w:sz w:val="24"/>
          <w:szCs w:val="24"/>
        </w:rPr>
      </w:pPr>
    </w:p>
    <w:p w14:paraId="578EB8E8" w14:textId="77777777" w:rsidR="00A71058" w:rsidRDefault="00A71058" w:rsidP="00A71058">
      <w:pPr>
        <w:spacing w:line="240" w:lineRule="auto"/>
        <w:rPr>
          <w:b/>
          <w:bCs/>
          <w:sz w:val="24"/>
          <w:szCs w:val="24"/>
        </w:rPr>
      </w:pPr>
      <w:r>
        <w:rPr>
          <w:noProof/>
          <w:sz w:val="24"/>
          <w:szCs w:val="24"/>
        </w:rPr>
        <w:drawing>
          <wp:inline distT="0" distB="0" distL="0" distR="0" wp14:anchorId="1958748D" wp14:editId="556338DD">
            <wp:extent cx="482600" cy="531097"/>
            <wp:effectExtent l="0" t="0" r="0" b="2540"/>
            <wp:docPr id="140838776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452722" name="Picture 78845272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3BD87E83" wp14:editId="2CBD77C7">
            <wp:extent cx="483597" cy="532657"/>
            <wp:effectExtent l="0" t="0" r="0" b="1270"/>
            <wp:docPr id="12447161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835150" name="Picture 160783515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0218" cy="606037"/>
                    </a:xfrm>
                    <a:prstGeom prst="rect">
                      <a:avLst/>
                    </a:prstGeom>
                  </pic:spPr>
                </pic:pic>
              </a:graphicData>
            </a:graphic>
          </wp:inline>
        </w:drawing>
      </w:r>
      <w:r>
        <w:rPr>
          <w:noProof/>
          <w:sz w:val="24"/>
          <w:szCs w:val="24"/>
        </w:rPr>
        <w:drawing>
          <wp:inline distT="0" distB="0" distL="0" distR="0" wp14:anchorId="19418C43" wp14:editId="48086CFA">
            <wp:extent cx="963176" cy="532130"/>
            <wp:effectExtent l="0" t="0" r="2540" b="1270"/>
            <wp:docPr id="125491307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20341" name="Picture 153542034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92397" cy="548274"/>
                    </a:xfrm>
                    <a:prstGeom prst="rect">
                      <a:avLst/>
                    </a:prstGeom>
                  </pic:spPr>
                </pic:pic>
              </a:graphicData>
            </a:graphic>
          </wp:inline>
        </w:drawing>
      </w:r>
    </w:p>
    <w:p w14:paraId="2D37FA6B" w14:textId="77777777" w:rsidR="00A71058" w:rsidRPr="006561B3" w:rsidRDefault="00A71058" w:rsidP="006A2F67">
      <w:pPr>
        <w:spacing w:line="240" w:lineRule="auto"/>
        <w:rPr>
          <w:sz w:val="24"/>
          <w:szCs w:val="24"/>
        </w:rPr>
      </w:pPr>
    </w:p>
    <w:p w14:paraId="6CAE5BBE" w14:textId="77777777" w:rsidR="00692128" w:rsidRPr="00692128" w:rsidRDefault="00692128" w:rsidP="00692128"/>
    <w:p w14:paraId="66452B9E" w14:textId="77777777" w:rsidR="000318E7" w:rsidRPr="006561B3" w:rsidRDefault="00F97FDC" w:rsidP="00AA38E7">
      <w:pPr>
        <w:spacing w:line="240" w:lineRule="auto"/>
        <w:rPr>
          <w:sz w:val="24"/>
          <w:szCs w:val="24"/>
        </w:rPr>
      </w:pPr>
      <w:r w:rsidRPr="006561B3">
        <w:rPr>
          <w:noProof/>
          <w:sz w:val="24"/>
          <w:szCs w:val="24"/>
        </w:rPr>
        <w:drawing>
          <wp:inline distT="0" distB="0" distL="0" distR="0" wp14:anchorId="41E20F2E" wp14:editId="14239AF8">
            <wp:extent cx="4044950" cy="2127250"/>
            <wp:effectExtent l="0" t="0" r="0" b="6350"/>
            <wp:docPr id="33" name="image11.jpg" descr="Large brown brick building with ornate windows with red painted exterior window panes. Large red door at the entrance."/>
            <wp:cNvGraphicFramePr/>
            <a:graphic xmlns:a="http://schemas.openxmlformats.org/drawingml/2006/main">
              <a:graphicData uri="http://schemas.openxmlformats.org/drawingml/2006/picture">
                <pic:pic xmlns:pic="http://schemas.openxmlformats.org/drawingml/2006/picture">
                  <pic:nvPicPr>
                    <pic:cNvPr id="0" name="image11.jpg" descr="Large brown brick building with ornate windows with red painted exterior window panes. Large red door at the entrance."/>
                    <pic:cNvPicPr preferRelativeResize="0"/>
                  </pic:nvPicPr>
                  <pic:blipFill>
                    <a:blip r:embed="rId27"/>
                    <a:srcRect b="6527"/>
                    <a:stretch>
                      <a:fillRect/>
                    </a:stretch>
                  </pic:blipFill>
                  <pic:spPr>
                    <a:xfrm>
                      <a:off x="0" y="0"/>
                      <a:ext cx="4045250" cy="2127408"/>
                    </a:xfrm>
                    <a:prstGeom prst="rect">
                      <a:avLst/>
                    </a:prstGeom>
                    <a:ln/>
                  </pic:spPr>
                </pic:pic>
              </a:graphicData>
            </a:graphic>
          </wp:inline>
        </w:drawing>
      </w:r>
    </w:p>
    <w:p w14:paraId="1CE66CE8" w14:textId="77777777" w:rsidR="00692128" w:rsidRDefault="00692128" w:rsidP="00AA38E7">
      <w:pPr>
        <w:spacing w:line="240" w:lineRule="auto"/>
        <w:rPr>
          <w:sz w:val="24"/>
          <w:szCs w:val="24"/>
        </w:rPr>
      </w:pPr>
    </w:p>
    <w:p w14:paraId="5BD017C6" w14:textId="225D7071" w:rsidR="000318E7" w:rsidRPr="00266263" w:rsidRDefault="00F97FDC" w:rsidP="007D4C1E">
      <w:pPr>
        <w:spacing w:line="240" w:lineRule="auto"/>
        <w:rPr>
          <w:sz w:val="28"/>
          <w:szCs w:val="28"/>
        </w:rPr>
      </w:pPr>
      <w:r w:rsidRPr="00266263">
        <w:rPr>
          <w:b/>
          <w:bCs/>
          <w:sz w:val="28"/>
          <w:szCs w:val="28"/>
        </w:rPr>
        <w:t>Writers' Square</w:t>
      </w:r>
    </w:p>
    <w:p w14:paraId="5F76865F" w14:textId="2580C6F9" w:rsidR="00D57F1E" w:rsidRPr="009E21AF" w:rsidRDefault="009E21AF" w:rsidP="009E21AF">
      <w:pPr>
        <w:spacing w:line="240" w:lineRule="auto"/>
        <w:rPr>
          <w:sz w:val="24"/>
          <w:szCs w:val="24"/>
        </w:rPr>
      </w:pPr>
      <w:r w:rsidRPr="009E21AF">
        <w:rPr>
          <w:sz w:val="24"/>
          <w:szCs w:val="24"/>
        </w:rPr>
        <w:t xml:space="preserve">Writer’s Square is in the Cathedral Quarter, directly opposite St Anne’s Cathedral. </w:t>
      </w:r>
    </w:p>
    <w:p w14:paraId="56006D49" w14:textId="77777777" w:rsidR="009E21AF" w:rsidRDefault="009E21AF" w:rsidP="00D57F1E"/>
    <w:p w14:paraId="6A5B91F3" w14:textId="77777777" w:rsidR="006A2F67" w:rsidRPr="006A2F67" w:rsidRDefault="006A2F67" w:rsidP="006A2F67">
      <w:pPr>
        <w:spacing w:line="240" w:lineRule="auto"/>
        <w:rPr>
          <w:b/>
          <w:bCs/>
          <w:sz w:val="24"/>
          <w:szCs w:val="24"/>
        </w:rPr>
      </w:pPr>
      <w:r w:rsidRPr="006A2F67">
        <w:rPr>
          <w:b/>
          <w:bCs/>
          <w:sz w:val="24"/>
          <w:szCs w:val="24"/>
        </w:rPr>
        <w:t xml:space="preserve">Accessibility Overview </w:t>
      </w:r>
    </w:p>
    <w:p w14:paraId="7B290840" w14:textId="37773F04" w:rsidR="00D57F1E" w:rsidRPr="006561B3" w:rsidRDefault="00D57F1E" w:rsidP="006A2F67">
      <w:pPr>
        <w:spacing w:line="240" w:lineRule="auto"/>
        <w:rPr>
          <w:sz w:val="24"/>
          <w:szCs w:val="24"/>
        </w:rPr>
      </w:pPr>
      <w:r w:rsidRPr="006561B3">
        <w:rPr>
          <w:sz w:val="24"/>
          <w:szCs w:val="24"/>
        </w:rPr>
        <w:t xml:space="preserve">Level </w:t>
      </w:r>
      <w:r w:rsidR="007D4C1E">
        <w:rPr>
          <w:sz w:val="24"/>
          <w:szCs w:val="24"/>
        </w:rPr>
        <w:t xml:space="preserve">access </w:t>
      </w:r>
      <w:r w:rsidRPr="006561B3">
        <w:rPr>
          <w:sz w:val="24"/>
          <w:szCs w:val="24"/>
        </w:rPr>
        <w:t>public space</w:t>
      </w:r>
    </w:p>
    <w:p w14:paraId="2306F5D3" w14:textId="77777777" w:rsidR="006A2F67" w:rsidRDefault="00D57F1E" w:rsidP="006A2F67">
      <w:pPr>
        <w:spacing w:line="240" w:lineRule="auto"/>
        <w:rPr>
          <w:sz w:val="24"/>
          <w:szCs w:val="24"/>
        </w:rPr>
      </w:pPr>
      <w:r w:rsidRPr="006561B3">
        <w:rPr>
          <w:sz w:val="24"/>
          <w:szCs w:val="24"/>
        </w:rPr>
        <w:t>Accessible routes from surrounding streets</w:t>
      </w:r>
    </w:p>
    <w:p w14:paraId="400DB738" w14:textId="74B93C5E" w:rsidR="00D57F1E" w:rsidRDefault="006A2F67" w:rsidP="006A2F67">
      <w:pPr>
        <w:spacing w:line="240" w:lineRule="auto"/>
        <w:rPr>
          <w:sz w:val="24"/>
          <w:szCs w:val="24"/>
        </w:rPr>
      </w:pPr>
      <w:r>
        <w:rPr>
          <w:sz w:val="24"/>
          <w:szCs w:val="24"/>
        </w:rPr>
        <w:t>S</w:t>
      </w:r>
      <w:r w:rsidR="00D57F1E" w:rsidRPr="006561B3">
        <w:rPr>
          <w:sz w:val="24"/>
          <w:szCs w:val="24"/>
        </w:rPr>
        <w:t>eating</w:t>
      </w:r>
    </w:p>
    <w:p w14:paraId="335AAA23" w14:textId="77777777" w:rsidR="007A797F" w:rsidRDefault="007A797F" w:rsidP="006A2F67">
      <w:pPr>
        <w:spacing w:line="240" w:lineRule="auto"/>
        <w:rPr>
          <w:sz w:val="24"/>
          <w:szCs w:val="24"/>
        </w:rPr>
      </w:pPr>
    </w:p>
    <w:p w14:paraId="391E5DF0" w14:textId="57581F28" w:rsidR="007A797F" w:rsidRPr="006561B3" w:rsidRDefault="007A797F" w:rsidP="006A2F67">
      <w:pPr>
        <w:spacing w:line="240" w:lineRule="auto"/>
        <w:rPr>
          <w:sz w:val="24"/>
          <w:szCs w:val="24"/>
        </w:rPr>
      </w:pPr>
      <w:r>
        <w:rPr>
          <w:noProof/>
          <w:sz w:val="24"/>
          <w:szCs w:val="24"/>
        </w:rPr>
        <w:drawing>
          <wp:inline distT="0" distB="0" distL="0" distR="0" wp14:anchorId="60DFB542" wp14:editId="7E255B6A">
            <wp:extent cx="482600" cy="531097"/>
            <wp:effectExtent l="0" t="0" r="0" b="2540"/>
            <wp:docPr id="389574336"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74336"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16C87DD5" wp14:editId="2EEE03F2">
            <wp:extent cx="481998" cy="530896"/>
            <wp:effectExtent l="0" t="0" r="635" b="2540"/>
            <wp:docPr id="779591968"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591968"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620" cy="548103"/>
                    </a:xfrm>
                    <a:prstGeom prst="rect">
                      <a:avLst/>
                    </a:prstGeom>
                  </pic:spPr>
                </pic:pic>
              </a:graphicData>
            </a:graphic>
          </wp:inline>
        </w:drawing>
      </w:r>
    </w:p>
    <w:p w14:paraId="68943DF8" w14:textId="77777777" w:rsidR="00D57F1E" w:rsidRPr="00D57F1E" w:rsidRDefault="00D57F1E" w:rsidP="00D57F1E"/>
    <w:p w14:paraId="6CE3D335" w14:textId="77777777" w:rsidR="00266263" w:rsidRDefault="00F97FDC" w:rsidP="00266263">
      <w:pPr>
        <w:spacing w:line="240" w:lineRule="auto"/>
        <w:rPr>
          <w:b/>
          <w:bCs/>
          <w:sz w:val="24"/>
          <w:szCs w:val="24"/>
        </w:rPr>
      </w:pPr>
      <w:r w:rsidRPr="006561B3">
        <w:rPr>
          <w:noProof/>
          <w:sz w:val="24"/>
          <w:szCs w:val="24"/>
        </w:rPr>
        <w:drawing>
          <wp:inline distT="114300" distB="114300" distL="114300" distR="114300" wp14:anchorId="2EF3D06F" wp14:editId="628CB9E3">
            <wp:extent cx="3474720" cy="1892410"/>
            <wp:effectExtent l="0" t="0" r="0" b="0"/>
            <wp:docPr id="11" name="image18.jpg" descr="Image of Writers Square, a flat pavement section with various small sections of trees and chairs. There is a square archway on one of the entrances."/>
            <wp:cNvGraphicFramePr/>
            <a:graphic xmlns:a="http://schemas.openxmlformats.org/drawingml/2006/main">
              <a:graphicData uri="http://schemas.openxmlformats.org/drawingml/2006/picture">
                <pic:pic xmlns:pic="http://schemas.openxmlformats.org/drawingml/2006/picture">
                  <pic:nvPicPr>
                    <pic:cNvPr id="0" name="image18.jpg" descr="Image of Writers Square, a flat pavement section with various small sections of trees and chairs. There is a square archway on one of the entrances."/>
                    <pic:cNvPicPr preferRelativeResize="0"/>
                  </pic:nvPicPr>
                  <pic:blipFill>
                    <a:blip r:embed="rId28"/>
                    <a:srcRect l="2326" t="6430" r="4319" b="6430"/>
                    <a:stretch>
                      <a:fillRect/>
                    </a:stretch>
                  </pic:blipFill>
                  <pic:spPr>
                    <a:xfrm>
                      <a:off x="0" y="0"/>
                      <a:ext cx="3481112" cy="1895891"/>
                    </a:xfrm>
                    <a:prstGeom prst="rect">
                      <a:avLst/>
                    </a:prstGeom>
                    <a:ln/>
                  </pic:spPr>
                </pic:pic>
              </a:graphicData>
            </a:graphic>
          </wp:inline>
        </w:drawing>
      </w:r>
      <w:bookmarkStart w:id="10" w:name="_heading=h.5lrwftfhjla0" w:colFirst="0" w:colLast="0"/>
      <w:bookmarkStart w:id="11" w:name="_heading=h.k3xwztyyz1qa" w:colFirst="0" w:colLast="0"/>
      <w:bookmarkStart w:id="12" w:name="_heading=h.o6vwx7lhk0jt" w:colFirst="0" w:colLast="0"/>
      <w:bookmarkEnd w:id="10"/>
      <w:bookmarkEnd w:id="11"/>
      <w:bookmarkEnd w:id="12"/>
    </w:p>
    <w:p w14:paraId="586D36BF" w14:textId="03519C3F" w:rsidR="000318E7" w:rsidRPr="00266263" w:rsidRDefault="00F97FDC" w:rsidP="00266263">
      <w:pPr>
        <w:spacing w:line="240" w:lineRule="auto"/>
        <w:rPr>
          <w:sz w:val="28"/>
          <w:szCs w:val="28"/>
        </w:rPr>
      </w:pPr>
      <w:r w:rsidRPr="00266263">
        <w:rPr>
          <w:b/>
          <w:bCs/>
          <w:sz w:val="28"/>
          <w:szCs w:val="28"/>
        </w:rPr>
        <w:lastRenderedPageBreak/>
        <w:t>Belfast Met</w:t>
      </w:r>
    </w:p>
    <w:p w14:paraId="4266CBC0" w14:textId="41488C73" w:rsidR="00485DFF" w:rsidRPr="00F13CD0" w:rsidRDefault="00485DFF" w:rsidP="00485DFF">
      <w:pPr>
        <w:rPr>
          <w:sz w:val="24"/>
          <w:szCs w:val="24"/>
        </w:rPr>
      </w:pPr>
      <w:r w:rsidRPr="00F13CD0">
        <w:rPr>
          <w:sz w:val="24"/>
          <w:szCs w:val="24"/>
        </w:rPr>
        <w:t>Belfast Met's Millfield Campus is around a 15-minute walk from Belfast City Hall.</w:t>
      </w:r>
    </w:p>
    <w:p w14:paraId="28442052" w14:textId="77777777" w:rsidR="00F13CD0" w:rsidRDefault="00F13CD0" w:rsidP="00485DFF"/>
    <w:p w14:paraId="5CAE2C19" w14:textId="77777777" w:rsidR="00F13CD0" w:rsidRPr="006A2F67" w:rsidRDefault="00F13CD0" w:rsidP="00F13CD0">
      <w:pPr>
        <w:spacing w:line="240" w:lineRule="auto"/>
        <w:rPr>
          <w:b/>
          <w:bCs/>
          <w:sz w:val="24"/>
          <w:szCs w:val="24"/>
        </w:rPr>
      </w:pPr>
      <w:r w:rsidRPr="006A2F67">
        <w:rPr>
          <w:b/>
          <w:bCs/>
          <w:sz w:val="24"/>
          <w:szCs w:val="24"/>
        </w:rPr>
        <w:t xml:space="preserve">Accessibility Overview </w:t>
      </w:r>
    </w:p>
    <w:p w14:paraId="20DE9DEA" w14:textId="77777777" w:rsidR="00F13CD0" w:rsidRPr="006561B3" w:rsidRDefault="00F13CD0" w:rsidP="00F13CD0">
      <w:pPr>
        <w:spacing w:line="240" w:lineRule="auto"/>
        <w:rPr>
          <w:sz w:val="24"/>
          <w:szCs w:val="24"/>
        </w:rPr>
      </w:pPr>
      <w:r w:rsidRPr="006561B3">
        <w:rPr>
          <w:sz w:val="24"/>
          <w:szCs w:val="24"/>
        </w:rPr>
        <w:t>Step-free</w:t>
      </w:r>
      <w:r>
        <w:rPr>
          <w:sz w:val="24"/>
          <w:szCs w:val="24"/>
        </w:rPr>
        <w:t xml:space="preserve"> entrance</w:t>
      </w:r>
    </w:p>
    <w:p w14:paraId="175CE3E4" w14:textId="77777777" w:rsidR="00F13CD0" w:rsidRDefault="00F13CD0" w:rsidP="00F13CD0">
      <w:pPr>
        <w:spacing w:line="240" w:lineRule="auto"/>
        <w:rPr>
          <w:sz w:val="24"/>
          <w:szCs w:val="24"/>
        </w:rPr>
      </w:pPr>
      <w:r w:rsidRPr="006561B3">
        <w:rPr>
          <w:sz w:val="24"/>
          <w:szCs w:val="24"/>
        </w:rPr>
        <w:t>Lift access</w:t>
      </w:r>
    </w:p>
    <w:p w14:paraId="39281C8B" w14:textId="77777777" w:rsidR="00F13CD0" w:rsidRPr="006561B3" w:rsidRDefault="00F13CD0" w:rsidP="00F13CD0">
      <w:pPr>
        <w:spacing w:line="240" w:lineRule="auto"/>
        <w:rPr>
          <w:sz w:val="24"/>
          <w:szCs w:val="24"/>
        </w:rPr>
      </w:pPr>
      <w:r>
        <w:rPr>
          <w:sz w:val="24"/>
          <w:szCs w:val="24"/>
        </w:rPr>
        <w:t>Seating</w:t>
      </w:r>
    </w:p>
    <w:p w14:paraId="73995711" w14:textId="52DBCBA6" w:rsidR="00F13CD0" w:rsidRPr="00485DFF" w:rsidRDefault="00F13CD0" w:rsidP="00F13CD0">
      <w:r w:rsidRPr="006561B3">
        <w:rPr>
          <w:sz w:val="24"/>
          <w:szCs w:val="24"/>
        </w:rPr>
        <w:t>Accessible toilets</w:t>
      </w:r>
    </w:p>
    <w:p w14:paraId="74EA8649" w14:textId="77777777" w:rsidR="007A797F" w:rsidRDefault="007A797F" w:rsidP="007A797F"/>
    <w:p w14:paraId="7A816B77" w14:textId="77777777" w:rsidR="007A797F" w:rsidRDefault="007A797F" w:rsidP="007A797F">
      <w:pPr>
        <w:spacing w:line="240" w:lineRule="auto"/>
        <w:rPr>
          <w:sz w:val="24"/>
          <w:szCs w:val="24"/>
        </w:rPr>
      </w:pPr>
      <w:r>
        <w:rPr>
          <w:noProof/>
          <w:sz w:val="24"/>
          <w:szCs w:val="24"/>
        </w:rPr>
        <w:drawing>
          <wp:inline distT="0" distB="0" distL="0" distR="0" wp14:anchorId="5204A9F1" wp14:editId="74A670A3">
            <wp:extent cx="482600" cy="531097"/>
            <wp:effectExtent l="0" t="0" r="0" b="2540"/>
            <wp:docPr id="1050918503"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918503"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300E2235" wp14:editId="485D2923">
            <wp:extent cx="496207" cy="527833"/>
            <wp:effectExtent l="0" t="0" r="0" b="5715"/>
            <wp:docPr id="724063166"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063166"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275" cy="543862"/>
                    </a:xfrm>
                    <a:prstGeom prst="rect">
                      <a:avLst/>
                    </a:prstGeom>
                  </pic:spPr>
                </pic:pic>
              </a:graphicData>
            </a:graphic>
          </wp:inline>
        </w:drawing>
      </w:r>
      <w:r>
        <w:rPr>
          <w:noProof/>
          <w:sz w:val="24"/>
          <w:szCs w:val="24"/>
        </w:rPr>
        <w:drawing>
          <wp:inline distT="0" distB="0" distL="0" distR="0" wp14:anchorId="0B7ACEDE" wp14:editId="3999104A">
            <wp:extent cx="486277" cy="535608"/>
            <wp:effectExtent l="0" t="0" r="0" b="0"/>
            <wp:docPr id="1540865919"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865919"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9993" cy="550716"/>
                    </a:xfrm>
                    <a:prstGeom prst="rect">
                      <a:avLst/>
                    </a:prstGeom>
                  </pic:spPr>
                </pic:pic>
              </a:graphicData>
            </a:graphic>
          </wp:inline>
        </w:drawing>
      </w:r>
      <w:r>
        <w:rPr>
          <w:noProof/>
          <w:sz w:val="24"/>
          <w:szCs w:val="24"/>
        </w:rPr>
        <w:drawing>
          <wp:inline distT="0" distB="0" distL="0" distR="0" wp14:anchorId="2B9B045F" wp14:editId="4D1611D8">
            <wp:extent cx="967947" cy="534766"/>
            <wp:effectExtent l="0" t="0" r="0" b="0"/>
            <wp:docPr id="1160782520"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782520"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0143" cy="552553"/>
                    </a:xfrm>
                    <a:prstGeom prst="rect">
                      <a:avLst/>
                    </a:prstGeom>
                  </pic:spPr>
                </pic:pic>
              </a:graphicData>
            </a:graphic>
          </wp:inline>
        </w:drawing>
      </w:r>
      <w:bookmarkStart w:id="13" w:name="_heading=h.3s5s5c9bl06s" w:colFirst="0" w:colLast="0"/>
      <w:bookmarkEnd w:id="13"/>
    </w:p>
    <w:p w14:paraId="6BB42F24" w14:textId="77777777" w:rsidR="007A797F" w:rsidRPr="007A797F" w:rsidRDefault="007A797F" w:rsidP="007A797F"/>
    <w:p w14:paraId="52DE9E0D" w14:textId="07E7CBA7" w:rsidR="00D57F1E" w:rsidRPr="00F13CD0" w:rsidRDefault="00F13CD0" w:rsidP="00D57F1E">
      <w:pPr>
        <w:spacing w:line="240" w:lineRule="auto"/>
        <w:rPr>
          <w:sz w:val="24"/>
          <w:szCs w:val="24"/>
        </w:rPr>
      </w:pPr>
      <w:r w:rsidRPr="00F13CD0">
        <w:rPr>
          <w:sz w:val="24"/>
          <w:szCs w:val="24"/>
        </w:rPr>
        <w:t xml:space="preserve">You can find more detailed information on the AccessAble website here </w:t>
      </w:r>
      <w:hyperlink r:id="rId29" w:history="1">
        <w:r w:rsidR="00D57F1E" w:rsidRPr="00F13CD0">
          <w:rPr>
            <w:rStyle w:val="Hyperlink"/>
            <w:sz w:val="24"/>
            <w:szCs w:val="24"/>
          </w:rPr>
          <w:t>Belfast Met on AccessAble</w:t>
        </w:r>
      </w:hyperlink>
    </w:p>
    <w:p w14:paraId="02B773B5" w14:textId="77777777" w:rsidR="00D57F1E" w:rsidRPr="00D57F1E" w:rsidRDefault="00D57F1E" w:rsidP="00D57F1E"/>
    <w:p w14:paraId="70DA2768" w14:textId="77777777" w:rsidR="000318E7" w:rsidRDefault="00F97FDC" w:rsidP="00AA38E7">
      <w:pPr>
        <w:spacing w:line="240" w:lineRule="auto"/>
        <w:rPr>
          <w:sz w:val="24"/>
          <w:szCs w:val="24"/>
        </w:rPr>
      </w:pPr>
      <w:r w:rsidRPr="006561B3">
        <w:rPr>
          <w:noProof/>
          <w:sz w:val="24"/>
          <w:szCs w:val="24"/>
        </w:rPr>
        <w:drawing>
          <wp:inline distT="114300" distB="114300" distL="114300" distR="114300" wp14:anchorId="75CF36A2" wp14:editId="2E866041">
            <wp:extent cx="4546600" cy="2641600"/>
            <wp:effectExtent l="0" t="0" r="6350" b="6350"/>
            <wp:docPr id="5" name="image17.jpg" descr="Rectangular brown and yellow brick building with a dome-like entrance made of glass. There are white pillars at the entrance and a metal sign that says &quot;Belfast Metropolitan College&quot;"/>
            <wp:cNvGraphicFramePr/>
            <a:graphic xmlns:a="http://schemas.openxmlformats.org/drawingml/2006/main">
              <a:graphicData uri="http://schemas.openxmlformats.org/drawingml/2006/picture">
                <pic:pic xmlns:pic="http://schemas.openxmlformats.org/drawingml/2006/picture">
                  <pic:nvPicPr>
                    <pic:cNvPr id="0" name="image17.jpg" descr="Rectangular brown and yellow brick building with a dome-like entrance made of glass. There are white pillars at the entrance and a metal sign that says &quot;Belfast Metropolitan College&quot;"/>
                    <pic:cNvPicPr preferRelativeResize="0"/>
                  </pic:nvPicPr>
                  <pic:blipFill>
                    <a:blip r:embed="rId30"/>
                    <a:srcRect t="14191" r="14286" b="19290"/>
                    <a:stretch>
                      <a:fillRect/>
                    </a:stretch>
                  </pic:blipFill>
                  <pic:spPr>
                    <a:xfrm>
                      <a:off x="0" y="0"/>
                      <a:ext cx="4546600" cy="2641600"/>
                    </a:xfrm>
                    <a:prstGeom prst="rect">
                      <a:avLst/>
                    </a:prstGeom>
                    <a:ln/>
                  </pic:spPr>
                </pic:pic>
              </a:graphicData>
            </a:graphic>
          </wp:inline>
        </w:drawing>
      </w:r>
    </w:p>
    <w:p w14:paraId="75CAE318" w14:textId="77777777" w:rsidR="00F26D48" w:rsidRPr="00266263" w:rsidRDefault="00F26D48" w:rsidP="00FE30B1">
      <w:pPr>
        <w:spacing w:line="240" w:lineRule="auto"/>
        <w:rPr>
          <w:b/>
          <w:bCs/>
          <w:sz w:val="24"/>
          <w:szCs w:val="24"/>
        </w:rPr>
      </w:pPr>
    </w:p>
    <w:p w14:paraId="7AE0239A" w14:textId="582DF2DD" w:rsidR="00FE30B1" w:rsidRPr="00FE30B1" w:rsidRDefault="00FE30B1" w:rsidP="00FE30B1">
      <w:pPr>
        <w:spacing w:line="240" w:lineRule="auto"/>
        <w:rPr>
          <w:sz w:val="24"/>
          <w:szCs w:val="24"/>
        </w:rPr>
      </w:pPr>
      <w:proofErr w:type="spellStart"/>
      <w:r>
        <w:rPr>
          <w:b/>
          <w:bCs/>
          <w:sz w:val="28"/>
          <w:szCs w:val="28"/>
        </w:rPr>
        <w:t>CastleCourt</w:t>
      </w:r>
      <w:proofErr w:type="spellEnd"/>
      <w:r>
        <w:rPr>
          <w:b/>
          <w:bCs/>
          <w:sz w:val="28"/>
          <w:szCs w:val="28"/>
        </w:rPr>
        <w:t xml:space="preserve"> </w:t>
      </w:r>
    </w:p>
    <w:p w14:paraId="6AFB74E3" w14:textId="2A53E176" w:rsidR="00455806" w:rsidRDefault="00455806" w:rsidP="00455806">
      <w:pPr>
        <w:spacing w:line="240" w:lineRule="auto"/>
        <w:rPr>
          <w:kern w:val="2"/>
          <w14:ligatures w14:val="standardContextual"/>
        </w:rPr>
      </w:pPr>
      <w:r>
        <w:rPr>
          <w:sz w:val="24"/>
          <w:szCs w:val="24"/>
        </w:rPr>
        <w:t>CastleCourt is centrally located and is the home of the Accessibility Hub, making it a useful support point for visitors attending Fleadh venues across the city centre.</w:t>
      </w:r>
    </w:p>
    <w:p w14:paraId="49D8CEAE" w14:textId="77777777" w:rsidR="00FE30B1" w:rsidRDefault="00FE30B1" w:rsidP="00FE30B1">
      <w:pPr>
        <w:spacing w:line="240" w:lineRule="auto"/>
        <w:rPr>
          <w:sz w:val="24"/>
          <w:szCs w:val="24"/>
        </w:rPr>
      </w:pPr>
    </w:p>
    <w:p w14:paraId="1D7DCE97" w14:textId="77777777" w:rsidR="00FE30B1" w:rsidRDefault="00FE30B1" w:rsidP="00FE30B1">
      <w:pPr>
        <w:spacing w:line="240" w:lineRule="auto"/>
        <w:rPr>
          <w:b/>
          <w:bCs/>
          <w:sz w:val="24"/>
          <w:szCs w:val="24"/>
        </w:rPr>
      </w:pPr>
      <w:r w:rsidRPr="006A2F67">
        <w:rPr>
          <w:b/>
          <w:bCs/>
          <w:sz w:val="24"/>
          <w:szCs w:val="24"/>
        </w:rPr>
        <w:t xml:space="preserve">Accessibility Overview </w:t>
      </w:r>
    </w:p>
    <w:p w14:paraId="7E6B477A" w14:textId="77777777" w:rsidR="00FE30B1" w:rsidRPr="006561B3" w:rsidRDefault="00FE30B1" w:rsidP="00FE30B1">
      <w:pPr>
        <w:spacing w:line="240" w:lineRule="auto"/>
        <w:rPr>
          <w:sz w:val="24"/>
          <w:szCs w:val="24"/>
        </w:rPr>
      </w:pPr>
      <w:r w:rsidRPr="006561B3">
        <w:rPr>
          <w:sz w:val="24"/>
          <w:szCs w:val="24"/>
        </w:rPr>
        <w:t>Step-free</w:t>
      </w:r>
      <w:r>
        <w:rPr>
          <w:sz w:val="24"/>
          <w:szCs w:val="24"/>
        </w:rPr>
        <w:t xml:space="preserve"> access</w:t>
      </w:r>
    </w:p>
    <w:p w14:paraId="74A1FE3D" w14:textId="77777777" w:rsidR="00FE30B1" w:rsidRDefault="00FE30B1" w:rsidP="00FE30B1">
      <w:pPr>
        <w:spacing w:line="240" w:lineRule="auto"/>
        <w:rPr>
          <w:sz w:val="24"/>
          <w:szCs w:val="24"/>
        </w:rPr>
      </w:pPr>
      <w:r w:rsidRPr="006561B3">
        <w:rPr>
          <w:sz w:val="24"/>
          <w:szCs w:val="24"/>
        </w:rPr>
        <w:t>Lift access</w:t>
      </w:r>
    </w:p>
    <w:p w14:paraId="05A37229" w14:textId="77777777" w:rsidR="00FE30B1" w:rsidRPr="006561B3" w:rsidRDefault="00FE30B1" w:rsidP="00FE30B1">
      <w:pPr>
        <w:spacing w:line="240" w:lineRule="auto"/>
        <w:rPr>
          <w:sz w:val="24"/>
          <w:szCs w:val="24"/>
        </w:rPr>
      </w:pPr>
      <w:r>
        <w:rPr>
          <w:sz w:val="24"/>
          <w:szCs w:val="24"/>
        </w:rPr>
        <w:t>Seating</w:t>
      </w:r>
    </w:p>
    <w:p w14:paraId="6A5F3614" w14:textId="77777777" w:rsidR="00FE30B1" w:rsidRDefault="00FE30B1" w:rsidP="00FE30B1">
      <w:pPr>
        <w:spacing w:line="240" w:lineRule="auto"/>
        <w:rPr>
          <w:sz w:val="24"/>
          <w:szCs w:val="24"/>
        </w:rPr>
      </w:pPr>
      <w:r w:rsidRPr="006561B3">
        <w:rPr>
          <w:sz w:val="24"/>
          <w:szCs w:val="24"/>
        </w:rPr>
        <w:t>Accessible toilets</w:t>
      </w:r>
    </w:p>
    <w:p w14:paraId="61AA9D64" w14:textId="77777777" w:rsidR="00FE30B1" w:rsidRPr="006561B3" w:rsidRDefault="00FE30B1" w:rsidP="00FE30B1">
      <w:pPr>
        <w:spacing w:line="240" w:lineRule="auto"/>
        <w:rPr>
          <w:sz w:val="24"/>
          <w:szCs w:val="24"/>
        </w:rPr>
      </w:pPr>
      <w:r>
        <w:rPr>
          <w:sz w:val="24"/>
          <w:szCs w:val="24"/>
        </w:rPr>
        <w:t xml:space="preserve">Changing Place </w:t>
      </w:r>
    </w:p>
    <w:p w14:paraId="6964F665" w14:textId="77777777" w:rsidR="00FE30B1" w:rsidRDefault="00FE30B1" w:rsidP="00FE30B1">
      <w:pPr>
        <w:spacing w:after="160"/>
      </w:pPr>
    </w:p>
    <w:p w14:paraId="1F7C7836" w14:textId="77777777" w:rsidR="007A797F" w:rsidRPr="006561B3" w:rsidRDefault="007A797F" w:rsidP="007A797F">
      <w:pPr>
        <w:spacing w:line="240" w:lineRule="auto"/>
        <w:rPr>
          <w:sz w:val="24"/>
          <w:szCs w:val="24"/>
        </w:rPr>
      </w:pPr>
      <w:r>
        <w:rPr>
          <w:noProof/>
          <w:sz w:val="24"/>
          <w:szCs w:val="24"/>
        </w:rPr>
        <w:drawing>
          <wp:inline distT="0" distB="0" distL="0" distR="0" wp14:anchorId="051C844A" wp14:editId="75C7FC30">
            <wp:extent cx="482600" cy="531097"/>
            <wp:effectExtent l="0" t="0" r="0" b="2540"/>
            <wp:docPr id="562787489" name="Picture 7" descr="Icon of person using a wheel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87489" name="Picture 7" descr="Icon of person using a wheelchair."/>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5612" cy="534411"/>
                    </a:xfrm>
                    <a:prstGeom prst="rect">
                      <a:avLst/>
                    </a:prstGeom>
                  </pic:spPr>
                </pic:pic>
              </a:graphicData>
            </a:graphic>
          </wp:inline>
        </w:drawing>
      </w:r>
      <w:r>
        <w:rPr>
          <w:noProof/>
          <w:sz w:val="24"/>
          <w:szCs w:val="24"/>
        </w:rPr>
        <w:drawing>
          <wp:inline distT="0" distB="0" distL="0" distR="0" wp14:anchorId="09085049" wp14:editId="7AD9762C">
            <wp:extent cx="496957" cy="528631"/>
            <wp:effectExtent l="0" t="0" r="0" b="5080"/>
            <wp:docPr id="2031517639" name="Picture 10" descr="Icon of 2 people using a l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517639" name="Picture 10" descr="Icon of 2 people using a lif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862" cy="539167"/>
                    </a:xfrm>
                    <a:prstGeom prst="rect">
                      <a:avLst/>
                    </a:prstGeom>
                  </pic:spPr>
                </pic:pic>
              </a:graphicData>
            </a:graphic>
          </wp:inline>
        </w:drawing>
      </w:r>
      <w:r>
        <w:rPr>
          <w:noProof/>
          <w:sz w:val="24"/>
          <w:szCs w:val="24"/>
        </w:rPr>
        <w:drawing>
          <wp:inline distT="0" distB="0" distL="0" distR="0" wp14:anchorId="5FB48DC1" wp14:editId="3C61C1C0">
            <wp:extent cx="485775" cy="535055"/>
            <wp:effectExtent l="0" t="0" r="0" b="0"/>
            <wp:docPr id="255207605"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7605"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157" cy="546490"/>
                    </a:xfrm>
                    <a:prstGeom prst="rect">
                      <a:avLst/>
                    </a:prstGeom>
                  </pic:spPr>
                </pic:pic>
              </a:graphicData>
            </a:graphic>
          </wp:inline>
        </w:drawing>
      </w:r>
      <w:r>
        <w:rPr>
          <w:noProof/>
          <w:sz w:val="24"/>
          <w:szCs w:val="24"/>
        </w:rPr>
        <w:drawing>
          <wp:inline distT="0" distB="0" distL="0" distR="0" wp14:anchorId="547CBA03" wp14:editId="1C8CE435">
            <wp:extent cx="967947" cy="534766"/>
            <wp:effectExtent l="0" t="0" r="0" b="0"/>
            <wp:docPr id="1506136587" name="Picture 8" descr="Symbol for toilets and accessible toi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36587" name="Picture 8" descr="Symbol for toilets and accessible toilet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81172" cy="542072"/>
                    </a:xfrm>
                    <a:prstGeom prst="rect">
                      <a:avLst/>
                    </a:prstGeom>
                  </pic:spPr>
                </pic:pic>
              </a:graphicData>
            </a:graphic>
          </wp:inline>
        </w:drawing>
      </w:r>
      <w:r>
        <w:rPr>
          <w:noProof/>
          <w:sz w:val="24"/>
          <w:szCs w:val="24"/>
        </w:rPr>
        <w:drawing>
          <wp:inline distT="0" distB="0" distL="0" distR="0" wp14:anchorId="1C9AFEF5" wp14:editId="78CE2233">
            <wp:extent cx="530087" cy="534179"/>
            <wp:effectExtent l="0" t="0" r="3810" b="0"/>
            <wp:docPr id="1567710804" name="Picture 11" descr="Icon of Changing P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10804" name="Picture 11" descr="Icon of Changing Pla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1715" cy="545897"/>
                    </a:xfrm>
                    <a:prstGeom prst="rect">
                      <a:avLst/>
                    </a:prstGeom>
                  </pic:spPr>
                </pic:pic>
              </a:graphicData>
            </a:graphic>
          </wp:inline>
        </w:drawing>
      </w:r>
    </w:p>
    <w:p w14:paraId="17973943" w14:textId="77777777" w:rsidR="007A797F" w:rsidRDefault="007A797F" w:rsidP="00FE30B1">
      <w:pPr>
        <w:spacing w:after="160"/>
      </w:pPr>
    </w:p>
    <w:p w14:paraId="614D5E33" w14:textId="77777777" w:rsidR="00FE30B1" w:rsidRDefault="00FE30B1" w:rsidP="00FE30B1">
      <w:pPr>
        <w:spacing w:after="160"/>
      </w:pPr>
      <w:r>
        <w:rPr>
          <w:noProof/>
        </w:rPr>
        <w:lastRenderedPageBreak/>
        <w:drawing>
          <wp:inline distT="0" distB="0" distL="0" distR="0" wp14:anchorId="215FC2BC" wp14:editId="71A056B5">
            <wp:extent cx="3962400" cy="2971908"/>
            <wp:effectExtent l="0" t="0" r="0" b="0"/>
            <wp:docPr id="1471320353" name="Picture 6" descr="Large glass building with multiple large manual and automatic doors at the entrance.  Above the doors is a black and white sign that says &quot;Castle court&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320353" name="Picture 6" descr="Large glass building with multiple large manual and automatic doors at the entrance.  Above the doors is a black and white sign that says &quot;Castle court&quot; "/>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976332" cy="2982357"/>
                    </a:xfrm>
                    <a:prstGeom prst="rect">
                      <a:avLst/>
                    </a:prstGeom>
                  </pic:spPr>
                </pic:pic>
              </a:graphicData>
            </a:graphic>
          </wp:inline>
        </w:drawing>
      </w:r>
    </w:p>
    <w:p w14:paraId="4B1D9A57" w14:textId="77777777" w:rsidR="00FE30B1" w:rsidRPr="0037706C" w:rsidRDefault="00FE30B1" w:rsidP="00FE30B1">
      <w:pPr>
        <w:spacing w:after="160"/>
        <w:rPr>
          <w:b/>
          <w:bCs/>
          <w:sz w:val="48"/>
          <w:szCs w:val="48"/>
        </w:rPr>
      </w:pPr>
      <w:r w:rsidRPr="0037706C">
        <w:rPr>
          <w:b/>
          <w:bCs/>
          <w:sz w:val="48"/>
          <w:szCs w:val="48"/>
        </w:rPr>
        <w:t>Accessibility Hub</w:t>
      </w:r>
    </w:p>
    <w:p w14:paraId="49B6E88D" w14:textId="77777777" w:rsidR="00FE30B1" w:rsidRDefault="00FE30B1" w:rsidP="00FE30B1">
      <w:pPr>
        <w:spacing w:line="240" w:lineRule="auto"/>
        <w:rPr>
          <w:sz w:val="24"/>
          <w:szCs w:val="24"/>
        </w:rPr>
      </w:pPr>
      <w:r w:rsidRPr="00225974">
        <w:rPr>
          <w:sz w:val="24"/>
          <w:szCs w:val="24"/>
        </w:rPr>
        <w:t xml:space="preserve">If you need information, support or advice during your visit, the Accessibility Hub at CastleCourt is here to help. </w:t>
      </w:r>
    </w:p>
    <w:p w14:paraId="0904471D" w14:textId="77777777" w:rsidR="00FE30B1" w:rsidRDefault="00FE30B1" w:rsidP="00FE30B1">
      <w:pPr>
        <w:spacing w:line="240" w:lineRule="auto"/>
        <w:rPr>
          <w:sz w:val="24"/>
          <w:szCs w:val="24"/>
        </w:rPr>
      </w:pPr>
      <w:r w:rsidRPr="00225974">
        <w:rPr>
          <w:sz w:val="24"/>
          <w:szCs w:val="24"/>
        </w:rPr>
        <w:t xml:space="preserve">Friendly staff from Open Arts can provide accessibility information, answer questions about getting around the city, and help you make the most of your Fleadh experience. </w:t>
      </w:r>
    </w:p>
    <w:p w14:paraId="0428C781" w14:textId="77777777" w:rsidR="00FE30B1" w:rsidRPr="00225974" w:rsidRDefault="00FE30B1" w:rsidP="00FE30B1">
      <w:pPr>
        <w:spacing w:line="240" w:lineRule="auto"/>
        <w:rPr>
          <w:sz w:val="24"/>
          <w:szCs w:val="24"/>
        </w:rPr>
      </w:pPr>
    </w:p>
    <w:p w14:paraId="2B7A5A89" w14:textId="34E3F467" w:rsidR="00FE30B1" w:rsidRDefault="00FE30B1" w:rsidP="00FE30B1">
      <w:pPr>
        <w:spacing w:line="240" w:lineRule="auto"/>
        <w:rPr>
          <w:sz w:val="24"/>
          <w:szCs w:val="24"/>
        </w:rPr>
      </w:pPr>
      <w:r w:rsidRPr="00225974">
        <w:rPr>
          <w:sz w:val="24"/>
          <w:szCs w:val="24"/>
        </w:rPr>
        <w:t>The Accessibility Hub will have</w:t>
      </w:r>
      <w:r w:rsidR="004C0344">
        <w:rPr>
          <w:sz w:val="24"/>
          <w:szCs w:val="24"/>
        </w:rPr>
        <w:t xml:space="preserve">: </w:t>
      </w:r>
    </w:p>
    <w:p w14:paraId="0FEFF5DE" w14:textId="77777777" w:rsidR="00FE30B1" w:rsidRDefault="00FE30B1" w:rsidP="00FE30B1">
      <w:pPr>
        <w:spacing w:line="240" w:lineRule="auto"/>
        <w:rPr>
          <w:sz w:val="24"/>
          <w:szCs w:val="24"/>
        </w:rPr>
      </w:pPr>
      <w:r w:rsidRPr="00B16327">
        <w:rPr>
          <w:sz w:val="24"/>
          <w:szCs w:val="24"/>
        </w:rPr>
        <w:t>Communication aids</w:t>
      </w:r>
    </w:p>
    <w:p w14:paraId="03B7ECB1" w14:textId="77777777" w:rsidR="00FE30B1" w:rsidRPr="00E8795F" w:rsidRDefault="00FE30B1" w:rsidP="00FE30B1">
      <w:pPr>
        <w:spacing w:line="240" w:lineRule="auto"/>
        <w:rPr>
          <w:sz w:val="24"/>
          <w:szCs w:val="24"/>
        </w:rPr>
      </w:pPr>
      <w:r>
        <w:rPr>
          <w:sz w:val="24"/>
          <w:szCs w:val="24"/>
        </w:rPr>
        <w:t>H</w:t>
      </w:r>
      <w:r w:rsidRPr="00E8795F">
        <w:rPr>
          <w:sz w:val="24"/>
          <w:szCs w:val="24"/>
        </w:rPr>
        <w:t>earing induction loop</w:t>
      </w:r>
    </w:p>
    <w:p w14:paraId="41FFE7C4" w14:textId="77777777" w:rsidR="00FE30B1" w:rsidRDefault="00FE30B1" w:rsidP="00FE30B1">
      <w:pPr>
        <w:spacing w:line="240" w:lineRule="auto"/>
        <w:rPr>
          <w:sz w:val="24"/>
          <w:szCs w:val="24"/>
        </w:rPr>
      </w:pPr>
      <w:r>
        <w:rPr>
          <w:sz w:val="24"/>
          <w:szCs w:val="24"/>
        </w:rPr>
        <w:t>Q</w:t>
      </w:r>
      <w:r w:rsidRPr="00B16327">
        <w:rPr>
          <w:sz w:val="24"/>
          <w:szCs w:val="24"/>
        </w:rPr>
        <w:t>uiet space and sensory supports, such as ear defenders and fidget tools</w:t>
      </w:r>
    </w:p>
    <w:p w14:paraId="116B1D27" w14:textId="77777777" w:rsidR="00FE30B1" w:rsidRDefault="00FE30B1" w:rsidP="00FE30B1">
      <w:pPr>
        <w:spacing w:line="240" w:lineRule="auto"/>
        <w:rPr>
          <w:sz w:val="24"/>
          <w:szCs w:val="24"/>
        </w:rPr>
      </w:pPr>
      <w:r>
        <w:rPr>
          <w:sz w:val="24"/>
          <w:szCs w:val="24"/>
        </w:rPr>
        <w:t xml:space="preserve">Drinking water available for Assistance Dogs </w:t>
      </w:r>
    </w:p>
    <w:p w14:paraId="554A1791" w14:textId="77777777" w:rsidR="00FE30B1" w:rsidRDefault="00FE30B1" w:rsidP="00FE30B1">
      <w:pPr>
        <w:spacing w:line="240" w:lineRule="auto"/>
        <w:rPr>
          <w:sz w:val="24"/>
          <w:szCs w:val="24"/>
        </w:rPr>
      </w:pPr>
      <w:r>
        <w:rPr>
          <w:sz w:val="24"/>
          <w:szCs w:val="24"/>
        </w:rPr>
        <w:t xml:space="preserve">Charging points for powerchairs and other access aids </w:t>
      </w:r>
    </w:p>
    <w:p w14:paraId="1676EA93" w14:textId="77777777" w:rsidR="00FE30B1" w:rsidRDefault="00FE30B1" w:rsidP="00FE30B1">
      <w:pPr>
        <w:spacing w:line="240" w:lineRule="auto"/>
        <w:rPr>
          <w:sz w:val="24"/>
          <w:szCs w:val="24"/>
        </w:rPr>
      </w:pPr>
      <w:r>
        <w:rPr>
          <w:sz w:val="24"/>
          <w:szCs w:val="24"/>
        </w:rPr>
        <w:t xml:space="preserve">Take as you need sanitary and incontinence products </w:t>
      </w:r>
    </w:p>
    <w:p w14:paraId="6B11B528" w14:textId="77777777" w:rsidR="00FE30B1" w:rsidRDefault="00FE30B1" w:rsidP="00FE30B1">
      <w:pPr>
        <w:spacing w:line="240" w:lineRule="auto"/>
        <w:rPr>
          <w:sz w:val="24"/>
          <w:szCs w:val="24"/>
        </w:rPr>
      </w:pPr>
      <w:r>
        <w:rPr>
          <w:sz w:val="24"/>
          <w:szCs w:val="24"/>
        </w:rPr>
        <w:t xml:space="preserve">Various seating options </w:t>
      </w:r>
    </w:p>
    <w:p w14:paraId="673F4B92" w14:textId="77777777" w:rsidR="00721A7D" w:rsidRDefault="00721A7D" w:rsidP="00FE30B1">
      <w:pPr>
        <w:spacing w:line="240" w:lineRule="auto"/>
        <w:rPr>
          <w:sz w:val="24"/>
          <w:szCs w:val="24"/>
        </w:rPr>
      </w:pPr>
    </w:p>
    <w:p w14:paraId="62D44C3B" w14:textId="71F13DF4" w:rsidR="00721A7D" w:rsidRPr="001F650F" w:rsidRDefault="00721A7D" w:rsidP="00FE30B1">
      <w:pPr>
        <w:spacing w:line="240" w:lineRule="auto"/>
        <w:rPr>
          <w:sz w:val="24"/>
          <w:szCs w:val="24"/>
        </w:rPr>
      </w:pPr>
      <w:r>
        <w:rPr>
          <w:noProof/>
          <w:sz w:val="24"/>
          <w:szCs w:val="24"/>
        </w:rPr>
        <w:drawing>
          <wp:inline distT="0" distB="0" distL="0" distR="0" wp14:anchorId="5F35A3F7" wp14:editId="27E01C37">
            <wp:extent cx="540992" cy="534714"/>
            <wp:effectExtent l="0" t="0" r="5715" b="0"/>
            <wp:docPr id="1946881503" name="Picture 12" descr="Icon for Hearing Induction Lo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266531" name="Picture 12" descr="Icon for Hearing Induction Loo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6579" cy="550121"/>
                    </a:xfrm>
                    <a:prstGeom prst="rect">
                      <a:avLst/>
                    </a:prstGeom>
                  </pic:spPr>
                </pic:pic>
              </a:graphicData>
            </a:graphic>
          </wp:inline>
        </w:drawing>
      </w:r>
      <w:r>
        <w:rPr>
          <w:noProof/>
          <w:sz w:val="24"/>
          <w:szCs w:val="24"/>
        </w:rPr>
        <w:drawing>
          <wp:inline distT="0" distB="0" distL="0" distR="0" wp14:anchorId="4EE29DF8" wp14:editId="66D31553">
            <wp:extent cx="485775" cy="535055"/>
            <wp:effectExtent l="0" t="0" r="0" b="0"/>
            <wp:docPr id="961182405" name="Picture 9" descr="Icon of someone sitting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207605" name="Picture 9" descr="Icon of someone sitting dow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157" cy="546490"/>
                    </a:xfrm>
                    <a:prstGeom prst="rect">
                      <a:avLst/>
                    </a:prstGeom>
                  </pic:spPr>
                </pic:pic>
              </a:graphicData>
            </a:graphic>
          </wp:inline>
        </w:drawing>
      </w:r>
    </w:p>
    <w:p w14:paraId="57308160" w14:textId="77777777" w:rsidR="00FE30B1" w:rsidRPr="004C0344" w:rsidRDefault="00FE30B1" w:rsidP="00AA38E7">
      <w:pPr>
        <w:pStyle w:val="Heading1"/>
        <w:keepNext w:val="0"/>
        <w:keepLines w:val="0"/>
        <w:spacing w:before="0" w:after="0" w:line="240" w:lineRule="auto"/>
        <w:rPr>
          <w:b/>
          <w:bCs/>
          <w:sz w:val="24"/>
          <w:szCs w:val="24"/>
        </w:rPr>
      </w:pPr>
    </w:p>
    <w:p w14:paraId="0EE86BA9" w14:textId="1AA56C17" w:rsidR="000318E7" w:rsidRPr="0037706C" w:rsidRDefault="00F97FDC" w:rsidP="00AA38E7">
      <w:pPr>
        <w:pStyle w:val="Heading1"/>
        <w:keepNext w:val="0"/>
        <w:keepLines w:val="0"/>
        <w:spacing w:before="0" w:after="0" w:line="240" w:lineRule="auto"/>
        <w:rPr>
          <w:b/>
          <w:bCs/>
          <w:sz w:val="48"/>
          <w:szCs w:val="48"/>
        </w:rPr>
      </w:pPr>
      <w:r w:rsidRPr="0037706C">
        <w:rPr>
          <w:b/>
          <w:bCs/>
          <w:sz w:val="48"/>
          <w:szCs w:val="48"/>
        </w:rPr>
        <w:t>Accessible Toilets and Changing Places</w:t>
      </w:r>
    </w:p>
    <w:p w14:paraId="3672FF98" w14:textId="2AD32F0D" w:rsidR="000318E7" w:rsidRPr="004C0344" w:rsidRDefault="00F97FDC" w:rsidP="007A797F">
      <w:pPr>
        <w:spacing w:line="240" w:lineRule="auto"/>
        <w:rPr>
          <w:sz w:val="24"/>
          <w:szCs w:val="24"/>
        </w:rPr>
      </w:pPr>
      <w:r w:rsidRPr="004C0344">
        <w:rPr>
          <w:sz w:val="24"/>
          <w:szCs w:val="24"/>
        </w:rPr>
        <w:t>Accessible toilets and Changing Places facilities are available at key locations across the city</w:t>
      </w:r>
      <w:r w:rsidR="007A797F">
        <w:rPr>
          <w:sz w:val="24"/>
          <w:szCs w:val="24"/>
        </w:rPr>
        <w:t xml:space="preserve">. </w:t>
      </w:r>
      <w:r w:rsidR="00771AD6">
        <w:rPr>
          <w:sz w:val="24"/>
          <w:szCs w:val="24"/>
        </w:rPr>
        <w:t>Venues with a Changing Place are:</w:t>
      </w:r>
    </w:p>
    <w:p w14:paraId="548AC093" w14:textId="77777777" w:rsidR="004C0344" w:rsidRDefault="004C0344" w:rsidP="007A797F">
      <w:pPr>
        <w:spacing w:line="240" w:lineRule="auto"/>
        <w:rPr>
          <w:sz w:val="24"/>
          <w:szCs w:val="24"/>
        </w:rPr>
      </w:pPr>
    </w:p>
    <w:p w14:paraId="25B0A4F0" w14:textId="77777777" w:rsidR="000318E7" w:rsidRPr="004C0344" w:rsidRDefault="00F97FDC" w:rsidP="007A797F">
      <w:pPr>
        <w:spacing w:line="240" w:lineRule="auto"/>
        <w:rPr>
          <w:sz w:val="24"/>
          <w:szCs w:val="24"/>
        </w:rPr>
      </w:pPr>
      <w:r w:rsidRPr="004C0344">
        <w:rPr>
          <w:sz w:val="24"/>
          <w:szCs w:val="24"/>
        </w:rPr>
        <w:t>Belfast City Hall</w:t>
      </w:r>
    </w:p>
    <w:p w14:paraId="04B44E8D" w14:textId="77777777" w:rsidR="000318E7" w:rsidRPr="004C0344" w:rsidRDefault="00F97FDC" w:rsidP="007A797F">
      <w:pPr>
        <w:spacing w:line="240" w:lineRule="auto"/>
        <w:rPr>
          <w:sz w:val="24"/>
          <w:szCs w:val="24"/>
        </w:rPr>
      </w:pPr>
      <w:r w:rsidRPr="004C0344">
        <w:rPr>
          <w:sz w:val="24"/>
          <w:szCs w:val="24"/>
        </w:rPr>
        <w:t>CastleCourt</w:t>
      </w:r>
    </w:p>
    <w:p w14:paraId="7EC2F32B" w14:textId="77777777" w:rsidR="000318E7" w:rsidRPr="004C0344" w:rsidRDefault="00F97FDC" w:rsidP="007A797F">
      <w:pPr>
        <w:spacing w:line="240" w:lineRule="auto"/>
        <w:rPr>
          <w:sz w:val="24"/>
          <w:szCs w:val="24"/>
        </w:rPr>
      </w:pPr>
      <w:r w:rsidRPr="004C0344">
        <w:rPr>
          <w:sz w:val="24"/>
          <w:szCs w:val="24"/>
        </w:rPr>
        <w:t>ICC Belfast</w:t>
      </w:r>
    </w:p>
    <w:p w14:paraId="17F7AFE9" w14:textId="77777777" w:rsidR="000318E7" w:rsidRPr="004C0344" w:rsidRDefault="00F97FDC" w:rsidP="007A797F">
      <w:pPr>
        <w:spacing w:line="240" w:lineRule="auto"/>
        <w:rPr>
          <w:sz w:val="24"/>
          <w:szCs w:val="24"/>
        </w:rPr>
      </w:pPr>
      <w:r w:rsidRPr="004C0344">
        <w:rPr>
          <w:sz w:val="24"/>
          <w:szCs w:val="24"/>
        </w:rPr>
        <w:lastRenderedPageBreak/>
        <w:t>Ulster University</w:t>
      </w:r>
    </w:p>
    <w:p w14:paraId="142437B8" w14:textId="77777777" w:rsidR="000318E7" w:rsidRPr="004C0344" w:rsidRDefault="00F97FDC" w:rsidP="007A797F">
      <w:pPr>
        <w:spacing w:line="240" w:lineRule="auto"/>
        <w:rPr>
          <w:sz w:val="24"/>
          <w:szCs w:val="24"/>
        </w:rPr>
      </w:pPr>
      <w:r w:rsidRPr="004C0344">
        <w:rPr>
          <w:sz w:val="24"/>
          <w:szCs w:val="24"/>
        </w:rPr>
        <w:t>Lanyon Place Station</w:t>
      </w:r>
    </w:p>
    <w:p w14:paraId="4C7A388D" w14:textId="77777777" w:rsidR="000318E7" w:rsidRPr="004C0344" w:rsidRDefault="00F97FDC" w:rsidP="007A797F">
      <w:pPr>
        <w:spacing w:line="240" w:lineRule="auto"/>
        <w:rPr>
          <w:sz w:val="24"/>
          <w:szCs w:val="24"/>
        </w:rPr>
      </w:pPr>
      <w:r w:rsidRPr="004C0344">
        <w:rPr>
          <w:sz w:val="24"/>
          <w:szCs w:val="24"/>
        </w:rPr>
        <w:t>York Street Station</w:t>
      </w:r>
    </w:p>
    <w:p w14:paraId="07D86799" w14:textId="77777777" w:rsidR="000318E7" w:rsidRDefault="00F97FDC" w:rsidP="007A797F">
      <w:pPr>
        <w:spacing w:line="240" w:lineRule="auto"/>
        <w:rPr>
          <w:sz w:val="24"/>
          <w:szCs w:val="24"/>
        </w:rPr>
      </w:pPr>
      <w:r w:rsidRPr="004C0344">
        <w:rPr>
          <w:sz w:val="24"/>
          <w:szCs w:val="24"/>
        </w:rPr>
        <w:t>Titanic Belfast</w:t>
      </w:r>
    </w:p>
    <w:p w14:paraId="140AFB0D" w14:textId="6BB6563C" w:rsidR="000318E7" w:rsidRPr="004C0344" w:rsidRDefault="004C0344" w:rsidP="007A797F">
      <w:pPr>
        <w:spacing w:line="240" w:lineRule="auto"/>
        <w:rPr>
          <w:sz w:val="24"/>
          <w:szCs w:val="24"/>
        </w:rPr>
      </w:pPr>
      <w:r w:rsidRPr="004C0344">
        <w:rPr>
          <w:sz w:val="24"/>
          <w:szCs w:val="24"/>
        </w:rPr>
        <w:t>Victoria Square</w:t>
      </w:r>
      <w:r w:rsidR="00F97FDC" w:rsidRPr="004C0344">
        <w:rPr>
          <w:sz w:val="24"/>
          <w:szCs w:val="24"/>
        </w:rPr>
        <w:t xml:space="preserve"> </w:t>
      </w:r>
    </w:p>
    <w:p w14:paraId="3C293279" w14:textId="705D2BBB" w:rsidR="000318E7" w:rsidRDefault="00F97FDC" w:rsidP="007A797F">
      <w:pPr>
        <w:spacing w:line="240" w:lineRule="auto"/>
        <w:rPr>
          <w:sz w:val="24"/>
          <w:szCs w:val="24"/>
        </w:rPr>
      </w:pPr>
      <w:r w:rsidRPr="004C0344">
        <w:rPr>
          <w:sz w:val="24"/>
          <w:szCs w:val="24"/>
        </w:rPr>
        <w:t>Plus, an additional mobile one will be situated outside 2 Royal Avenue in Bank Square</w:t>
      </w:r>
    </w:p>
    <w:p w14:paraId="3CAF2FC1" w14:textId="77777777" w:rsidR="00F9629D" w:rsidRDefault="00F9629D" w:rsidP="007A797F">
      <w:pPr>
        <w:spacing w:line="240" w:lineRule="auto"/>
        <w:rPr>
          <w:sz w:val="24"/>
          <w:szCs w:val="24"/>
        </w:rPr>
      </w:pPr>
    </w:p>
    <w:p w14:paraId="3A4AC9C2" w14:textId="7E9FD794" w:rsidR="00F9629D" w:rsidRDefault="00F9629D" w:rsidP="007A797F">
      <w:pPr>
        <w:spacing w:line="240" w:lineRule="auto"/>
        <w:rPr>
          <w:sz w:val="24"/>
          <w:szCs w:val="24"/>
        </w:rPr>
      </w:pPr>
      <w:r w:rsidRPr="00F9629D">
        <w:rPr>
          <w:sz w:val="24"/>
          <w:szCs w:val="24"/>
        </w:rPr>
        <w:t xml:space="preserve">There will also be additional temporary portable toilet provision in City Hall grounds, Fountain Lane, Hill Street and Verner Street (beside St Georges Market). Each site will include a minimum of two accessible </w:t>
      </w:r>
      <w:proofErr w:type="spellStart"/>
      <w:r w:rsidRPr="00F9629D">
        <w:rPr>
          <w:sz w:val="24"/>
          <w:szCs w:val="24"/>
        </w:rPr>
        <w:t>portaloos</w:t>
      </w:r>
      <w:proofErr w:type="spellEnd"/>
      <w:r w:rsidRPr="00F9629D">
        <w:rPr>
          <w:sz w:val="24"/>
          <w:szCs w:val="24"/>
        </w:rPr>
        <w:t>. There will also be a parent and child changing space within the City Hall grounds and Hill Street provisions</w:t>
      </w:r>
    </w:p>
    <w:p w14:paraId="20569F04" w14:textId="77777777" w:rsidR="007A797F" w:rsidRPr="006561B3" w:rsidRDefault="007A797F" w:rsidP="007A797F">
      <w:pPr>
        <w:spacing w:line="240" w:lineRule="auto"/>
        <w:rPr>
          <w:sz w:val="24"/>
          <w:szCs w:val="24"/>
        </w:rPr>
      </w:pPr>
    </w:p>
    <w:p w14:paraId="5D1E7A10" w14:textId="77777777" w:rsidR="00390166" w:rsidRPr="0037706C" w:rsidRDefault="00390166" w:rsidP="007A797F">
      <w:pPr>
        <w:pStyle w:val="Heading1"/>
        <w:keepNext w:val="0"/>
        <w:keepLines w:val="0"/>
        <w:spacing w:before="0" w:after="0" w:line="240" w:lineRule="auto"/>
        <w:rPr>
          <w:b/>
          <w:bCs/>
          <w:sz w:val="48"/>
          <w:szCs w:val="48"/>
        </w:rPr>
      </w:pPr>
      <w:r w:rsidRPr="0037706C">
        <w:rPr>
          <w:b/>
          <w:bCs/>
          <w:sz w:val="48"/>
          <w:szCs w:val="48"/>
        </w:rPr>
        <w:t>Information and Assistance</w:t>
      </w:r>
    </w:p>
    <w:p w14:paraId="753DAA00" w14:textId="77777777" w:rsidR="00390166" w:rsidRDefault="00390166" w:rsidP="00390166"/>
    <w:p w14:paraId="59AFBB4F" w14:textId="5BB18FF2" w:rsidR="00390166" w:rsidRPr="0053572A" w:rsidRDefault="00D57F1E" w:rsidP="00390166">
      <w:pPr>
        <w:rPr>
          <w:sz w:val="24"/>
          <w:szCs w:val="24"/>
        </w:rPr>
      </w:pPr>
      <w:bookmarkStart w:id="14" w:name="_heading=h.g2hqqm96xk83" w:colFirst="0" w:colLast="0"/>
      <w:bookmarkEnd w:id="14"/>
      <w:r w:rsidRPr="0053572A">
        <w:rPr>
          <w:sz w:val="24"/>
          <w:szCs w:val="24"/>
        </w:rPr>
        <w:t xml:space="preserve">Volunteers from </w:t>
      </w:r>
      <w:r w:rsidR="00390166" w:rsidRPr="0053572A">
        <w:rPr>
          <w:sz w:val="24"/>
          <w:szCs w:val="24"/>
        </w:rPr>
        <w:t xml:space="preserve">Volunteer Now will be available to assist you throughout the city. They will be wearing yellow t-shirts with writing in English or Irish. </w:t>
      </w:r>
    </w:p>
    <w:p w14:paraId="41B56463" w14:textId="77777777" w:rsidR="00390166" w:rsidRDefault="00390166" w:rsidP="00390166"/>
    <w:p w14:paraId="46BDC233" w14:textId="5D23AD11" w:rsidR="007C141A" w:rsidRPr="007F390F" w:rsidRDefault="007F390F" w:rsidP="00390166">
      <w:pPr>
        <w:rPr>
          <w:noProof/>
          <w:sz w:val="24"/>
          <w:szCs w:val="24"/>
          <w:shd w:val="clear" w:color="auto" w:fill="D9EAD3"/>
        </w:rPr>
      </w:pPr>
      <w:r>
        <w:rPr>
          <w:noProof/>
          <w:sz w:val="24"/>
          <w:szCs w:val="24"/>
          <w:shd w:val="clear" w:color="auto" w:fill="D9EAD3"/>
        </w:rPr>
        <w:drawing>
          <wp:inline distT="0" distB="0" distL="0" distR="0" wp14:anchorId="3CB345C2" wp14:editId="37BAA3C4">
            <wp:extent cx="4260850" cy="1828640"/>
            <wp:effectExtent l="0" t="0" r="6350" b="635"/>
            <wp:docPr id="858352370" name="Picture 13" descr="Graphic of yellow t-shirts, showing the front and the back of them. On the front the text &quot;Fleadh Cheoil na hEireann, Belfast 2026&quot; is displayed in black, with &quot;Volunteer, here to help&quot; on the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352370" name="Picture 13" descr="Graphic of yellow t-shirts, showing the front and the back of them. On the front the text &quot;Fleadh Cheoil na hEireann, Belfast 2026&quot; is displayed in black, with &quot;Volunteer, here to help&quot; on the back."/>
                    <pic:cNvPicPr/>
                  </pic:nvPicPr>
                  <pic:blipFill>
                    <a:blip r:embed="rId32">
                      <a:extLst>
                        <a:ext uri="{28A0092B-C50C-407E-A947-70E740481C1C}">
                          <a14:useLocalDpi xmlns:a14="http://schemas.microsoft.com/office/drawing/2010/main" val="0"/>
                        </a:ext>
                      </a:extLst>
                    </a:blip>
                    <a:stretch>
                      <a:fillRect/>
                    </a:stretch>
                  </pic:blipFill>
                  <pic:spPr>
                    <a:xfrm>
                      <a:off x="0" y="0"/>
                      <a:ext cx="4273179" cy="1833931"/>
                    </a:xfrm>
                    <a:prstGeom prst="rect">
                      <a:avLst/>
                    </a:prstGeom>
                  </pic:spPr>
                </pic:pic>
              </a:graphicData>
            </a:graphic>
          </wp:inline>
        </w:drawing>
      </w:r>
      <w:r w:rsidR="00390166" w:rsidRPr="00390166">
        <w:rPr>
          <w:noProof/>
          <w:sz w:val="24"/>
          <w:szCs w:val="24"/>
          <w:shd w:val="clear" w:color="auto" w:fill="D9EAD3"/>
        </w:rPr>
        <w:t xml:space="preserve"> </w:t>
      </w:r>
    </w:p>
    <w:p w14:paraId="23AF64E6" w14:textId="77777777" w:rsidR="004C0344" w:rsidRDefault="004C0344" w:rsidP="00AA38E7">
      <w:pPr>
        <w:spacing w:line="240" w:lineRule="auto"/>
        <w:rPr>
          <w:b/>
          <w:bCs/>
          <w:sz w:val="28"/>
          <w:szCs w:val="28"/>
        </w:rPr>
      </w:pPr>
    </w:p>
    <w:p w14:paraId="3B26B919" w14:textId="77777777" w:rsidR="005E2E48" w:rsidRDefault="005E2E48" w:rsidP="00AA38E7">
      <w:pPr>
        <w:spacing w:line="240" w:lineRule="auto"/>
        <w:rPr>
          <w:b/>
          <w:bCs/>
          <w:sz w:val="48"/>
          <w:szCs w:val="48"/>
        </w:rPr>
      </w:pPr>
    </w:p>
    <w:p w14:paraId="73EF1D7C" w14:textId="77777777" w:rsidR="005E2E48" w:rsidRDefault="005E2E48" w:rsidP="00AA38E7">
      <w:pPr>
        <w:spacing w:line="240" w:lineRule="auto"/>
        <w:rPr>
          <w:b/>
          <w:bCs/>
          <w:sz w:val="48"/>
          <w:szCs w:val="48"/>
        </w:rPr>
      </w:pPr>
    </w:p>
    <w:p w14:paraId="24F72049" w14:textId="5797C1B5" w:rsidR="000318E7" w:rsidRPr="0037706C" w:rsidRDefault="00CF4300" w:rsidP="00AA38E7">
      <w:pPr>
        <w:spacing w:line="240" w:lineRule="auto"/>
        <w:rPr>
          <w:b/>
          <w:bCs/>
          <w:sz w:val="48"/>
          <w:szCs w:val="48"/>
        </w:rPr>
      </w:pPr>
      <w:r w:rsidRPr="0037706C">
        <w:rPr>
          <w:b/>
          <w:bCs/>
          <w:sz w:val="48"/>
          <w:szCs w:val="48"/>
        </w:rPr>
        <w:t xml:space="preserve">Mobility Aid Hire </w:t>
      </w:r>
    </w:p>
    <w:p w14:paraId="4BFC476E" w14:textId="0136574D" w:rsidR="00CF4300" w:rsidRPr="006561B3" w:rsidRDefault="00CF4300" w:rsidP="00AA38E7">
      <w:pPr>
        <w:spacing w:line="240" w:lineRule="auto"/>
        <w:rPr>
          <w:sz w:val="24"/>
          <w:szCs w:val="24"/>
        </w:rPr>
      </w:pPr>
    </w:p>
    <w:p w14:paraId="06AB1E05" w14:textId="077FDACE" w:rsidR="00CA386A" w:rsidRPr="006561B3" w:rsidRDefault="00F97FDC" w:rsidP="00E9703B">
      <w:pPr>
        <w:spacing w:line="240" w:lineRule="auto"/>
        <w:rPr>
          <w:sz w:val="24"/>
          <w:szCs w:val="24"/>
        </w:rPr>
      </w:pPr>
      <w:r w:rsidRPr="00E9703B">
        <w:rPr>
          <w:b/>
          <w:bCs/>
          <w:sz w:val="24"/>
          <w:szCs w:val="24"/>
        </w:rPr>
        <w:t>Shopmobility Belfast</w:t>
      </w:r>
      <w:r w:rsidRPr="006561B3">
        <w:rPr>
          <w:sz w:val="24"/>
          <w:szCs w:val="24"/>
        </w:rPr>
        <w:t xml:space="preserve"> is a charity </w:t>
      </w:r>
      <w:r w:rsidR="00CF4300" w:rsidRPr="006561B3">
        <w:rPr>
          <w:sz w:val="24"/>
          <w:szCs w:val="24"/>
        </w:rPr>
        <w:t>that provides</w:t>
      </w:r>
      <w:r w:rsidRPr="006561B3">
        <w:rPr>
          <w:sz w:val="24"/>
          <w:szCs w:val="24"/>
        </w:rPr>
        <w:t xml:space="preserve"> the only free daily rental service of mobility scooters and wheelchairs. The service is available to anyone who has difficulty accessing and travelling </w:t>
      </w:r>
      <w:r w:rsidR="00CF4300" w:rsidRPr="006561B3">
        <w:rPr>
          <w:sz w:val="24"/>
          <w:szCs w:val="24"/>
        </w:rPr>
        <w:t>around Belfast</w:t>
      </w:r>
      <w:r w:rsidRPr="006561B3">
        <w:rPr>
          <w:sz w:val="24"/>
          <w:szCs w:val="24"/>
        </w:rPr>
        <w:t xml:space="preserve"> City Centre and the greater Belfast area. </w:t>
      </w:r>
      <w:r w:rsidR="00CA386A" w:rsidRPr="006561B3">
        <w:rPr>
          <w:sz w:val="24"/>
          <w:szCs w:val="24"/>
        </w:rPr>
        <w:t xml:space="preserve">To use the service, you will need to register. For more information email </w:t>
      </w:r>
      <w:hyperlink r:id="rId33">
        <w:r w:rsidR="00CA386A" w:rsidRPr="006561B3">
          <w:rPr>
            <w:color w:val="1155CC"/>
            <w:sz w:val="24"/>
            <w:szCs w:val="24"/>
            <w:u w:val="single"/>
          </w:rPr>
          <w:t>info@shopmobility.co.uk</w:t>
        </w:r>
      </w:hyperlink>
      <w:r w:rsidR="00CA386A" w:rsidRPr="006561B3">
        <w:rPr>
          <w:sz w:val="24"/>
          <w:szCs w:val="24"/>
        </w:rPr>
        <w:t xml:space="preserve"> or </w:t>
      </w:r>
      <w:r w:rsidR="008F73F7" w:rsidRPr="006561B3">
        <w:rPr>
          <w:sz w:val="24"/>
          <w:szCs w:val="24"/>
        </w:rPr>
        <w:t>visit</w:t>
      </w:r>
      <w:r w:rsidR="00CA386A" w:rsidRPr="006561B3">
        <w:rPr>
          <w:sz w:val="24"/>
          <w:szCs w:val="24"/>
        </w:rPr>
        <w:t xml:space="preserve"> the </w:t>
      </w:r>
      <w:hyperlink r:id="rId34">
        <w:r w:rsidR="00CA386A" w:rsidRPr="006561B3">
          <w:rPr>
            <w:color w:val="1155CC"/>
            <w:sz w:val="24"/>
            <w:szCs w:val="24"/>
            <w:u w:val="single"/>
          </w:rPr>
          <w:t>Shopmobility website</w:t>
        </w:r>
      </w:hyperlink>
    </w:p>
    <w:p w14:paraId="28EC2744" w14:textId="77777777" w:rsidR="00CA386A" w:rsidRDefault="00CA386A" w:rsidP="00AA38E7">
      <w:pPr>
        <w:spacing w:line="240" w:lineRule="auto"/>
        <w:rPr>
          <w:sz w:val="24"/>
          <w:szCs w:val="24"/>
        </w:rPr>
      </w:pPr>
    </w:p>
    <w:p w14:paraId="35148FF5" w14:textId="52C319CA" w:rsidR="00771F48" w:rsidRDefault="00F97FDC" w:rsidP="00C16AAD">
      <w:pPr>
        <w:spacing w:line="240" w:lineRule="auto"/>
        <w:rPr>
          <w:sz w:val="24"/>
          <w:szCs w:val="24"/>
        </w:rPr>
      </w:pPr>
      <w:r w:rsidRPr="006561B3">
        <w:rPr>
          <w:sz w:val="24"/>
          <w:szCs w:val="24"/>
        </w:rPr>
        <w:t>They have 2 locations near the City Centre. One in Great Northern Mall</w:t>
      </w:r>
      <w:r w:rsidR="008A4B6B">
        <w:rPr>
          <w:sz w:val="24"/>
          <w:szCs w:val="24"/>
        </w:rPr>
        <w:t>/H</w:t>
      </w:r>
      <w:r w:rsidR="00D10DB2">
        <w:rPr>
          <w:sz w:val="24"/>
          <w:szCs w:val="24"/>
        </w:rPr>
        <w:t>ALT,</w:t>
      </w:r>
      <w:r w:rsidRPr="006561B3">
        <w:rPr>
          <w:sz w:val="24"/>
          <w:szCs w:val="24"/>
        </w:rPr>
        <w:t xml:space="preserve"> which is very close to Grand Central Station and another in Smithfield Market, which is close to Castle</w:t>
      </w:r>
      <w:r w:rsidR="00771AD6">
        <w:rPr>
          <w:sz w:val="24"/>
          <w:szCs w:val="24"/>
        </w:rPr>
        <w:t>C</w:t>
      </w:r>
      <w:r w:rsidRPr="006561B3">
        <w:rPr>
          <w:sz w:val="24"/>
          <w:szCs w:val="24"/>
        </w:rPr>
        <w:t>ourt where the Accessibility Hub</w:t>
      </w:r>
      <w:r w:rsidR="00CA386A">
        <w:rPr>
          <w:sz w:val="24"/>
          <w:szCs w:val="24"/>
        </w:rPr>
        <w:t xml:space="preserve"> is located</w:t>
      </w:r>
      <w:r w:rsidR="00E9703B">
        <w:rPr>
          <w:sz w:val="24"/>
          <w:szCs w:val="24"/>
        </w:rPr>
        <w:t xml:space="preserve">. </w:t>
      </w:r>
    </w:p>
    <w:p w14:paraId="5FD4C4F2" w14:textId="77777777" w:rsidR="00F04B2B" w:rsidRDefault="00F04B2B" w:rsidP="00C16AAD">
      <w:pPr>
        <w:spacing w:line="240" w:lineRule="auto"/>
        <w:rPr>
          <w:sz w:val="24"/>
          <w:szCs w:val="24"/>
        </w:rPr>
      </w:pPr>
    </w:p>
    <w:p w14:paraId="52942668" w14:textId="46B7B5B6" w:rsidR="000318E7" w:rsidRPr="006561B3" w:rsidRDefault="00771F48" w:rsidP="00AA38E7">
      <w:pPr>
        <w:spacing w:line="240" w:lineRule="auto"/>
        <w:rPr>
          <w:sz w:val="24"/>
          <w:szCs w:val="24"/>
        </w:rPr>
      </w:pPr>
      <w:r>
        <w:rPr>
          <w:noProof/>
          <w:sz w:val="24"/>
          <w:szCs w:val="24"/>
        </w:rPr>
        <w:lastRenderedPageBreak/>
        <w:drawing>
          <wp:inline distT="0" distB="0" distL="0" distR="0" wp14:anchorId="56F8C7D6" wp14:editId="2EE442B5">
            <wp:extent cx="2501900" cy="2340239"/>
            <wp:effectExtent l="0" t="0" r="0" b="3175"/>
            <wp:docPr id="2024375615" name="Picture 4" descr="Yellow arched entrance with steps and ramp leading up to it. There is a white bold sign above the entrance that says &quot;Ha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375615" name="Picture 4" descr="Yellow arched entrance with steps and ramp leading up to it. There is a white bold sign above the entrance that says &quot;Halt&quo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9071" cy="2356301"/>
                    </a:xfrm>
                    <a:prstGeom prst="rect">
                      <a:avLst/>
                    </a:prstGeom>
                  </pic:spPr>
                </pic:pic>
              </a:graphicData>
            </a:graphic>
          </wp:inline>
        </w:drawing>
      </w:r>
      <w:r w:rsidR="00C16AAD">
        <w:rPr>
          <w:noProof/>
          <w:sz w:val="24"/>
          <w:szCs w:val="24"/>
        </w:rPr>
        <w:drawing>
          <wp:inline distT="0" distB="0" distL="0" distR="0" wp14:anchorId="2BC52A23" wp14:editId="2E8931D4">
            <wp:extent cx="2532016" cy="2324100"/>
            <wp:effectExtent l="0" t="0" r="1905" b="0"/>
            <wp:docPr id="830619020" name="Picture 5" descr="Brick building with large glass windows and a pointed awning over the doorway. Above the doorway is metal signage that says &quot;Smithfield Marke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619020" name="Picture 5" descr="Brick building with large glass windows and a pointed awning over the doorway. Above the doorway is metal signage that says &quot;Smithfield Market&quot;"/>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54695" cy="2344917"/>
                    </a:xfrm>
                    <a:prstGeom prst="rect">
                      <a:avLst/>
                    </a:prstGeom>
                  </pic:spPr>
                </pic:pic>
              </a:graphicData>
            </a:graphic>
          </wp:inline>
        </w:drawing>
      </w:r>
    </w:p>
    <w:sectPr w:rsidR="000318E7" w:rsidRPr="006561B3">
      <w:headerReference w:type="even" r:id="rId37"/>
      <w:headerReference w:type="default" r:id="rId38"/>
      <w:footerReference w:type="even" r:id="rId39"/>
      <w:footerReference w:type="default" r:id="rId40"/>
      <w:headerReference w:type="first" r:id="rId41"/>
      <w:footerReference w:type="first" r:id="rId4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7010D" w14:textId="77777777" w:rsidR="00C96195" w:rsidRDefault="00C96195">
      <w:pPr>
        <w:spacing w:line="240" w:lineRule="auto"/>
      </w:pPr>
      <w:r>
        <w:separator/>
      </w:r>
    </w:p>
  </w:endnote>
  <w:endnote w:type="continuationSeparator" w:id="0">
    <w:p w14:paraId="0AA2B9EB" w14:textId="77777777" w:rsidR="00C96195" w:rsidRDefault="00C961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EC6036D1-97D9-4E1E-8A6C-94D4195DF7FB}"/>
    <w:embedItalic r:id="rId2" w:fontKey="{857C19BD-728E-4A63-88AE-068AFE71C202}"/>
  </w:font>
  <w:font w:name="Cambria">
    <w:panose1 w:val="02040503050406030204"/>
    <w:charset w:val="00"/>
    <w:family w:val="roman"/>
    <w:pitch w:val="variable"/>
    <w:sig w:usb0="E00006FF" w:usb1="420024FF" w:usb2="02000000" w:usb3="00000000" w:csb0="0000019F" w:csb1="00000000"/>
    <w:embedRegular r:id="rId3" w:fontKey="{69F386B8-766D-4BF2-92DE-3EF7E55201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DA62" w14:textId="77777777" w:rsidR="004C6A20" w:rsidRDefault="004C6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260D" w14:textId="77777777" w:rsidR="000318E7" w:rsidRDefault="000318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2FEC8" w14:textId="77777777" w:rsidR="004C6A20" w:rsidRDefault="004C6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0A956" w14:textId="77777777" w:rsidR="00C96195" w:rsidRDefault="00C96195">
      <w:pPr>
        <w:spacing w:line="240" w:lineRule="auto"/>
      </w:pPr>
      <w:r>
        <w:separator/>
      </w:r>
    </w:p>
  </w:footnote>
  <w:footnote w:type="continuationSeparator" w:id="0">
    <w:p w14:paraId="68DC6F5C" w14:textId="77777777" w:rsidR="00C96195" w:rsidRDefault="00C9619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5D42" w14:textId="77777777" w:rsidR="004C6A20" w:rsidRDefault="004C6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11A30" w14:textId="77777777" w:rsidR="004C6A20" w:rsidRDefault="004C6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D8E8E" w14:textId="77777777" w:rsidR="004C6A20" w:rsidRDefault="004C6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01C6F"/>
    <w:multiLevelType w:val="multilevel"/>
    <w:tmpl w:val="FBF0E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7C127C"/>
    <w:multiLevelType w:val="multilevel"/>
    <w:tmpl w:val="9C68B4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FE41EF"/>
    <w:multiLevelType w:val="multilevel"/>
    <w:tmpl w:val="613E2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E280DBB"/>
    <w:multiLevelType w:val="multilevel"/>
    <w:tmpl w:val="F00448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6547FB"/>
    <w:multiLevelType w:val="multilevel"/>
    <w:tmpl w:val="3760D6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7CF5220"/>
    <w:multiLevelType w:val="multilevel"/>
    <w:tmpl w:val="B35658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D952FC8"/>
    <w:multiLevelType w:val="hybridMultilevel"/>
    <w:tmpl w:val="951E3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6027F"/>
    <w:multiLevelType w:val="multilevel"/>
    <w:tmpl w:val="BC267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D4C1C16"/>
    <w:multiLevelType w:val="multilevel"/>
    <w:tmpl w:val="68BEA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83295E"/>
    <w:multiLevelType w:val="multilevel"/>
    <w:tmpl w:val="827AF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FA0226"/>
    <w:multiLevelType w:val="hybridMultilevel"/>
    <w:tmpl w:val="52FAB2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48316C7"/>
    <w:multiLevelType w:val="hybridMultilevel"/>
    <w:tmpl w:val="12BE6E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4E557D1"/>
    <w:multiLevelType w:val="multilevel"/>
    <w:tmpl w:val="4B345C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217208334">
    <w:abstractNumId w:val="1"/>
  </w:num>
  <w:num w:numId="2" w16cid:durableId="885024749">
    <w:abstractNumId w:val="9"/>
  </w:num>
  <w:num w:numId="3" w16cid:durableId="448201399">
    <w:abstractNumId w:val="5"/>
  </w:num>
  <w:num w:numId="4" w16cid:durableId="521434659">
    <w:abstractNumId w:val="0"/>
  </w:num>
  <w:num w:numId="5" w16cid:durableId="1994747868">
    <w:abstractNumId w:val="2"/>
  </w:num>
  <w:num w:numId="6" w16cid:durableId="1567185516">
    <w:abstractNumId w:val="8"/>
  </w:num>
  <w:num w:numId="7" w16cid:durableId="1945459544">
    <w:abstractNumId w:val="4"/>
  </w:num>
  <w:num w:numId="8" w16cid:durableId="301618834">
    <w:abstractNumId w:val="7"/>
  </w:num>
  <w:num w:numId="9" w16cid:durableId="1544055581">
    <w:abstractNumId w:val="11"/>
  </w:num>
  <w:num w:numId="10" w16cid:durableId="1798258033">
    <w:abstractNumId w:val="10"/>
  </w:num>
  <w:num w:numId="11" w16cid:durableId="167064693">
    <w:abstractNumId w:val="6"/>
  </w:num>
  <w:num w:numId="12" w16cid:durableId="1680692081">
    <w:abstractNumId w:val="3"/>
  </w:num>
  <w:num w:numId="13" w16cid:durableId="13600054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8E7"/>
    <w:rsid w:val="000113D6"/>
    <w:rsid w:val="00017645"/>
    <w:rsid w:val="000318E7"/>
    <w:rsid w:val="000512F7"/>
    <w:rsid w:val="0005578B"/>
    <w:rsid w:val="0007083D"/>
    <w:rsid w:val="00074C2F"/>
    <w:rsid w:val="000869B5"/>
    <w:rsid w:val="000B4BA9"/>
    <w:rsid w:val="000B5959"/>
    <w:rsid w:val="000E353C"/>
    <w:rsid w:val="000F0FE1"/>
    <w:rsid w:val="00111B9A"/>
    <w:rsid w:val="00122ACC"/>
    <w:rsid w:val="001603B0"/>
    <w:rsid w:val="001A4DC6"/>
    <w:rsid w:val="001B3AB1"/>
    <w:rsid w:val="001F650F"/>
    <w:rsid w:val="00214F3B"/>
    <w:rsid w:val="00215353"/>
    <w:rsid w:val="00225974"/>
    <w:rsid w:val="00266263"/>
    <w:rsid w:val="00277D3E"/>
    <w:rsid w:val="00281088"/>
    <w:rsid w:val="003015BC"/>
    <w:rsid w:val="0031501B"/>
    <w:rsid w:val="00317D1C"/>
    <w:rsid w:val="00334A98"/>
    <w:rsid w:val="00350830"/>
    <w:rsid w:val="0037706C"/>
    <w:rsid w:val="00377D57"/>
    <w:rsid w:val="00390166"/>
    <w:rsid w:val="003A53F9"/>
    <w:rsid w:val="003D6DC5"/>
    <w:rsid w:val="004122DB"/>
    <w:rsid w:val="00455806"/>
    <w:rsid w:val="00485DFF"/>
    <w:rsid w:val="00487D0F"/>
    <w:rsid w:val="00487E96"/>
    <w:rsid w:val="00496D54"/>
    <w:rsid w:val="004A1E9E"/>
    <w:rsid w:val="004C0344"/>
    <w:rsid w:val="004C6A20"/>
    <w:rsid w:val="004D346F"/>
    <w:rsid w:val="004D7ED4"/>
    <w:rsid w:val="004E3A6E"/>
    <w:rsid w:val="00502FE4"/>
    <w:rsid w:val="00503065"/>
    <w:rsid w:val="005126D2"/>
    <w:rsid w:val="005157E3"/>
    <w:rsid w:val="0052245A"/>
    <w:rsid w:val="005328FB"/>
    <w:rsid w:val="0053572A"/>
    <w:rsid w:val="00560A7F"/>
    <w:rsid w:val="0056605C"/>
    <w:rsid w:val="005872C4"/>
    <w:rsid w:val="005A5C6A"/>
    <w:rsid w:val="005C2BAB"/>
    <w:rsid w:val="005C76B1"/>
    <w:rsid w:val="005E2E48"/>
    <w:rsid w:val="006561B3"/>
    <w:rsid w:val="00657113"/>
    <w:rsid w:val="00692128"/>
    <w:rsid w:val="006949B7"/>
    <w:rsid w:val="006A2F67"/>
    <w:rsid w:val="006E50E0"/>
    <w:rsid w:val="00714738"/>
    <w:rsid w:val="00721A7D"/>
    <w:rsid w:val="0074666D"/>
    <w:rsid w:val="0074686F"/>
    <w:rsid w:val="00764971"/>
    <w:rsid w:val="00766C2B"/>
    <w:rsid w:val="00771AD6"/>
    <w:rsid w:val="00771F48"/>
    <w:rsid w:val="007A0B6E"/>
    <w:rsid w:val="007A797F"/>
    <w:rsid w:val="007B3692"/>
    <w:rsid w:val="007C141A"/>
    <w:rsid w:val="007D4C1E"/>
    <w:rsid w:val="007E2E01"/>
    <w:rsid w:val="007E4D27"/>
    <w:rsid w:val="007F257C"/>
    <w:rsid w:val="007F390F"/>
    <w:rsid w:val="007F5943"/>
    <w:rsid w:val="00807055"/>
    <w:rsid w:val="00835792"/>
    <w:rsid w:val="0085053E"/>
    <w:rsid w:val="00864334"/>
    <w:rsid w:val="008A4B6B"/>
    <w:rsid w:val="008B5F0D"/>
    <w:rsid w:val="008C7B43"/>
    <w:rsid w:val="008E2910"/>
    <w:rsid w:val="008F07AD"/>
    <w:rsid w:val="008F73F7"/>
    <w:rsid w:val="00930BD6"/>
    <w:rsid w:val="0094562B"/>
    <w:rsid w:val="0099485A"/>
    <w:rsid w:val="009C1D1A"/>
    <w:rsid w:val="009E21AF"/>
    <w:rsid w:val="009F6C7D"/>
    <w:rsid w:val="00A001C2"/>
    <w:rsid w:val="00A302AA"/>
    <w:rsid w:val="00A4669D"/>
    <w:rsid w:val="00A56D75"/>
    <w:rsid w:val="00A71058"/>
    <w:rsid w:val="00AA38E7"/>
    <w:rsid w:val="00AE3288"/>
    <w:rsid w:val="00AE7E0D"/>
    <w:rsid w:val="00B06B1E"/>
    <w:rsid w:val="00B16327"/>
    <w:rsid w:val="00B250AF"/>
    <w:rsid w:val="00B37868"/>
    <w:rsid w:val="00B7020D"/>
    <w:rsid w:val="00B95722"/>
    <w:rsid w:val="00BA7852"/>
    <w:rsid w:val="00BB6B93"/>
    <w:rsid w:val="00BC1096"/>
    <w:rsid w:val="00BF4D51"/>
    <w:rsid w:val="00C16AAD"/>
    <w:rsid w:val="00C21370"/>
    <w:rsid w:val="00C44C75"/>
    <w:rsid w:val="00C47E24"/>
    <w:rsid w:val="00C64F86"/>
    <w:rsid w:val="00C75B1A"/>
    <w:rsid w:val="00C96195"/>
    <w:rsid w:val="00CA386A"/>
    <w:rsid w:val="00CD70C5"/>
    <w:rsid w:val="00CF33D2"/>
    <w:rsid w:val="00CF4300"/>
    <w:rsid w:val="00D10DB2"/>
    <w:rsid w:val="00D3121B"/>
    <w:rsid w:val="00D57F1E"/>
    <w:rsid w:val="00D859FA"/>
    <w:rsid w:val="00DA792A"/>
    <w:rsid w:val="00DF453C"/>
    <w:rsid w:val="00E41526"/>
    <w:rsid w:val="00E8795F"/>
    <w:rsid w:val="00E95892"/>
    <w:rsid w:val="00E9703B"/>
    <w:rsid w:val="00EC00E3"/>
    <w:rsid w:val="00EC3631"/>
    <w:rsid w:val="00ED2C48"/>
    <w:rsid w:val="00F01612"/>
    <w:rsid w:val="00F04B2B"/>
    <w:rsid w:val="00F069A6"/>
    <w:rsid w:val="00F07014"/>
    <w:rsid w:val="00F13CD0"/>
    <w:rsid w:val="00F26D48"/>
    <w:rsid w:val="00F42FC2"/>
    <w:rsid w:val="00F500DF"/>
    <w:rsid w:val="00F9629D"/>
    <w:rsid w:val="00F9702D"/>
    <w:rsid w:val="00F97FDC"/>
    <w:rsid w:val="00FC510D"/>
    <w:rsid w:val="00FC6D21"/>
    <w:rsid w:val="00FD44A3"/>
    <w:rsid w:val="00FE30B1"/>
    <w:rsid w:val="00FF5F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B0B08"/>
  <w15:docId w15:val="{86E434D7-ECAB-43BC-A332-B360B2B2D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paragraph" w:styleId="Heading7">
    <w:name w:val="heading 7"/>
    <w:basedOn w:val="Normal"/>
    <w:next w:val="Normal"/>
    <w:link w:val="Heading7Char"/>
    <w:uiPriority w:val="9"/>
    <w:semiHidden/>
    <w:unhideWhenUsed/>
    <w:qFormat/>
    <w:rsid w:val="004C6A20"/>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4C6A2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C6A2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F0FE1"/>
    <w:pPr>
      <w:ind w:left="720"/>
      <w:contextualSpacing/>
    </w:pPr>
  </w:style>
  <w:style w:type="character" w:styleId="Hyperlink">
    <w:name w:val="Hyperlink"/>
    <w:basedOn w:val="DefaultParagraphFont"/>
    <w:uiPriority w:val="99"/>
    <w:unhideWhenUsed/>
    <w:rsid w:val="00334A98"/>
    <w:rPr>
      <w:color w:val="0000FF" w:themeColor="hyperlink"/>
      <w:u w:val="single"/>
    </w:rPr>
  </w:style>
  <w:style w:type="character" w:styleId="UnresolvedMention">
    <w:name w:val="Unresolved Mention"/>
    <w:basedOn w:val="DefaultParagraphFont"/>
    <w:uiPriority w:val="99"/>
    <w:semiHidden/>
    <w:unhideWhenUsed/>
    <w:rsid w:val="00334A98"/>
    <w:rPr>
      <w:color w:val="605E5C"/>
      <w:shd w:val="clear" w:color="auto" w:fill="E1DFDD"/>
    </w:rPr>
  </w:style>
  <w:style w:type="paragraph" w:styleId="Header">
    <w:name w:val="header"/>
    <w:basedOn w:val="Normal"/>
    <w:link w:val="HeaderChar"/>
    <w:uiPriority w:val="99"/>
    <w:unhideWhenUsed/>
    <w:rsid w:val="004C6A20"/>
    <w:pPr>
      <w:tabs>
        <w:tab w:val="center" w:pos="4513"/>
        <w:tab w:val="right" w:pos="9026"/>
      </w:tabs>
      <w:spacing w:line="240" w:lineRule="auto"/>
    </w:pPr>
  </w:style>
  <w:style w:type="character" w:customStyle="1" w:styleId="HeaderChar">
    <w:name w:val="Header Char"/>
    <w:basedOn w:val="DefaultParagraphFont"/>
    <w:link w:val="Header"/>
    <w:uiPriority w:val="99"/>
    <w:rsid w:val="004C6A20"/>
  </w:style>
  <w:style w:type="paragraph" w:styleId="Footer">
    <w:name w:val="footer"/>
    <w:basedOn w:val="Normal"/>
    <w:link w:val="FooterChar"/>
    <w:uiPriority w:val="99"/>
    <w:unhideWhenUsed/>
    <w:rsid w:val="004C6A20"/>
    <w:pPr>
      <w:tabs>
        <w:tab w:val="center" w:pos="4513"/>
        <w:tab w:val="right" w:pos="9026"/>
      </w:tabs>
      <w:spacing w:line="240" w:lineRule="auto"/>
    </w:pPr>
  </w:style>
  <w:style w:type="character" w:customStyle="1" w:styleId="FooterChar">
    <w:name w:val="Footer Char"/>
    <w:basedOn w:val="DefaultParagraphFont"/>
    <w:link w:val="Footer"/>
    <w:uiPriority w:val="99"/>
    <w:rsid w:val="004C6A20"/>
  </w:style>
  <w:style w:type="character" w:styleId="BookTitle">
    <w:name w:val="Book Title"/>
    <w:basedOn w:val="DefaultParagraphFont"/>
    <w:uiPriority w:val="33"/>
    <w:qFormat/>
    <w:rsid w:val="004C6A20"/>
    <w:rPr>
      <w:b/>
      <w:bCs/>
      <w:i/>
      <w:iCs/>
      <w:spacing w:val="5"/>
    </w:rPr>
  </w:style>
  <w:style w:type="paragraph" w:styleId="Caption">
    <w:name w:val="caption"/>
    <w:basedOn w:val="Normal"/>
    <w:next w:val="Normal"/>
    <w:uiPriority w:val="35"/>
    <w:semiHidden/>
    <w:unhideWhenUsed/>
    <w:qFormat/>
    <w:rsid w:val="004C6A20"/>
    <w:pPr>
      <w:spacing w:after="200" w:line="240" w:lineRule="auto"/>
    </w:pPr>
    <w:rPr>
      <w:i/>
      <w:iCs/>
      <w:color w:val="1F497D" w:themeColor="text2"/>
      <w:sz w:val="18"/>
      <w:szCs w:val="18"/>
    </w:rPr>
  </w:style>
  <w:style w:type="character" w:styleId="Emphasis">
    <w:name w:val="Emphasis"/>
    <w:basedOn w:val="DefaultParagraphFont"/>
    <w:uiPriority w:val="20"/>
    <w:qFormat/>
    <w:rsid w:val="004C6A20"/>
    <w:rPr>
      <w:i/>
      <w:iCs/>
    </w:rPr>
  </w:style>
  <w:style w:type="character" w:customStyle="1" w:styleId="Heading7Char">
    <w:name w:val="Heading 7 Char"/>
    <w:basedOn w:val="DefaultParagraphFont"/>
    <w:link w:val="Heading7"/>
    <w:uiPriority w:val="9"/>
    <w:semiHidden/>
    <w:rsid w:val="004C6A20"/>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4C6A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C6A20"/>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4C6A20"/>
    <w:rPr>
      <w:i/>
      <w:iCs/>
      <w:color w:val="4F81BD" w:themeColor="accent1"/>
    </w:rPr>
  </w:style>
  <w:style w:type="paragraph" w:styleId="IntenseQuote">
    <w:name w:val="Intense Quote"/>
    <w:basedOn w:val="Normal"/>
    <w:next w:val="Normal"/>
    <w:link w:val="IntenseQuoteChar"/>
    <w:uiPriority w:val="30"/>
    <w:qFormat/>
    <w:rsid w:val="004C6A20"/>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4C6A20"/>
    <w:rPr>
      <w:i/>
      <w:iCs/>
      <w:color w:val="4F81BD" w:themeColor="accent1"/>
    </w:rPr>
  </w:style>
  <w:style w:type="character" w:styleId="IntenseReference">
    <w:name w:val="Intense Reference"/>
    <w:basedOn w:val="DefaultParagraphFont"/>
    <w:uiPriority w:val="32"/>
    <w:qFormat/>
    <w:rsid w:val="004C6A20"/>
    <w:rPr>
      <w:b/>
      <w:bCs/>
      <w:smallCaps/>
      <w:color w:val="4F81BD" w:themeColor="accent1"/>
      <w:spacing w:val="5"/>
    </w:rPr>
  </w:style>
  <w:style w:type="paragraph" w:styleId="NoSpacing">
    <w:name w:val="No Spacing"/>
    <w:uiPriority w:val="1"/>
    <w:qFormat/>
    <w:rsid w:val="004C6A20"/>
    <w:pPr>
      <w:spacing w:line="240" w:lineRule="auto"/>
    </w:pPr>
  </w:style>
  <w:style w:type="paragraph" w:styleId="Quote">
    <w:name w:val="Quote"/>
    <w:basedOn w:val="Normal"/>
    <w:next w:val="Normal"/>
    <w:link w:val="QuoteChar"/>
    <w:uiPriority w:val="29"/>
    <w:qFormat/>
    <w:rsid w:val="004C6A2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C6A20"/>
    <w:rPr>
      <w:i/>
      <w:iCs/>
      <w:color w:val="404040" w:themeColor="text1" w:themeTint="BF"/>
    </w:rPr>
  </w:style>
  <w:style w:type="character" w:styleId="Strong">
    <w:name w:val="Strong"/>
    <w:basedOn w:val="DefaultParagraphFont"/>
    <w:uiPriority w:val="22"/>
    <w:qFormat/>
    <w:rsid w:val="004C6A20"/>
    <w:rPr>
      <w:b/>
      <w:bCs/>
    </w:rPr>
  </w:style>
  <w:style w:type="character" w:styleId="SubtleEmphasis">
    <w:name w:val="Subtle Emphasis"/>
    <w:basedOn w:val="DefaultParagraphFont"/>
    <w:uiPriority w:val="19"/>
    <w:qFormat/>
    <w:rsid w:val="004C6A20"/>
    <w:rPr>
      <w:i/>
      <w:iCs/>
      <w:color w:val="404040" w:themeColor="text1" w:themeTint="BF"/>
    </w:rPr>
  </w:style>
  <w:style w:type="character" w:styleId="SubtleReference">
    <w:name w:val="Subtle Reference"/>
    <w:basedOn w:val="DefaultParagraphFont"/>
    <w:uiPriority w:val="31"/>
    <w:qFormat/>
    <w:rsid w:val="004C6A20"/>
    <w:rPr>
      <w:smallCaps/>
      <w:color w:val="5A5A5A" w:themeColor="text1" w:themeTint="A5"/>
    </w:rPr>
  </w:style>
  <w:style w:type="paragraph" w:styleId="TOCHeading">
    <w:name w:val="TOC Heading"/>
    <w:basedOn w:val="Heading1"/>
    <w:next w:val="Normal"/>
    <w:uiPriority w:val="39"/>
    <w:semiHidden/>
    <w:unhideWhenUsed/>
    <w:qFormat/>
    <w:rsid w:val="004C6A20"/>
    <w:pPr>
      <w:spacing w:before="240" w:after="0"/>
      <w:outlineLvl w:val="9"/>
    </w:pPr>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8C7B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g"/><Relationship Id="rId26" Type="http://schemas.openxmlformats.org/officeDocument/2006/relationships/image" Target="media/image12.jpg"/><Relationship Id="rId39" Type="http://schemas.openxmlformats.org/officeDocument/2006/relationships/footer" Target="footer1.xml"/><Relationship Id="rId21" Type="http://schemas.openxmlformats.org/officeDocument/2006/relationships/hyperlink" Target="https://www.accessable.co.uk/belfast-city-council/access-guides/waterfront-hall" TargetMode="External"/><Relationship Id="rId34" Type="http://schemas.openxmlformats.org/officeDocument/2006/relationships/hyperlink" Target="https://www.shopmobilitybelfast.co.uk/" TargetMode="External"/><Relationship Id="rId42"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29" Type="http://schemas.openxmlformats.org/officeDocument/2006/relationships/hyperlink" Target="https://www.accessable.co.uk/belfast-metropolitan-college/millfield-campus/access-guides?vtag=false"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jpg"/><Relationship Id="rId32" Type="http://schemas.openxmlformats.org/officeDocument/2006/relationships/image" Target="media/image17.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hyperlink" Target="https://www.accessable.co.uk/belfast-city-council/access-guides/ulster-university-belfast-campus-belfast" TargetMode="External"/><Relationship Id="rId28" Type="http://schemas.openxmlformats.org/officeDocument/2006/relationships/image" Target="media/image14.jpg"/><Relationship Id="rId36" Type="http://schemas.openxmlformats.org/officeDocument/2006/relationships/image" Target="media/image19.png"/><Relationship Id="rId10" Type="http://schemas.openxmlformats.org/officeDocument/2006/relationships/image" Target="media/image2.png"/><Relationship Id="rId19" Type="http://schemas.openxmlformats.org/officeDocument/2006/relationships/hyperlink" Target="https://www.accessable.co.uk/belfast-city-council/access-guides/2-royal-avenue" TargetMode="External"/><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accessable.co.uk/belfast-city-council/access-guides/belfast-city-hall" TargetMode="External"/><Relationship Id="rId22" Type="http://schemas.openxmlformats.org/officeDocument/2006/relationships/image" Target="media/image10.png"/><Relationship Id="rId27" Type="http://schemas.openxmlformats.org/officeDocument/2006/relationships/image" Target="media/image13.jpg"/><Relationship Id="rId30" Type="http://schemas.openxmlformats.org/officeDocument/2006/relationships/image" Target="media/image15.jpg"/><Relationship Id="rId35" Type="http://schemas.openxmlformats.org/officeDocument/2006/relationships/image" Target="media/image18.png"/><Relationship Id="rId43" Type="http://schemas.openxmlformats.org/officeDocument/2006/relationships/fontTable" Target="fontTable.xml"/><Relationship Id="rId8" Type="http://schemas.openxmlformats.org/officeDocument/2006/relationships/hyperlink" Target="https://fleadhcheoilbelfast.ticketsolve.com/ticketbooth/shows/873688492"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accessable.co.uk/belfast-city-council/access-guides/ulster-hall" TargetMode="External"/><Relationship Id="rId25" Type="http://schemas.openxmlformats.org/officeDocument/2006/relationships/hyperlink" Target="https://www.accessable.co.uk/belfast-city-council/access-guides/the-mac" TargetMode="External"/><Relationship Id="rId33" Type="http://schemas.openxmlformats.org/officeDocument/2006/relationships/hyperlink" Target="mailto:info@shopmobility.co.uk" TargetMode="External"/><Relationship Id="rId38"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GzzMnaQEXRuaiTETsoTIutWDRw==">CgMxLjAyDmguaXY1ODlub2w1ZnRsMg5oLnFoa25zdzljem01bTIOaC5qZTN1dTkxd2F0ZGkyDmgubXlpMTJvbzJlNTBnMg5oLmxpdW4waGg5eGtidzIOaC53cmFpN3c2amV4NmYyDWgudHkzMW52ZWR6aWgyDmguM2phczN4YmJqd3MzMg5oLjl4ZWFsaThiM2hrNTIOaC5vdm1lZ3hlaGZ6MXAyDWguY29vbHF5cGdiMnAyDmgucmwwcGVqcmZlNGMxMg5oLjE5Y2o1OHZvN2N2dTIOaC5zZXBlb3h5NWtkYjQyDmguNWxyd2Z0ZmhqbGEwMg5oLmszeHd6dHl5ejFxYTIOaC5wbGo3cGptYjQ4ZjQyDmgubzZ2d3g3bGhrMGp0Mg5oLjNzNXM1YzlibDA2czIOaC55M291Nnd2MHgweGg4AHIhMS1Da0NYdk1QeTk2S0FTOXhzZGRyQWNzRENOdXE5Q00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10</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Eileen Branagh</dc:creator>
  <cp:lastModifiedBy>Eileen Branagh</cp:lastModifiedBy>
  <cp:revision>149</cp:revision>
  <dcterms:created xsi:type="dcterms:W3CDTF">2026-07-13T08:38:00Z</dcterms:created>
  <dcterms:modified xsi:type="dcterms:W3CDTF">2026-07-15T10:00:00Z</dcterms:modified>
</cp:coreProperties>
</file>