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B387" w14:textId="77777777" w:rsidR="002C052B" w:rsidRDefault="002C052B" w:rsidP="00D41462">
      <w:pPr>
        <w:jc w:val="center"/>
        <w:rPr>
          <w:rFonts w:ascii="Arial" w:hAnsi="Arial" w:cs="Arial"/>
          <w:b/>
          <w:bCs/>
          <w:sz w:val="32"/>
          <w:szCs w:val="32"/>
          <w:u w:val="single"/>
        </w:rPr>
      </w:pPr>
    </w:p>
    <w:p w14:paraId="45BCF4C7" w14:textId="46A0660C" w:rsidR="00D41462" w:rsidRDefault="00D41462" w:rsidP="00D41462">
      <w:pPr>
        <w:jc w:val="center"/>
        <w:rPr>
          <w:rFonts w:ascii="Arial" w:hAnsi="Arial" w:cs="Arial"/>
          <w:b/>
          <w:bCs/>
          <w:sz w:val="32"/>
          <w:szCs w:val="32"/>
          <w:highlight w:val="yellow"/>
          <w:u w:val="single"/>
        </w:rPr>
      </w:pPr>
      <w:r w:rsidRPr="00D41462">
        <w:rPr>
          <w:rFonts w:ascii="Arial" w:hAnsi="Arial" w:cs="Arial"/>
          <w:noProof/>
          <w:sz w:val="32"/>
          <w:szCs w:val="32"/>
        </w:rPr>
        <w:drawing>
          <wp:inline distT="0" distB="0" distL="0" distR="0" wp14:anchorId="1DA26E21" wp14:editId="6538C6C1">
            <wp:extent cx="1689100" cy="89370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100" cy="893704"/>
                    </a:xfrm>
                    <a:prstGeom prst="rect">
                      <a:avLst/>
                    </a:prstGeom>
                  </pic:spPr>
                </pic:pic>
              </a:graphicData>
            </a:graphic>
          </wp:inline>
        </w:drawing>
      </w:r>
    </w:p>
    <w:p w14:paraId="2F95AB5B" w14:textId="77777777" w:rsidR="00D41462" w:rsidRDefault="00D41462" w:rsidP="00D41462">
      <w:pPr>
        <w:jc w:val="center"/>
        <w:rPr>
          <w:rFonts w:ascii="Arial" w:hAnsi="Arial" w:cs="Arial"/>
          <w:b/>
          <w:bCs/>
          <w:sz w:val="32"/>
          <w:szCs w:val="32"/>
          <w:highlight w:val="yellow"/>
          <w:u w:val="single"/>
        </w:rPr>
      </w:pPr>
    </w:p>
    <w:p w14:paraId="6CA35754" w14:textId="2E8442BB" w:rsidR="00ED5645" w:rsidRPr="00AF2FE3" w:rsidRDefault="00AB0E51" w:rsidP="00ED5645">
      <w:pPr>
        <w:jc w:val="center"/>
        <w:rPr>
          <w:rFonts w:ascii="Arial" w:hAnsi="Arial" w:cs="Arial"/>
          <w:b/>
          <w:bCs/>
          <w:sz w:val="32"/>
          <w:szCs w:val="32"/>
          <w:u w:val="single"/>
        </w:rPr>
      </w:pPr>
      <w:r>
        <w:rPr>
          <w:rFonts w:ascii="Arial" w:hAnsi="Arial" w:cs="Arial"/>
          <w:b/>
          <w:bCs/>
          <w:sz w:val="32"/>
          <w:szCs w:val="32"/>
          <w:u w:val="single"/>
        </w:rPr>
        <w:t>eNewsletter Theme</w:t>
      </w:r>
      <w:r w:rsidR="00ED5645" w:rsidRPr="00D41462">
        <w:rPr>
          <w:rFonts w:ascii="Arial" w:hAnsi="Arial" w:cs="Arial"/>
          <w:b/>
          <w:bCs/>
          <w:sz w:val="32"/>
          <w:szCs w:val="32"/>
          <w:u w:val="single"/>
        </w:rPr>
        <w:t xml:space="preserve">: </w:t>
      </w:r>
      <w:r w:rsidR="00354EB1">
        <w:rPr>
          <w:rFonts w:ascii="Arial" w:hAnsi="Arial" w:cs="Arial"/>
          <w:b/>
          <w:bCs/>
          <w:sz w:val="32"/>
          <w:szCs w:val="32"/>
          <w:u w:val="single"/>
        </w:rPr>
        <w:t>Golf</w:t>
      </w:r>
    </w:p>
    <w:p w14:paraId="14FA39BD" w14:textId="77777777" w:rsidR="00354EB1" w:rsidRPr="00AF2FE3" w:rsidRDefault="00354EB1" w:rsidP="00354EB1">
      <w:pPr>
        <w:jc w:val="center"/>
        <w:rPr>
          <w:rFonts w:ascii="Arial" w:hAnsi="Arial" w:cs="Arial"/>
          <w:b/>
          <w:bCs/>
          <w:sz w:val="28"/>
          <w:szCs w:val="28"/>
          <w:u w:val="single"/>
        </w:rPr>
      </w:pPr>
    </w:p>
    <w:p w14:paraId="5E85D49C" w14:textId="016DBCE7" w:rsidR="00354EB1" w:rsidRDefault="00354EB1" w:rsidP="00354EB1">
      <w:pPr>
        <w:rPr>
          <w:rFonts w:ascii="Arial" w:hAnsi="Arial" w:cs="Arial"/>
          <w:b/>
          <w:bCs/>
          <w:sz w:val="24"/>
          <w:szCs w:val="24"/>
        </w:rPr>
      </w:pPr>
      <w:r>
        <w:rPr>
          <w:rFonts w:ascii="Arial" w:hAnsi="Arial" w:cs="Arial"/>
          <w:b/>
          <w:bCs/>
          <w:sz w:val="24"/>
          <w:szCs w:val="24"/>
        </w:rPr>
        <w:t xml:space="preserve">Subject Line: </w:t>
      </w:r>
      <w:r w:rsidRPr="00E32E46">
        <w:rPr>
          <w:rFonts w:ascii="Arial" w:hAnsi="Arial" w:cs="Arial"/>
          <w:b/>
          <w:bCs/>
          <w:sz w:val="24"/>
          <w:szCs w:val="24"/>
        </w:rPr>
        <w:t>DON’T MISS OUT ON A GOLF GETAWAY!</w:t>
      </w:r>
    </w:p>
    <w:p w14:paraId="69F4AC4D" w14:textId="77777777" w:rsidR="00F25A61" w:rsidRPr="00E32E46" w:rsidRDefault="00F25A61" w:rsidP="00354EB1">
      <w:pPr>
        <w:rPr>
          <w:rFonts w:ascii="Arial" w:hAnsi="Arial" w:cs="Arial"/>
          <w:b/>
          <w:bCs/>
          <w:sz w:val="24"/>
          <w:szCs w:val="24"/>
        </w:rPr>
      </w:pPr>
    </w:p>
    <w:p w14:paraId="4F3A536A" w14:textId="77777777" w:rsidR="00354EB1" w:rsidRPr="006217CF" w:rsidRDefault="00354EB1" w:rsidP="00354EB1">
      <w:pPr>
        <w:rPr>
          <w:rFonts w:ascii="Arial" w:hAnsi="Arial" w:cs="Arial"/>
          <w:b/>
          <w:bCs/>
          <w:sz w:val="24"/>
          <w:szCs w:val="24"/>
        </w:rPr>
      </w:pPr>
      <w:r w:rsidRPr="006217CF">
        <w:rPr>
          <w:rFonts w:ascii="Arial" w:hAnsi="Arial" w:cs="Arial"/>
          <w:b/>
          <w:bCs/>
          <w:sz w:val="24"/>
          <w:szCs w:val="24"/>
        </w:rPr>
        <w:t xml:space="preserve">Fast Cars, A Famous Beach and Great Golf </w:t>
      </w:r>
    </w:p>
    <w:p w14:paraId="0B9EF52F" w14:textId="77777777" w:rsidR="00354EB1" w:rsidRDefault="00354EB1" w:rsidP="00354EB1">
      <w:pPr>
        <w:rPr>
          <w:rFonts w:ascii="Arial" w:hAnsi="Arial" w:cs="Arial"/>
          <w:sz w:val="24"/>
          <w:szCs w:val="24"/>
        </w:rPr>
      </w:pPr>
      <w:r>
        <w:rPr>
          <w:rFonts w:ascii="Arial" w:hAnsi="Arial" w:cs="Arial"/>
          <w:sz w:val="24"/>
          <w:szCs w:val="24"/>
        </w:rPr>
        <w:t xml:space="preserve">Daytona Beach is one of the Sunshine State’s fastest rising golf destinations and if you want to know why the “World’s Most Famous Beach” has become a hotspot for savvy group leaders, you’ve come to the right place. </w:t>
      </w:r>
    </w:p>
    <w:p w14:paraId="6C30C039" w14:textId="77777777" w:rsidR="00354EB1" w:rsidRDefault="00E75C1A" w:rsidP="00354EB1">
      <w:pPr>
        <w:jc w:val="center"/>
        <w:rPr>
          <w:rFonts w:ascii="Arial" w:hAnsi="Arial" w:cs="Arial"/>
          <w:sz w:val="24"/>
          <w:szCs w:val="24"/>
        </w:rPr>
      </w:pPr>
      <w:hyperlink r:id="rId8" w:history="1">
        <w:r w:rsidR="00354EB1" w:rsidRPr="006217CF">
          <w:rPr>
            <w:rStyle w:val="Hyperlink"/>
            <w:rFonts w:ascii="Arial" w:hAnsi="Arial" w:cs="Arial"/>
            <w:sz w:val="24"/>
            <w:szCs w:val="24"/>
          </w:rPr>
          <w:t>4 Reasons Golfers Are Flocking to Daytona Beach</w:t>
        </w:r>
      </w:hyperlink>
    </w:p>
    <w:p w14:paraId="254B34BC" w14:textId="77777777" w:rsidR="00354EB1" w:rsidRDefault="00354EB1" w:rsidP="00354EB1">
      <w:pPr>
        <w:rPr>
          <w:rFonts w:ascii="Arial" w:hAnsi="Arial" w:cs="Arial"/>
          <w:sz w:val="24"/>
          <w:szCs w:val="24"/>
        </w:rPr>
      </w:pPr>
    </w:p>
    <w:p w14:paraId="5132C4AC" w14:textId="77777777" w:rsidR="00354EB1" w:rsidRPr="00EC787F" w:rsidRDefault="00354EB1" w:rsidP="00354EB1">
      <w:pPr>
        <w:rPr>
          <w:rFonts w:ascii="Arial" w:hAnsi="Arial" w:cs="Arial"/>
          <w:b/>
          <w:bCs/>
          <w:sz w:val="24"/>
          <w:szCs w:val="24"/>
        </w:rPr>
      </w:pPr>
      <w:r w:rsidRPr="00EC787F">
        <w:rPr>
          <w:rFonts w:ascii="Arial" w:hAnsi="Arial" w:cs="Arial"/>
          <w:b/>
          <w:bCs/>
          <w:sz w:val="24"/>
          <w:szCs w:val="24"/>
        </w:rPr>
        <w:t xml:space="preserve">Golf Is Only Half the Fun </w:t>
      </w:r>
    </w:p>
    <w:p w14:paraId="23AFD30D" w14:textId="77777777" w:rsidR="00354EB1" w:rsidRDefault="00354EB1" w:rsidP="00354EB1">
      <w:pPr>
        <w:rPr>
          <w:rFonts w:ascii="Arial" w:hAnsi="Arial" w:cs="Arial"/>
          <w:sz w:val="24"/>
          <w:szCs w:val="24"/>
        </w:rPr>
      </w:pPr>
      <w:r>
        <w:rPr>
          <w:rFonts w:ascii="Arial" w:hAnsi="Arial" w:cs="Arial"/>
          <w:sz w:val="24"/>
          <w:szCs w:val="24"/>
        </w:rPr>
        <w:t xml:space="preserve">When the day’s final putt drops, the good times are only just beginning. The Daytona Beach area’s off-the-course activities put fun in play in a variety of ways. From a drive on the beach to high-octane action, flavor-filled forays and much more, a memorable experience is never more than a pitching wedge away. </w:t>
      </w:r>
    </w:p>
    <w:p w14:paraId="2B406806" w14:textId="77777777" w:rsidR="00354EB1" w:rsidRDefault="00E75C1A" w:rsidP="00354EB1">
      <w:pPr>
        <w:jc w:val="center"/>
        <w:rPr>
          <w:rFonts w:ascii="Arial" w:hAnsi="Arial" w:cs="Arial"/>
          <w:sz w:val="24"/>
          <w:szCs w:val="24"/>
        </w:rPr>
      </w:pPr>
      <w:hyperlink r:id="rId9" w:history="1">
        <w:r w:rsidR="00354EB1" w:rsidRPr="00EC787F">
          <w:rPr>
            <w:rStyle w:val="Hyperlink"/>
            <w:rFonts w:ascii="Arial" w:hAnsi="Arial" w:cs="Arial"/>
            <w:sz w:val="24"/>
            <w:szCs w:val="24"/>
          </w:rPr>
          <w:t>LEARN MORE</w:t>
        </w:r>
      </w:hyperlink>
    </w:p>
    <w:p w14:paraId="60E380E6" w14:textId="77777777" w:rsidR="00354EB1" w:rsidRDefault="00354EB1" w:rsidP="00354EB1">
      <w:pPr>
        <w:rPr>
          <w:rFonts w:ascii="Arial" w:hAnsi="Arial" w:cs="Arial"/>
          <w:sz w:val="24"/>
          <w:szCs w:val="24"/>
        </w:rPr>
      </w:pPr>
    </w:p>
    <w:p w14:paraId="12D4E5C7" w14:textId="77777777" w:rsidR="00354EB1" w:rsidRPr="00E32E46" w:rsidRDefault="00354EB1" w:rsidP="00354EB1">
      <w:pPr>
        <w:rPr>
          <w:rFonts w:ascii="Arial" w:hAnsi="Arial" w:cs="Arial"/>
          <w:b/>
          <w:bCs/>
          <w:sz w:val="24"/>
          <w:szCs w:val="24"/>
        </w:rPr>
      </w:pPr>
      <w:r w:rsidRPr="00E32E46">
        <w:rPr>
          <w:rFonts w:ascii="Arial" w:hAnsi="Arial" w:cs="Arial"/>
          <w:b/>
          <w:bCs/>
          <w:sz w:val="24"/>
          <w:szCs w:val="24"/>
        </w:rPr>
        <w:t xml:space="preserve">Many Ways to Stay and Play </w:t>
      </w:r>
    </w:p>
    <w:p w14:paraId="0C7FBE31" w14:textId="77777777" w:rsidR="00354EB1" w:rsidRDefault="00354EB1" w:rsidP="00354EB1">
      <w:pPr>
        <w:rPr>
          <w:rFonts w:ascii="Arial" w:hAnsi="Arial" w:cs="Arial"/>
          <w:sz w:val="24"/>
          <w:szCs w:val="24"/>
        </w:rPr>
      </w:pPr>
      <w:r>
        <w:rPr>
          <w:rFonts w:ascii="Arial" w:hAnsi="Arial" w:cs="Arial"/>
          <w:sz w:val="24"/>
          <w:szCs w:val="24"/>
        </w:rPr>
        <w:t xml:space="preserve">The stay-and-play package, allowing players to combine golf and accommodations in one value-filled offer, is at the heart of Daytona Beach’s appeal. Our array of golf packages lets golfers customize their trip on and off the course. Check out some of the area’s hottest deals! </w:t>
      </w:r>
    </w:p>
    <w:p w14:paraId="1BB00870" w14:textId="77777777" w:rsidR="00354EB1" w:rsidRDefault="00E75C1A" w:rsidP="00354EB1">
      <w:pPr>
        <w:jc w:val="center"/>
        <w:rPr>
          <w:rFonts w:ascii="Arial" w:hAnsi="Arial" w:cs="Arial"/>
          <w:sz w:val="24"/>
          <w:szCs w:val="24"/>
        </w:rPr>
      </w:pPr>
      <w:hyperlink r:id="rId10" w:history="1">
        <w:r w:rsidR="00354EB1" w:rsidRPr="00E32E46">
          <w:rPr>
            <w:rStyle w:val="Hyperlink"/>
            <w:rFonts w:ascii="Arial" w:hAnsi="Arial" w:cs="Arial"/>
            <w:sz w:val="24"/>
            <w:szCs w:val="24"/>
          </w:rPr>
          <w:t>LEA</w:t>
        </w:r>
        <w:r w:rsidR="00354EB1" w:rsidRPr="00E32E46">
          <w:rPr>
            <w:rStyle w:val="Hyperlink"/>
            <w:rFonts w:ascii="Arial" w:hAnsi="Arial" w:cs="Arial"/>
            <w:sz w:val="24"/>
            <w:szCs w:val="24"/>
          </w:rPr>
          <w:t>R</w:t>
        </w:r>
        <w:r w:rsidR="00354EB1" w:rsidRPr="00E32E46">
          <w:rPr>
            <w:rStyle w:val="Hyperlink"/>
            <w:rFonts w:ascii="Arial" w:hAnsi="Arial" w:cs="Arial"/>
            <w:sz w:val="24"/>
            <w:szCs w:val="24"/>
          </w:rPr>
          <w:t>N MORE</w:t>
        </w:r>
      </w:hyperlink>
    </w:p>
    <w:p w14:paraId="4B4071BA" w14:textId="77777777" w:rsidR="00354EB1" w:rsidRDefault="00354EB1" w:rsidP="00354EB1">
      <w:pPr>
        <w:rPr>
          <w:rFonts w:ascii="Arial" w:hAnsi="Arial" w:cs="Arial"/>
          <w:sz w:val="24"/>
          <w:szCs w:val="24"/>
        </w:rPr>
      </w:pPr>
    </w:p>
    <w:p w14:paraId="0257B987" w14:textId="77777777" w:rsidR="00354EB1" w:rsidRPr="00E32E46" w:rsidRDefault="00354EB1" w:rsidP="00354EB1">
      <w:pPr>
        <w:jc w:val="center"/>
        <w:rPr>
          <w:rFonts w:ascii="Arial" w:hAnsi="Arial" w:cs="Arial"/>
          <w:b/>
          <w:bCs/>
          <w:sz w:val="24"/>
          <w:szCs w:val="24"/>
        </w:rPr>
      </w:pPr>
      <w:r w:rsidRPr="00E32E46">
        <w:rPr>
          <w:rFonts w:ascii="Arial" w:hAnsi="Arial" w:cs="Arial"/>
          <w:b/>
          <w:bCs/>
          <w:sz w:val="24"/>
          <w:szCs w:val="24"/>
        </w:rPr>
        <w:t>DON’T MISS OUT ON A GOLF GETAWAY!</w:t>
      </w:r>
    </w:p>
    <w:p w14:paraId="432F42CF" w14:textId="53035C3C" w:rsidR="00B53E84" w:rsidRDefault="00B53E84" w:rsidP="00354EB1">
      <w:pPr>
        <w:jc w:val="center"/>
      </w:pPr>
      <w:r w:rsidRPr="00075A99">
        <w:rPr>
          <w:b/>
          <w:bCs/>
          <w:sz w:val="26"/>
          <w:szCs w:val="26"/>
        </w:rPr>
        <w:t xml:space="preserve">To access </w:t>
      </w:r>
      <w:r>
        <w:rPr>
          <w:b/>
          <w:bCs/>
          <w:sz w:val="26"/>
          <w:szCs w:val="26"/>
        </w:rPr>
        <w:t>destination</w:t>
      </w:r>
      <w:r w:rsidRPr="00075A99">
        <w:rPr>
          <w:b/>
          <w:bCs/>
          <w:sz w:val="26"/>
          <w:szCs w:val="26"/>
        </w:rPr>
        <w:t xml:space="preserve"> images, visit the </w:t>
      </w:r>
      <w:hyperlink r:id="rId11" w:history="1">
        <w:r w:rsidRPr="00075A99">
          <w:rPr>
            <w:rStyle w:val="Hyperlink"/>
            <w:b/>
            <w:bCs/>
            <w:sz w:val="26"/>
            <w:szCs w:val="26"/>
          </w:rPr>
          <w:t>Daytona Be</w:t>
        </w:r>
        <w:bookmarkStart w:id="0" w:name="_GoBack"/>
        <w:bookmarkEnd w:id="0"/>
        <w:r w:rsidRPr="00075A99">
          <w:rPr>
            <w:rStyle w:val="Hyperlink"/>
            <w:b/>
            <w:bCs/>
            <w:sz w:val="26"/>
            <w:szCs w:val="26"/>
          </w:rPr>
          <w:t>a</w:t>
        </w:r>
        <w:r w:rsidRPr="00075A99">
          <w:rPr>
            <w:rStyle w:val="Hyperlink"/>
            <w:b/>
            <w:bCs/>
            <w:sz w:val="26"/>
            <w:szCs w:val="26"/>
          </w:rPr>
          <w:t>ch Media Gallery</w:t>
        </w:r>
      </w:hyperlink>
      <w:r w:rsidRPr="00075A99">
        <w:rPr>
          <w:b/>
          <w:bCs/>
          <w:sz w:val="26"/>
          <w:szCs w:val="26"/>
        </w:rPr>
        <w:t xml:space="preserve"> and register.</w:t>
      </w:r>
    </w:p>
    <w:sectPr w:rsidR="00B53E84" w:rsidSect="00AB0E51">
      <w:footerReference w:type="default" r:id="rId12"/>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C5B8" w14:textId="77777777" w:rsidR="00ED7F6E" w:rsidRDefault="00ED7F6E" w:rsidP="00D41462">
      <w:pPr>
        <w:spacing w:after="0" w:line="240" w:lineRule="auto"/>
      </w:pPr>
      <w:r>
        <w:separator/>
      </w:r>
    </w:p>
  </w:endnote>
  <w:endnote w:type="continuationSeparator" w:id="0">
    <w:p w14:paraId="499CF548" w14:textId="77777777" w:rsidR="00ED7F6E" w:rsidRDefault="00ED7F6E"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3A06" w14:textId="04D7875C" w:rsidR="00D41462" w:rsidRDefault="00D41462" w:rsidP="00D41462">
    <w:pPr>
      <w:pStyle w:val="Footer"/>
      <w:jc w:val="center"/>
    </w:pPr>
    <w:r>
      <w:t>Daytona Beach Area Convention &amp; Visitors Bureau</w:t>
    </w:r>
  </w:p>
  <w:p w14:paraId="5B7092B0" w14:textId="61F2F353" w:rsidR="00D41462" w:rsidRDefault="00D41462" w:rsidP="00D41462">
    <w:pPr>
      <w:pStyle w:val="Footer"/>
      <w:jc w:val="center"/>
    </w:pPr>
    <w:r>
      <w:t>126 East Orange Ave. • Daytona Beach, FL 32114 • (386) 255-0415 • DaytonaBeach.com</w:t>
    </w:r>
  </w:p>
  <w:p w14:paraId="6B1BADB0" w14:textId="77777777" w:rsidR="00D41462" w:rsidRDefault="00D41462" w:rsidP="00D414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2E689" w14:textId="77777777" w:rsidR="00ED7F6E" w:rsidRDefault="00ED7F6E" w:rsidP="00D41462">
      <w:pPr>
        <w:spacing w:after="0" w:line="240" w:lineRule="auto"/>
      </w:pPr>
      <w:r>
        <w:separator/>
      </w:r>
    </w:p>
  </w:footnote>
  <w:footnote w:type="continuationSeparator" w:id="0">
    <w:p w14:paraId="154B1E11" w14:textId="77777777" w:rsidR="00ED7F6E" w:rsidRDefault="00ED7F6E"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45"/>
    <w:rsid w:val="00242727"/>
    <w:rsid w:val="00262953"/>
    <w:rsid w:val="002C052B"/>
    <w:rsid w:val="00354EB1"/>
    <w:rsid w:val="00441504"/>
    <w:rsid w:val="007E63EC"/>
    <w:rsid w:val="0099192D"/>
    <w:rsid w:val="00AB0E51"/>
    <w:rsid w:val="00B53E84"/>
    <w:rsid w:val="00BA5B21"/>
    <w:rsid w:val="00D41462"/>
    <w:rsid w:val="00E75C1A"/>
    <w:rsid w:val="00ED5645"/>
    <w:rsid w:val="00ED7F6E"/>
    <w:rsid w:val="00F25A61"/>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BalloonText">
    <w:name w:val="Balloon Text"/>
    <w:basedOn w:val="Normal"/>
    <w:link w:val="BalloonTextChar"/>
    <w:uiPriority w:val="99"/>
    <w:semiHidden/>
    <w:unhideWhenUsed/>
    <w:rsid w:val="00E7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BalloonText">
    <w:name w:val="Balloon Text"/>
    <w:basedOn w:val="Normal"/>
    <w:link w:val="BalloonTextChar"/>
    <w:uiPriority w:val="99"/>
    <w:semiHidden/>
    <w:unhideWhenUsed/>
    <w:rsid w:val="00E7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blog/post/hole-in-one-reasons-daytona-beach-is-the-perfect-place-for-a-golf-getaw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aytonabeach.barberstock.com/main.php" TargetMode="External"/><Relationship Id="rId5" Type="http://schemas.openxmlformats.org/officeDocument/2006/relationships/footnotes" Target="footnotes.xml"/><Relationship Id="rId10" Type="http://schemas.openxmlformats.org/officeDocument/2006/relationships/hyperlink" Target="https://www.daytonabeach.com/things-to-do/golf/stay-and-play-packages/" TargetMode="External"/><Relationship Id="rId4" Type="http://schemas.openxmlformats.org/officeDocument/2006/relationships/webSettings" Target="webSettings.xml"/><Relationship Id="rId9" Type="http://schemas.openxmlformats.org/officeDocument/2006/relationships/hyperlink" Target="https://www.daytonabeach.com/things-to-do/golf/off-course-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Galloway</dc:creator>
  <cp:keywords/>
  <dc:description/>
  <cp:lastModifiedBy>Jennifer Kies1</cp:lastModifiedBy>
  <cp:revision>5</cp:revision>
  <dcterms:created xsi:type="dcterms:W3CDTF">2022-01-27T18:07:00Z</dcterms:created>
  <dcterms:modified xsi:type="dcterms:W3CDTF">2022-01-27T18:29:00Z</dcterms:modified>
</cp:coreProperties>
</file>