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Calibri" w:hAnsi="Calibri"/>
          <w:i w:val="1"/>
          <w:iCs w:val="1"/>
        </w:rPr>
      </w:pPr>
      <w:r>
        <w:drawing xmlns:a="http://schemas.openxmlformats.org/drawingml/2006/main">
          <wp:anchor distT="152400" distB="152400" distL="152400" distR="152400" simplePos="0" relativeHeight="251659264" behindDoc="0" locked="0" layoutInCell="1" allowOverlap="1">
            <wp:simplePos x="0" y="0"/>
            <wp:positionH relativeFrom="page">
              <wp:posOffset>908050</wp:posOffset>
            </wp:positionH>
            <wp:positionV relativeFrom="page">
              <wp:posOffset>828635</wp:posOffset>
            </wp:positionV>
            <wp:extent cx="2011886" cy="679527"/>
            <wp:effectExtent l="0" t="0" r="0" b="0"/>
            <wp:wrapThrough wrapText="bothSides" distL="152400" distR="152400">
              <wp:wrapPolygon edited="1">
                <wp:start x="0" y="0"/>
                <wp:lineTo x="21600" y="0"/>
                <wp:lineTo x="21600" y="21600"/>
                <wp:lineTo x="0" y="21600"/>
                <wp:lineTo x="0" y="0"/>
              </wp:wrapPolygon>
            </wp:wrapThrough>
            <wp:docPr id="1073741825" name="officeArt object" descr="VDEN_HColor.jpeg"/>
            <wp:cNvGraphicFramePr/>
            <a:graphic xmlns:a="http://schemas.openxmlformats.org/drawingml/2006/main">
              <a:graphicData uri="http://schemas.openxmlformats.org/drawingml/2006/picture">
                <pic:pic xmlns:pic="http://schemas.openxmlformats.org/drawingml/2006/picture">
                  <pic:nvPicPr>
                    <pic:cNvPr id="1073741825" name="VDEN_HColor.jpeg" descr="VDEN_HColor.jpeg"/>
                    <pic:cNvPicPr>
                      <a:picLocks noChangeAspect="1"/>
                    </pic:cNvPicPr>
                  </pic:nvPicPr>
                  <pic:blipFill>
                    <a:blip r:embed="rId4">
                      <a:extLst/>
                    </a:blip>
                    <a:stretch>
                      <a:fillRect/>
                    </a:stretch>
                  </pic:blipFill>
                  <pic:spPr>
                    <a:xfrm>
                      <a:off x="0" y="0"/>
                      <a:ext cx="2011886" cy="679527"/>
                    </a:xfrm>
                    <a:prstGeom prst="rect">
                      <a:avLst/>
                    </a:prstGeom>
                    <a:ln w="12700" cap="flat">
                      <a:noFill/>
                      <a:miter lim="400000"/>
                    </a:ln>
                    <a:effectLst/>
                  </pic:spPr>
                </pic:pic>
              </a:graphicData>
            </a:graphic>
          </wp:anchor>
        </w:drawing>
      </w:r>
    </w:p>
    <w:p>
      <w:pPr>
        <w:pStyle w:val="Body A"/>
        <w:rPr>
          <w:rFonts w:ascii="Calibri" w:hAnsi="Calibri"/>
          <w:i w:val="1"/>
          <w:iCs w:val="1"/>
        </w:rPr>
      </w:pPr>
    </w:p>
    <w:p>
      <w:pPr>
        <w:pStyle w:val="Body A"/>
        <w:rPr>
          <w:rFonts w:ascii="Calibri" w:hAnsi="Calibri"/>
          <w:i w:val="1"/>
          <w:iCs w:val="1"/>
        </w:rPr>
      </w:pPr>
    </w:p>
    <w:p>
      <w:pPr>
        <w:pStyle w:val="Body A"/>
        <w:rPr>
          <w:rFonts w:ascii="Calibri" w:hAnsi="Calibri"/>
          <w:i w:val="1"/>
          <w:iCs w:val="1"/>
        </w:rPr>
      </w:pPr>
    </w:p>
    <w:p>
      <w:pPr>
        <w:pStyle w:val="Body A"/>
        <w:rPr>
          <w:rFonts w:ascii="Calibri" w:cs="Calibri" w:hAnsi="Calibri" w:eastAsia="Calibri"/>
          <w:i w:val="1"/>
          <w:iCs w:val="1"/>
        </w:rPr>
      </w:pPr>
      <w:r>
        <w:rPr>
          <w:rFonts w:ascii="Calibri" w:hAnsi="Calibri"/>
          <w:i w:val="1"/>
          <w:iCs w:val="1"/>
          <w:rtl w:val="0"/>
          <w:lang w:val="en-US"/>
        </w:rPr>
        <w:t xml:space="preserve">Updated </w:t>
      </w:r>
      <w:r>
        <w:rPr>
          <w:rFonts w:ascii="Calibri" w:hAnsi="Calibri"/>
          <w:i w:val="1"/>
          <w:iCs w:val="1"/>
          <w:rtl w:val="0"/>
          <w:lang w:val="en-US"/>
        </w:rPr>
        <w:t>2</w:t>
      </w:r>
      <w:r>
        <w:rPr>
          <w:rFonts w:ascii="Calibri" w:hAnsi="Calibri"/>
          <w:i w:val="1"/>
          <w:iCs w:val="1"/>
          <w:rtl w:val="0"/>
          <w:lang w:val="en-US"/>
        </w:rPr>
        <w:t>/</w:t>
      </w:r>
      <w:r>
        <w:rPr>
          <w:rFonts w:ascii="Calibri" w:hAnsi="Calibri"/>
          <w:i w:val="1"/>
          <w:iCs w:val="1"/>
          <w:rtl w:val="0"/>
          <w:lang w:val="en-US"/>
        </w:rPr>
        <w:t>13</w:t>
      </w:r>
      <w:r>
        <w:rPr>
          <w:rFonts w:ascii="Calibri" w:hAnsi="Calibri"/>
          <w:i w:val="1"/>
          <w:iCs w:val="1"/>
          <w:rtl w:val="0"/>
          <w:lang w:val="en-US"/>
        </w:rPr>
        <w:t>/202</w:t>
      </w:r>
      <w:r>
        <w:rPr>
          <w:rFonts w:ascii="Calibri" w:hAnsi="Calibri"/>
          <w:i w:val="1"/>
          <w:iCs w:val="1"/>
          <w:rtl w:val="0"/>
          <w:lang w:val="en-US"/>
        </w:rPr>
        <w:t>6</w:t>
      </w:r>
    </w:p>
    <w:p>
      <w:pPr>
        <w:pStyle w:val="Body A"/>
        <w:rPr>
          <w:rFonts w:ascii="Calibri" w:cs="Calibri" w:hAnsi="Calibri" w:eastAsia="Calibri"/>
          <w:b w:val="1"/>
          <w:bCs w:val="1"/>
          <w:sz w:val="32"/>
          <w:szCs w:val="32"/>
          <w:u w:val="single"/>
        </w:rPr>
      </w:pPr>
    </w:p>
    <w:p>
      <w:pPr>
        <w:pStyle w:val="Body A"/>
        <w:rPr>
          <w:rFonts w:ascii="Calibri" w:cs="Calibri" w:hAnsi="Calibri" w:eastAsia="Calibri"/>
          <w:b w:val="1"/>
          <w:bCs w:val="1"/>
          <w:sz w:val="32"/>
          <w:szCs w:val="32"/>
        </w:rPr>
      </w:pPr>
      <w:r>
        <w:rPr>
          <w:rFonts w:ascii="Calibri" w:hAnsi="Calibri"/>
          <w:b w:val="1"/>
          <w:bCs w:val="1"/>
          <w:sz w:val="32"/>
          <w:szCs w:val="32"/>
          <w:rtl w:val="0"/>
          <w:lang w:val="en-US"/>
        </w:rPr>
        <w:t xml:space="preserve">Denver Copy Blocks </w:t>
      </w:r>
      <w:r>
        <w:rPr>
          <w:rFonts w:ascii="Calibri" w:hAnsi="Calibri" w:hint="default"/>
          <w:b w:val="1"/>
          <w:bCs w:val="1"/>
          <w:sz w:val="28"/>
          <w:szCs w:val="28"/>
          <w:rtl w:val="0"/>
          <w:lang w:val="en-US"/>
        </w:rPr>
        <w:t>–</w:t>
      </w:r>
      <w:r>
        <w:rPr>
          <w:rFonts w:ascii="Calibri" w:hAnsi="Calibri"/>
          <w:b w:val="1"/>
          <w:bCs w:val="1"/>
          <w:sz w:val="32"/>
          <w:szCs w:val="32"/>
          <w:rtl w:val="0"/>
          <w:lang w:val="en-US"/>
        </w:rPr>
        <w:t xml:space="preserve"> General Use</w:t>
      </w:r>
    </w:p>
    <w:p>
      <w:pPr>
        <w:pStyle w:val="Body A"/>
        <w:rPr>
          <w:rFonts w:ascii="Calibri" w:cs="Calibri" w:hAnsi="Calibri" w:eastAsia="Calibri"/>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25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alpha w14:val="15293"/>
              </w14:srgbClr>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a vibrant, outdoor city where 300 days of sunshine, Michelin-rated dining,</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r>
        <w:rPr>
          <w:rFonts w:ascii="Calibri" w:hAnsi="Calibri"/>
          <w:outline w:val="0"/>
          <w:color w:val="000000"/>
          <w:u w:color="000000"/>
          <w:shd w:val="clear" w:color="auto" w:fill="ffffff"/>
          <w:rtl w:val="0"/>
          <w:lang w:val="en-US"/>
          <w14:textFill>
            <w14:solidFill>
              <w14:srgbClr w14:val="000000">
                <w14:alpha w14:val="15293"/>
              </w14:srgbClr>
            </w14:solidFill>
          </w14:textFill>
        </w:rPr>
        <w:t>urban exploration and Rocky Mountain adventures create a one-of-a-kind travel destination.</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35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alpha w14:val="15293"/>
              </w14:srgbClr>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a vibrant outdoor city filled with urban sophistication, where 300 days of sunshine, a walkable downtown, Michelin-rated dining, a thriving cultural scene and exhilarating Rocky Mountain adventures create a one-of-a-kind travel destination.</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50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the Mile High City, a vibrant outdoor city filled with urban sophistication. With 300 days of sunshine, a compact, walkable downtown, diverse neighborhoods, a thriving arts and culture scene, Michelin-rated dining and exhilarating Rocky Mountain adventures, Denver offers affordable exploration in an uplifting, one-of-a-kind travel destination. VisitDenver.com</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75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the Mile High City, a vibrant outdoor city filled with urban sophistication. In Denver, 300 days of sunshine, Michelin-rated dining, thriving arts and culture,</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r>
        <w:rPr>
          <w:rFonts w:ascii="Calibri" w:hAnsi="Calibri"/>
          <w:outline w:val="0"/>
          <w:color w:val="000000"/>
          <w:u w:color="000000"/>
          <w:shd w:val="clear" w:color="auto" w:fill="ffffff"/>
          <w:rtl w:val="0"/>
          <w:lang w:val="en-US"/>
          <w14:textFill>
            <w14:solidFill>
              <w14:srgbClr w14:val="000000">
                <w14:alpha w14:val="15293"/>
              </w14:srgbClr>
            </w14:solidFill>
          </w14:textFill>
        </w:rPr>
        <w:t>world-class attractions, diverse neighborhoods, a year-round events calendar, professional sports and Rocky Mountain adventures combine to create a one-of-a-kind travel destination. Denver is an open, welcoming city that blends relaxation and invigoration in the city and nearby mountains, making an ideal four-season destination for families and adults. VisitDenver.com</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100 words</w:t>
      </w:r>
      <w:r>
        <w:rPr>
          <w:rFonts w:ascii="Calibri" w:hAnsi="Calibri" w:hint="default"/>
          <w:b w:val="1"/>
          <w:bCs w:val="1"/>
          <w:outline w:val="0"/>
          <w:color w:val="000000"/>
          <w:u w:color="000000"/>
          <w:shd w:val="clear" w:color="auto" w:fill="ffffff"/>
          <w:rtl w:val="0"/>
          <w:lang w:val="en-US"/>
          <w14:textFill>
            <w14:solidFill>
              <w14:srgbClr w14:val="000000">
                <w14:alpha w14:val="15293"/>
              </w14:srgbClr>
            </w14:solidFill>
          </w14:textFill>
        </w:rPr>
        <w:t> </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the Mile High City, a vibrant outdoor city filled with urban sophistication. In Denver, 300 days of sunshine, Michelin-rated dining, thriving arts and culture,</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r>
        <w:rPr>
          <w:rFonts w:ascii="Calibri" w:hAnsi="Calibri"/>
          <w:outline w:val="0"/>
          <w:color w:val="000000"/>
          <w:u w:color="000000"/>
          <w:shd w:val="clear" w:color="auto" w:fill="ffffff"/>
          <w:rtl w:val="0"/>
          <w:lang w:val="en-US"/>
          <w14:textFill>
            <w14:solidFill>
              <w14:srgbClr w14:val="000000">
                <w14:alpha w14:val="15293"/>
              </w14:srgbClr>
            </w14:solidFill>
          </w14:textFill>
        </w:rPr>
        <w:t>world-class attractions, diverse neighborhoods, a year-round events calendar, professional sports and Rocky Mountain adventures combine to create a one-of-a-kind travel destination for families and adults. Denver is a warm, open and hospitable city that welcomes visitors of all backgrounds and interests. Situated at the base of the Rocky Mountains, Denver blends relaxation and invigoration in the city and nearby mountains, making it an ideal four-season destination that uplifts travelers with every visit. VisitDenver.com</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b w:val="1"/>
          <w:bCs w:val="1"/>
          <w:outline w:val="0"/>
          <w:color w:val="000000"/>
          <w:sz w:val="32"/>
          <w:szCs w:val="32"/>
          <w:u w:color="000000"/>
          <w:shd w:val="clear" w:color="auto" w:fill="ffffff"/>
          <w14:textFill>
            <w14:solidFill>
              <w14:srgbClr w14:val="000000">
                <w14:alpha w14:val="15293"/>
              </w14:srgbClr>
            </w14:solidFill>
          </w14:textFill>
        </w:rPr>
      </w:pPr>
      <w:r>
        <w:rPr>
          <w:rFonts w:ascii="Calibri" w:hAnsi="Calibri"/>
          <w:b w:val="1"/>
          <w:bCs w:val="1"/>
          <w:outline w:val="0"/>
          <w:color w:val="000000"/>
          <w:sz w:val="32"/>
          <w:szCs w:val="32"/>
          <w:u w:color="000000"/>
          <w:shd w:val="clear" w:color="auto" w:fill="ffffff"/>
          <w:rtl w:val="0"/>
          <w:lang w:val="en-US"/>
          <w14:textFill>
            <w14:solidFill>
              <w14:srgbClr w14:val="000000">
                <w14:alpha w14:val="15293"/>
              </w14:srgbClr>
            </w14:solidFill>
          </w14:textFill>
        </w:rPr>
        <w:t xml:space="preserve">Conventions Copy Blocks </w:t>
      </w:r>
      <w:r>
        <w:rPr>
          <w:rFonts w:ascii="Calibri" w:hAnsi="Calibri" w:hint="default"/>
          <w:b w:val="1"/>
          <w:bCs w:val="1"/>
          <w:outline w:val="0"/>
          <w:color w:val="000000"/>
          <w:sz w:val="32"/>
          <w:szCs w:val="32"/>
          <w:u w:color="000000"/>
          <w:shd w:val="clear" w:color="auto" w:fill="ffffff"/>
          <w:rtl w:val="0"/>
          <w:lang w:val="en-US"/>
          <w14:textFill>
            <w14:solidFill>
              <w14:srgbClr w14:val="000000">
                <w14:alpha w14:val="15293"/>
              </w14:srgbClr>
            </w14:solidFill>
          </w14:textFill>
        </w:rPr>
        <w:t xml:space="preserve">– </w:t>
      </w:r>
      <w:r>
        <w:rPr>
          <w:rFonts w:ascii="Calibri" w:hAnsi="Calibri"/>
          <w:b w:val="1"/>
          <w:bCs w:val="1"/>
          <w:outline w:val="0"/>
          <w:color w:val="000000"/>
          <w:sz w:val="32"/>
          <w:szCs w:val="32"/>
          <w:u w:color="000000"/>
          <w:shd w:val="clear" w:color="auto" w:fill="ffffff"/>
          <w:rtl w:val="0"/>
          <w:lang w:val="en-US"/>
          <w14:textFill>
            <w14:solidFill>
              <w14:srgbClr w14:val="000000">
                <w14:alpha w14:val="15293"/>
              </w14:srgbClr>
            </w14:solidFill>
          </w14:textFill>
        </w:rPr>
        <w:t>General Use</w:t>
      </w:r>
    </w:p>
    <w:p>
      <w:pPr>
        <w:pStyle w:val="Default"/>
        <w:spacing w:before="0" w:line="240" w:lineRule="auto"/>
        <w:rPr>
          <w:rFonts w:ascii="Calibri" w:cs="Calibri" w:hAnsi="Calibri" w:eastAsia="Calibri"/>
          <w:b w:val="1"/>
          <w:bCs w:val="1"/>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25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Meet Denver, a vibrant, outdoor city where 300 days of sunshine, Michelin-rated dining,</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r>
        <w:rPr>
          <w:rFonts w:ascii="Calibri" w:hAnsi="Calibri"/>
          <w:outline w:val="0"/>
          <w:color w:val="000000"/>
          <w:u w:color="000000"/>
          <w:shd w:val="clear" w:color="auto" w:fill="ffffff"/>
          <w:rtl w:val="0"/>
          <w:lang w:val="en-US"/>
          <w14:textFill>
            <w14:solidFill>
              <w14:srgbClr w14:val="000000">
                <w14:alpha w14:val="15293"/>
              </w14:srgbClr>
            </w14:solidFill>
          </w14:textFill>
        </w:rPr>
        <w:t>urban exploration and Rocky Mountain adventures create the world's best meeting destination.</w:t>
      </w:r>
      <w:r>
        <w:rPr>
          <w:rFonts w:ascii="Calibri" w:hAnsi="Calibri" w:hint="default"/>
          <w:outline w:val="0"/>
          <w:color w:val="000000"/>
          <w:u w:color="000000"/>
          <w:shd w:val="clear" w:color="auto" w:fill="ffffff"/>
          <w:rtl w:val="0"/>
          <w:lang w:val="fr-FR"/>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35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Welcome to Denver, a vibrant outdoor city filled with urban sophistication, where 300 days of sunshine, a walkable downtown, Michelin-rated dining, thriving cultural scene and exhilarating Rocky Mountain adventures create the world's best meeting destination.</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50 Words</w:t>
      </w:r>
      <w:r>
        <w:rPr>
          <w:rFonts w:ascii="Calibri" w:hAnsi="Calibri" w:hint="default"/>
          <w:b w:val="1"/>
          <w:bCs w:val="1"/>
          <w:outline w:val="0"/>
          <w:color w:val="000000"/>
          <w:u w:color="000000"/>
          <w:shd w:val="clear" w:color="auto" w:fill="ffffff"/>
          <w:rtl w:val="0"/>
          <w:lang w:val="en-US"/>
          <w14:textFill>
            <w14:solidFill>
              <w14:srgbClr w14:val="000000">
                <w14:alpha w14:val="15293"/>
              </w14:srgbClr>
            </w14:solidFill>
          </w14:textFill>
        </w:rPr>
        <w:t> </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rtl w:val="0"/>
          <w:lang w:val="en-US"/>
        </w:rPr>
        <w:t xml:space="preserve">Welcome to Denver, the Mile High City, a vibrant outdoor city filled with urban sophistication. With 300 days of sunshine, a compact, walkable downtown with </w:t>
      </w:r>
      <w:r>
        <w:rPr>
          <w:rFonts w:ascii="Calibri" w:hAnsi="Calibri"/>
          <w:rtl w:val="0"/>
          <w:lang w:val="en-US"/>
        </w:rPr>
        <w:t xml:space="preserve">more than </w:t>
      </w:r>
      <w:r>
        <w:rPr>
          <w:rFonts w:ascii="Calibri" w:hAnsi="Calibri"/>
          <w:rtl w:val="0"/>
          <w:lang w:val="en-US"/>
        </w:rPr>
        <w:t>5</w:t>
      </w:r>
      <w:r>
        <w:rPr>
          <w:rFonts w:ascii="Calibri" w:hAnsi="Calibri"/>
          <w:rtl w:val="0"/>
          <w:lang w:val="en-US"/>
        </w:rPr>
        <w:t>0</w:t>
      </w:r>
      <w:r>
        <w:rPr>
          <w:rFonts w:ascii="Calibri" w:hAnsi="Calibri"/>
          <w:rtl w:val="0"/>
          <w:lang w:val="en-US"/>
        </w:rPr>
        <w:t xml:space="preserve"> hotels and 13,000 hotel rooms, thriving cultural scene, Michelin-rated dining, the country</w:t>
      </w:r>
      <w:r>
        <w:rPr>
          <w:rFonts w:ascii="Calibri" w:hAnsi="Calibri" w:hint="default"/>
          <w:rtl w:val="0"/>
          <w:lang w:val="en-US"/>
        </w:rPr>
        <w:t>’</w:t>
      </w:r>
      <w:r>
        <w:rPr>
          <w:rFonts w:ascii="Calibri" w:hAnsi="Calibri"/>
          <w:rtl w:val="0"/>
          <w:lang w:val="en-US"/>
        </w:rPr>
        <w:t>s best-connected airport and Rocky Mountain adventures, Denver helps produce epic events. VisitDenver.com/meetings</w:t>
      </w:r>
      <w:r>
        <w:rPr>
          <w:rFonts w:ascii="Calibri" w:hAnsi="Calibri" w:hint="default"/>
          <w:rtl w:val="0"/>
          <w:lang w:val="en-US"/>
        </w:rPr>
        <w:t> </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75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rPr>
      </w:pPr>
      <w:r>
        <w:rPr>
          <w:rFonts w:ascii="Calibri" w:hAnsi="Calibri"/>
          <w:rtl w:val="0"/>
          <w:lang w:val="en-US"/>
        </w:rPr>
        <w:t xml:space="preserve">Welcome to Denver, the Mile High City, a vibrant outdoor city filled with urban sophistication. With 300 days of sunshine, a compact, walkable downtown with </w:t>
      </w:r>
      <w:r>
        <w:rPr>
          <w:rFonts w:ascii="Calibri" w:hAnsi="Calibri"/>
          <w:rtl w:val="0"/>
          <w:lang w:val="en-US"/>
        </w:rPr>
        <w:t xml:space="preserve">more than </w:t>
      </w:r>
      <w:r>
        <w:rPr>
          <w:rFonts w:ascii="Calibri" w:hAnsi="Calibri"/>
          <w:rtl w:val="0"/>
          <w:lang w:val="en-US"/>
        </w:rPr>
        <w:t>5</w:t>
      </w:r>
      <w:r>
        <w:rPr>
          <w:rFonts w:ascii="Calibri" w:hAnsi="Calibri"/>
          <w:rtl w:val="0"/>
          <w:lang w:val="en-US"/>
        </w:rPr>
        <w:t>0</w:t>
      </w:r>
      <w:r>
        <w:rPr>
          <w:rFonts w:ascii="Calibri" w:hAnsi="Calibri"/>
          <w:rtl w:val="0"/>
          <w:lang w:val="en-US"/>
        </w:rPr>
        <w:t xml:space="preserve"> hotels and </w:t>
      </w:r>
      <w:r>
        <w:rPr>
          <w:rFonts w:ascii="Calibri" w:hAnsi="Calibri"/>
          <w:rtl w:val="0"/>
          <w:lang w:val="en-US"/>
        </w:rPr>
        <w:t xml:space="preserve">more than </w:t>
      </w:r>
      <w:r>
        <w:rPr>
          <w:rFonts w:ascii="Calibri" w:hAnsi="Calibri"/>
          <w:rtl w:val="0"/>
          <w:lang w:val="en-US"/>
        </w:rPr>
        <w:t>13,000 rooms, diverse neighborhoods, thriving cultural scene, Michelin-rated dining, the country</w:t>
      </w:r>
      <w:r>
        <w:rPr>
          <w:rFonts w:ascii="Calibri" w:hAnsi="Calibri" w:hint="default"/>
          <w:rtl w:val="0"/>
          <w:lang w:val="en-US"/>
        </w:rPr>
        <w:t>’</w:t>
      </w:r>
      <w:r>
        <w:rPr>
          <w:rFonts w:ascii="Calibri" w:hAnsi="Calibri"/>
          <w:rtl w:val="0"/>
          <w:lang w:val="en-US"/>
        </w:rPr>
        <w:t>s best-connected airport and Rocky Mountain adventures, Denver is one of the world</w:t>
      </w:r>
      <w:r>
        <w:rPr>
          <w:rFonts w:ascii="Calibri" w:hAnsi="Calibri" w:hint="default"/>
          <w:rtl w:val="0"/>
          <w:lang w:val="en-US"/>
        </w:rPr>
        <w:t>’</w:t>
      </w:r>
      <w:r>
        <w:rPr>
          <w:rFonts w:ascii="Calibri" w:hAnsi="Calibri"/>
          <w:rtl w:val="0"/>
          <w:lang w:val="en-US"/>
        </w:rPr>
        <w:t>s best meeting destinations. Plus, the Colorado Convention Center has completed a rooftop expansion with an 80,000 square-foot ballroom and 20,000 square-foot outdoor terrace. VisitDenver.com/meetings</w:t>
      </w:r>
      <w:r>
        <w:rPr>
          <w:rFonts w:ascii="Calibri" w:hAnsi="Calibri" w:hint="default"/>
          <w:rtl w:val="0"/>
          <w:lang w:val="en-US"/>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solidFill>
          </w14:textFill>
        </w:rPr>
      </w:pPr>
      <w:r>
        <w:rPr>
          <w:rFonts w:ascii="Calibri" w:hAnsi="Calibri"/>
          <w:b w:val="1"/>
          <w:bCs w:val="1"/>
          <w:outline w:val="0"/>
          <w:color w:val="000000"/>
          <w:u w:color="000000"/>
          <w:shd w:val="clear" w:color="auto" w:fill="ffffff"/>
          <w:rtl w:val="0"/>
          <w:lang w:val="en-US"/>
          <w14:textFill>
            <w14:solidFill>
              <w14:srgbClr w14:val="000000">
                <w14:alpha w14:val="15293"/>
              </w14:srgbClr>
            </w14:solidFill>
          </w14:textFill>
        </w:rPr>
        <w:t>100 Words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w:t>
      </w:r>
    </w:p>
    <w:p>
      <w:pPr>
        <w:pStyle w:val="Default"/>
        <w:spacing w:before="0" w:line="240" w:lineRule="auto"/>
        <w:rPr>
          <w:rFonts w:ascii="Calibri" w:cs="Calibri" w:hAnsi="Calibri" w:eastAsia="Calibri"/>
          <w:outline w:val="0"/>
          <w:color w:val="000000"/>
          <w:u w:color="000000"/>
          <w:shd w:val="clear" w:color="auto" w:fill="ffffff"/>
          <w14:textFill>
            <w14:solidFill>
              <w14:srgbClr w14:val="000000">
                <w14:alpha w14:val="15293"/>
              </w14:srgbClr>
            </w14:solidFill>
          </w14:textFill>
        </w:rPr>
      </w:pPr>
      <w:r>
        <w:rPr>
          <w:rFonts w:ascii="Calibri" w:hAnsi="Calibri"/>
          <w:outline w:val="0"/>
          <w:color w:val="000000"/>
          <w:u w:color="000000"/>
          <w:shd w:val="clear" w:color="auto" w:fill="ffffff"/>
          <w:rtl w:val="0"/>
          <w:lang w:val="en-US"/>
          <w14:textFill>
            <w14:solidFill>
              <w14:srgbClr w14:val="000000">
                <w14:alpha w14:val="15293"/>
              </w14:srgbClr>
            </w14:solidFill>
          </w14:textFill>
        </w:rPr>
        <w:t xml:space="preserve">Welcome to Denver, the Mile High City, where urban sophistication, 300 days of sunshine, a compact, walkable downtown, Michelin-rated dining, thriving culture and diverse neighborhoods combine for the world's best meeting destination. A vibrant outdoor city at the base of the Rocky Mountains, Denver's year-round mild, dry climate and unparalleled views help produce epic events. Denver offers </w:t>
      </w:r>
      <w:r>
        <w:rPr>
          <w:rFonts w:ascii="Calibri" w:hAnsi="Calibri"/>
          <w:outline w:val="0"/>
          <w:color w:val="000000"/>
          <w:u w:color="000000"/>
          <w:shd w:val="clear" w:color="auto" w:fill="ffffff"/>
          <w:rtl w:val="0"/>
          <w:lang w:val="en-US"/>
          <w14:textFill>
            <w14:solidFill>
              <w14:srgbClr w14:val="000000">
                <w14:alpha w14:val="15293"/>
              </w14:srgbClr>
            </w14:solidFill>
          </w14:textFill>
        </w:rPr>
        <w:t xml:space="preserve">more than </w:t>
      </w:r>
      <w:r>
        <w:rPr>
          <w:rFonts w:ascii="Calibri" w:hAnsi="Calibri"/>
          <w:outline w:val="0"/>
          <w:color w:val="000000"/>
          <w:u w:color="000000"/>
          <w:shd w:val="clear" w:color="auto" w:fill="ffffff"/>
          <w:rtl w:val="0"/>
          <w:lang w:val="en-US"/>
          <w14:textFill>
            <w14:solidFill>
              <w14:srgbClr w14:val="000000">
                <w14:alpha w14:val="15293"/>
              </w14:srgbClr>
            </w14:solidFill>
          </w14:textFill>
        </w:rPr>
        <w:t>5</w:t>
      </w:r>
      <w:r>
        <w:rPr>
          <w:rFonts w:ascii="Calibri" w:hAnsi="Calibri"/>
          <w:outline w:val="0"/>
          <w:color w:val="000000"/>
          <w:u w:color="000000"/>
          <w:shd w:val="clear" w:color="auto" w:fill="ffffff"/>
          <w:rtl w:val="0"/>
          <w:lang w:val="en-US"/>
          <w14:textFill>
            <w14:solidFill>
              <w14:srgbClr w14:val="000000">
                <w14:alpha w14:val="15293"/>
              </w14:srgbClr>
            </w14:solidFill>
          </w14:textFill>
        </w:rPr>
        <w:t>0</w:t>
      </w:r>
      <w:r>
        <w:rPr>
          <w:rFonts w:ascii="Calibri" w:hAnsi="Calibri"/>
          <w:outline w:val="0"/>
          <w:color w:val="000000"/>
          <w:u w:color="000000"/>
          <w:shd w:val="clear" w:color="auto" w:fill="ffffff"/>
          <w:rtl w:val="0"/>
          <w:lang w:val="en-US"/>
          <w14:textFill>
            <w14:solidFill>
              <w14:srgbClr w14:val="000000">
                <w14:alpha w14:val="15293"/>
              </w14:srgbClr>
            </w14:solidFill>
          </w14:textFill>
        </w:rPr>
        <w:t xml:space="preserve"> downtown hotels with </w:t>
      </w:r>
      <w:r>
        <w:rPr>
          <w:rFonts w:ascii="Calibri" w:hAnsi="Calibri"/>
          <w:outline w:val="0"/>
          <w:color w:val="000000"/>
          <w:u w:color="000000"/>
          <w:shd w:val="clear" w:color="auto" w:fill="ffffff"/>
          <w:rtl w:val="0"/>
          <w:lang w:val="en-US"/>
          <w14:textFill>
            <w14:solidFill>
              <w14:srgbClr w14:val="000000">
                <w14:alpha w14:val="15293"/>
              </w14:srgbClr>
            </w14:solidFill>
          </w14:textFill>
        </w:rPr>
        <w:t xml:space="preserve">more than </w:t>
      </w:r>
      <w:r>
        <w:rPr>
          <w:rFonts w:ascii="Calibri" w:hAnsi="Calibri"/>
          <w:outline w:val="0"/>
          <w:color w:val="000000"/>
          <w:u w:color="000000"/>
          <w:shd w:val="clear" w:color="auto" w:fill="ffffff"/>
          <w:rtl w:val="0"/>
          <w:lang w:val="en-US"/>
          <w14:textFill>
            <w14:solidFill>
              <w14:srgbClr w14:val="000000">
                <w14:alpha w14:val="15293"/>
              </w14:srgbClr>
            </w14:solidFill>
          </w14:textFill>
        </w:rPr>
        <w:t>13,000 hotel rooms and more than 5</w:t>
      </w:r>
      <w:r>
        <w:rPr>
          <w:rFonts w:ascii="Calibri" w:hAnsi="Calibri"/>
          <w:outline w:val="0"/>
          <w:color w:val="000000"/>
          <w:u w:color="000000"/>
          <w:shd w:val="clear" w:color="auto" w:fill="ffffff"/>
          <w:rtl w:val="0"/>
          <w:lang w:val="en-US"/>
          <w14:textFill>
            <w14:solidFill>
              <w14:srgbClr w14:val="000000">
                <w14:alpha w14:val="15293"/>
              </w14:srgbClr>
            </w14:solidFill>
          </w14:textFill>
        </w:rPr>
        <w:t>8</w:t>
      </w:r>
      <w:r>
        <w:rPr>
          <w:rFonts w:ascii="Calibri" w:hAnsi="Calibri"/>
          <w:outline w:val="0"/>
          <w:color w:val="000000"/>
          <w:u w:color="000000"/>
          <w:shd w:val="clear" w:color="auto" w:fill="ffffff"/>
          <w:rtl w:val="0"/>
          <w:lang w:val="en-US"/>
          <w14:textFill>
            <w14:solidFill>
              <w14:srgbClr w14:val="000000">
                <w14:alpha w14:val="15293"/>
              </w14:srgbClr>
            </w14:solidFill>
          </w14:textFill>
        </w:rPr>
        <w:t>,000 metro-wide, with all brands and price points represented. Better still, the Colorado Convention Center has completed a rooftop expansion that includes an 80,000 square-foot ballroom and 20,000 square-foot outdoor terrace. VisitDenver.com/meetings</w:t>
      </w:r>
      <w:r>
        <w:rPr>
          <w:rFonts w:ascii="Calibri" w:hAnsi="Calibri" w:hint="default"/>
          <w:outline w:val="0"/>
          <w:color w:val="000000"/>
          <w:u w:color="000000"/>
          <w:shd w:val="clear" w:color="auto" w:fill="ffffff"/>
          <w:rtl w:val="0"/>
          <w:lang w:val="en-US"/>
          <w14:textFill>
            <w14:solidFill>
              <w14:srgbClr w14:val="000000">
                <w14:alpha w14:val="15293"/>
              </w14:srgbClr>
            </w14:solidFill>
          </w14:textFill>
        </w:rPr>
        <w:t xml:space="preserve">  </w:t>
      </w:r>
    </w:p>
    <w:p>
      <w:pPr>
        <w:pStyle w:val="Body A"/>
        <w:rPr>
          <w:rFonts w:ascii="Calibri" w:cs="Calibri" w:hAnsi="Calibri" w:eastAsia="Calibri"/>
        </w:rPr>
      </w:pPr>
    </w:p>
    <w:p>
      <w:pPr>
        <w:pStyle w:val="Body A"/>
        <w:rPr>
          <w:rFonts w:ascii="Calibri" w:cs="Calibri" w:hAnsi="Calibri" w:eastAsia="Calibri"/>
          <w:b w:val="1"/>
          <w:bCs w:val="1"/>
          <w:sz w:val="32"/>
          <w:szCs w:val="32"/>
        </w:rPr>
      </w:pPr>
      <w:r>
        <w:rPr>
          <w:rFonts w:ascii="Calibri" w:hAnsi="Calibri"/>
          <w:b w:val="1"/>
          <w:bCs w:val="1"/>
          <w:sz w:val="32"/>
          <w:szCs w:val="32"/>
          <w:rtl w:val="0"/>
          <w:lang w:val="en-US"/>
        </w:rPr>
        <w:t>Denver Facts</w:t>
      </w:r>
    </w:p>
    <w:p>
      <w:pPr>
        <w:pStyle w:val="Body A"/>
        <w:ind w:left="360" w:firstLine="0"/>
        <w:rPr>
          <w:rFonts w:ascii="Calibri" w:cs="Calibri" w:hAnsi="Calibri" w:eastAsia="Calibri"/>
          <w:b w:val="1"/>
          <w:bCs w:val="1"/>
          <w:sz w:val="22"/>
          <w:szCs w:val="22"/>
        </w:rPr>
      </w:pPr>
    </w:p>
    <w:p>
      <w:pPr>
        <w:pStyle w:val="Body A"/>
        <w:rPr>
          <w:rFonts w:ascii="Calibri" w:cs="Calibri" w:hAnsi="Calibri" w:eastAsia="Calibri"/>
          <w:b w:val="1"/>
          <w:bCs w:val="1"/>
        </w:rPr>
      </w:pPr>
      <w:r>
        <w:rPr>
          <w:rFonts w:ascii="Calibri" w:hAnsi="Calibri"/>
          <w:b w:val="1"/>
          <w:bCs w:val="1"/>
          <w:rtl w:val="0"/>
          <w:lang w:val="en-US"/>
        </w:rPr>
        <w:t>Visit Denver, The Convention &amp; Visitors Bureau, by the Numbers</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Over 60 full-time professionals dedicated to making Mile-High meetings successful </w:t>
      </w:r>
    </w:p>
    <w:p>
      <w:pPr>
        <w:pStyle w:val="Body A"/>
        <w:numPr>
          <w:ilvl w:val="0"/>
          <w:numId w:val="2"/>
        </w:numPr>
        <w:bidi w:val="0"/>
        <w:ind w:right="0"/>
        <w:jc w:val="left"/>
        <w:rPr>
          <w:rFonts w:ascii="Calibri" w:hAnsi="Calibri"/>
          <w:rtl w:val="0"/>
          <w:lang w:val="en-US"/>
        </w:rPr>
      </w:pPr>
      <w:r>
        <w:rPr>
          <w:rFonts w:ascii="Calibri" w:hAnsi="Calibri"/>
          <w:rtl w:val="0"/>
          <w:lang w:val="en-US"/>
        </w:rPr>
        <w:t>Visit Denver ranks as the #1 CVB/DMO that has pitched or made a proposal to nearly 500 participating associations/corporations in the past 12 months, according to the 2020 Watkins study of meeting planners.</w:t>
      </w:r>
    </w:p>
    <w:p>
      <w:pPr>
        <w:pStyle w:val="Body A"/>
        <w:numPr>
          <w:ilvl w:val="0"/>
          <w:numId w:val="2"/>
        </w:numPr>
        <w:bidi w:val="0"/>
        <w:ind w:right="0"/>
        <w:jc w:val="left"/>
        <w:rPr>
          <w:rFonts w:ascii="Calibri" w:hAnsi="Calibri"/>
          <w:rtl w:val="0"/>
          <w:lang w:val="en-US"/>
        </w:rPr>
      </w:pPr>
      <w:r>
        <w:rPr>
          <w:rFonts w:ascii="Calibri" w:hAnsi="Calibri"/>
          <w:rtl w:val="0"/>
          <w:lang w:val="en-US"/>
        </w:rPr>
        <w:t>Has won all major industry awards for 28 years</w:t>
      </w:r>
    </w:p>
    <w:p>
      <w:pPr>
        <w:pStyle w:val="Body A"/>
        <w:numPr>
          <w:ilvl w:val="0"/>
          <w:numId w:val="2"/>
        </w:numPr>
        <w:bidi w:val="0"/>
        <w:ind w:right="0"/>
        <w:jc w:val="left"/>
        <w:rPr>
          <w:rFonts w:ascii="Calibri" w:hAnsi="Calibri"/>
          <w:rtl w:val="0"/>
          <w:lang w:val="en-US"/>
        </w:rPr>
      </w:pPr>
      <w:r>
        <w:rPr>
          <w:rFonts w:ascii="Calibri" w:hAnsi="Calibri"/>
          <w:rtl w:val="0"/>
          <w:lang w:val="en-US"/>
        </w:rPr>
        <w:t>Can provide meeting professionals with brochures, maps, videos, photos, B-roll footage, e-mail newsletters and more to help boost meeting attendance</w:t>
      </w:r>
    </w:p>
    <w:p>
      <w:pPr>
        <w:pStyle w:val="Body A"/>
        <w:numPr>
          <w:ilvl w:val="0"/>
          <w:numId w:val="2"/>
        </w:numPr>
        <w:bidi w:val="0"/>
        <w:ind w:right="0"/>
        <w:jc w:val="left"/>
        <w:rPr>
          <w:rFonts w:ascii="Calibri" w:hAnsi="Calibri"/>
          <w:rtl w:val="0"/>
          <w:lang w:val="en-US"/>
        </w:rPr>
      </w:pPr>
      <w:r>
        <w:rPr>
          <w:rFonts w:ascii="Calibri" w:hAnsi="Calibri"/>
          <w:rtl w:val="0"/>
          <w:lang w:val="en-US"/>
        </w:rPr>
        <w:t>Boasts nearly 1,200 metro-area partners, including hotels, restaurants, attractions and service providers</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 by the Numbers</w:t>
      </w:r>
    </w:p>
    <w:p>
      <w:pPr>
        <w:pStyle w:val="Body A"/>
        <w:numPr>
          <w:ilvl w:val="0"/>
          <w:numId w:val="4"/>
        </w:numPr>
        <w:bidi w:val="0"/>
        <w:ind w:right="0"/>
        <w:jc w:val="left"/>
        <w:rPr>
          <w:rFonts w:ascii="Calibri" w:hAnsi="Calibri"/>
          <w:rtl w:val="0"/>
          <w:lang w:val="en-US"/>
        </w:rPr>
      </w:pPr>
      <w:r>
        <w:rPr>
          <w:rFonts w:ascii="Calibri" w:hAnsi="Calibri"/>
          <w:rtl w:val="0"/>
          <w:lang w:val="en-US"/>
        </w:rPr>
        <w:t>92,502 residents within a 1.5-mile radius of city center (2020)</w:t>
      </w:r>
    </w:p>
    <w:p>
      <w:pPr>
        <w:pStyle w:val="Body A"/>
        <w:numPr>
          <w:ilvl w:val="0"/>
          <w:numId w:val="4"/>
        </w:numPr>
        <w:bidi w:val="0"/>
        <w:ind w:right="0"/>
        <w:jc w:val="left"/>
        <w:rPr>
          <w:rFonts w:ascii="Calibri" w:hAnsi="Calibri"/>
          <w:rtl w:val="0"/>
          <w:lang w:val="en-US"/>
        </w:rPr>
      </w:pPr>
      <w:r>
        <w:rPr>
          <w:rFonts w:ascii="Calibri" w:hAnsi="Calibri"/>
          <w:rtl w:val="0"/>
          <w:lang w:val="en-US"/>
        </w:rPr>
        <w:t>138,970 employees in downtown Denver (2024)</w:t>
      </w:r>
    </w:p>
    <w:p>
      <w:pPr>
        <w:pStyle w:val="Body A"/>
        <w:numPr>
          <w:ilvl w:val="0"/>
          <w:numId w:val="4"/>
        </w:numPr>
        <w:bidi w:val="0"/>
        <w:ind w:right="0"/>
        <w:jc w:val="left"/>
        <w:rPr>
          <w:rFonts w:ascii="Calibri" w:hAnsi="Calibri"/>
          <w:rtl w:val="0"/>
          <w:lang w:val="en-US"/>
        </w:rPr>
      </w:pPr>
      <w:r>
        <w:rPr>
          <w:rFonts w:ascii="Calibri" w:hAnsi="Calibri"/>
          <w:rtl w:val="0"/>
          <w:lang w:val="en-US"/>
        </w:rPr>
        <w:t>The seven-county Denver metro area is roughly the size of Connecticut</w:t>
      </w:r>
    </w:p>
    <w:p>
      <w:pPr>
        <w:pStyle w:val="Body A"/>
        <w:numPr>
          <w:ilvl w:val="0"/>
          <w:numId w:val="4"/>
        </w:numPr>
        <w:bidi w:val="0"/>
        <w:ind w:right="0"/>
        <w:jc w:val="left"/>
        <w:rPr>
          <w:rFonts w:ascii="Calibri" w:hAnsi="Calibri"/>
          <w:rtl w:val="0"/>
          <w:lang w:val="en-US"/>
        </w:rPr>
      </w:pPr>
      <w:r>
        <w:rPr>
          <w:rFonts w:ascii="Calibri" w:hAnsi="Calibri"/>
          <w:rtl w:val="0"/>
          <w:lang w:val="en-US"/>
        </w:rPr>
        <w:t>Denver has a population of 713,252 (2022)</w:t>
      </w:r>
    </w:p>
    <w:p>
      <w:pPr>
        <w:pStyle w:val="Body A"/>
        <w:numPr>
          <w:ilvl w:val="1"/>
          <w:numId w:val="4"/>
        </w:numPr>
        <w:bidi w:val="0"/>
        <w:ind w:right="0"/>
        <w:jc w:val="left"/>
        <w:rPr>
          <w:rFonts w:ascii="Calibri" w:hAnsi="Calibri"/>
          <w:rtl w:val="0"/>
          <w:lang w:val="en-US"/>
        </w:rPr>
      </w:pPr>
      <w:r>
        <w:rPr>
          <w:rFonts w:ascii="Calibri" w:hAnsi="Calibri"/>
          <w:rtl w:val="0"/>
          <w:lang w:val="en-US"/>
        </w:rPr>
        <w:t>The metro area, which includes Denver, Arapahoe, Jefferson, Adams, Boulder, Douglas and Broomfield counties, has a population of nearly 3 million (2022)</w:t>
      </w:r>
    </w:p>
    <w:p>
      <w:pPr>
        <w:pStyle w:val="Body A"/>
        <w:numPr>
          <w:ilvl w:val="1"/>
          <w:numId w:val="4"/>
        </w:numPr>
        <w:bidi w:val="0"/>
        <w:ind w:right="0"/>
        <w:jc w:val="left"/>
        <w:rPr>
          <w:rFonts w:ascii="Calibri" w:hAnsi="Calibri"/>
          <w:rtl w:val="0"/>
          <w:lang w:val="en-US"/>
        </w:rPr>
      </w:pPr>
      <w:r>
        <w:rPr>
          <w:rFonts w:ascii="Calibri" w:hAnsi="Calibri"/>
          <w:rtl w:val="0"/>
          <w:lang w:val="en-US"/>
        </w:rPr>
        <w:t>Colorado has a population of nearly 5.9 million (2023)</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w:t>
      </w:r>
      <w:r>
        <w:rPr>
          <w:rFonts w:ascii="Calibri" w:hAnsi="Calibri" w:hint="default"/>
          <w:b w:val="1"/>
          <w:bCs w:val="1"/>
          <w:rtl w:val="0"/>
          <w:lang w:val="en-US"/>
        </w:rPr>
        <w:t>’</w:t>
      </w:r>
      <w:r>
        <w:rPr>
          <w:rFonts w:ascii="Calibri" w:hAnsi="Calibri"/>
          <w:b w:val="1"/>
          <w:bCs w:val="1"/>
          <w:rtl w:val="0"/>
          <w:lang w:val="en-US"/>
        </w:rPr>
        <w:t>s Top Free Visitor Attractions</w:t>
      </w:r>
    </w:p>
    <w:p>
      <w:pPr>
        <w:pStyle w:val="Body A"/>
        <w:numPr>
          <w:ilvl w:val="0"/>
          <w:numId w:val="2"/>
        </w:numPr>
        <w:bidi w:val="0"/>
        <w:ind w:right="0"/>
        <w:jc w:val="left"/>
        <w:rPr>
          <w:rFonts w:ascii="Calibri" w:hAnsi="Calibri"/>
          <w:rtl w:val="0"/>
          <w:lang w:val="en-US"/>
        </w:rPr>
      </w:pPr>
      <w:r>
        <w:rPr>
          <w:rFonts w:ascii="Calibri" w:hAnsi="Calibri"/>
          <w:rtl w:val="0"/>
          <w:lang w:val="en-US"/>
        </w:rPr>
        <w:t>Red Rocks Park &amp; Amphitheatre</w:t>
      </w:r>
    </w:p>
    <w:p>
      <w:pPr>
        <w:pStyle w:val="Body A"/>
        <w:numPr>
          <w:ilvl w:val="0"/>
          <w:numId w:val="2"/>
        </w:numPr>
        <w:bidi w:val="0"/>
        <w:ind w:right="0"/>
        <w:jc w:val="left"/>
        <w:rPr>
          <w:rFonts w:ascii="Calibri" w:hAnsi="Calibri"/>
          <w:rtl w:val="0"/>
          <w:lang w:val="en-US"/>
        </w:rPr>
      </w:pPr>
      <w:r>
        <w:rPr>
          <w:rFonts w:ascii="Calibri" w:hAnsi="Calibri"/>
          <w:rtl w:val="0"/>
          <w:lang w:val="en-US"/>
        </w:rPr>
        <w:t>Coors Brewery</w:t>
      </w:r>
    </w:p>
    <w:p>
      <w:pPr>
        <w:pStyle w:val="Body A"/>
        <w:numPr>
          <w:ilvl w:val="0"/>
          <w:numId w:val="2"/>
        </w:numPr>
        <w:bidi w:val="0"/>
        <w:ind w:right="0"/>
        <w:jc w:val="left"/>
        <w:rPr>
          <w:rFonts w:ascii="Calibri" w:hAnsi="Calibri"/>
          <w:rtl w:val="0"/>
          <w:lang w:val="it-IT"/>
        </w:rPr>
      </w:pPr>
      <w:r>
        <w:rPr>
          <w:rFonts w:ascii="Calibri" w:hAnsi="Calibri"/>
          <w:rtl w:val="0"/>
          <w:lang w:val="it-IT"/>
        </w:rPr>
        <w:t>Colorado State Capitol</w:t>
      </w:r>
    </w:p>
    <w:p>
      <w:pPr>
        <w:pStyle w:val="Body A"/>
        <w:rPr>
          <w:rFonts w:ascii="Calibri" w:cs="Calibri" w:hAnsi="Calibri" w:eastAsia="Calibri"/>
          <w:shd w:val="clear" w:color="auto" w:fill="ffff00"/>
        </w:rPr>
      </w:pPr>
    </w:p>
    <w:p>
      <w:pPr>
        <w:pStyle w:val="Body A"/>
        <w:rPr>
          <w:rFonts w:ascii="Calibri" w:cs="Calibri" w:hAnsi="Calibri" w:eastAsia="Calibri"/>
          <w:b w:val="1"/>
          <w:bCs w:val="1"/>
        </w:rPr>
      </w:pPr>
      <w:r>
        <w:rPr>
          <w:rFonts w:ascii="Calibri" w:hAnsi="Calibri"/>
          <w:b w:val="1"/>
          <w:bCs w:val="1"/>
          <w:rtl w:val="0"/>
          <w:lang w:val="en-US"/>
        </w:rPr>
        <w:t>Denver</w:t>
      </w:r>
      <w:r>
        <w:rPr>
          <w:rFonts w:ascii="Calibri" w:hAnsi="Calibri" w:hint="default"/>
          <w:b w:val="1"/>
          <w:bCs w:val="1"/>
          <w:rtl w:val="0"/>
          <w:lang w:val="en-US"/>
        </w:rPr>
        <w:t>’</w:t>
      </w:r>
      <w:r>
        <w:rPr>
          <w:rFonts w:ascii="Calibri" w:hAnsi="Calibri"/>
          <w:b w:val="1"/>
          <w:bCs w:val="1"/>
          <w:rtl w:val="0"/>
          <w:lang w:val="en-US"/>
        </w:rPr>
        <w:t>s Top Paid Visitor Attractions</w:t>
      </w:r>
    </w:p>
    <w:p>
      <w:pPr>
        <w:pStyle w:val="Body A"/>
        <w:numPr>
          <w:ilvl w:val="0"/>
          <w:numId w:val="2"/>
        </w:numPr>
        <w:bidi w:val="0"/>
        <w:ind w:right="0"/>
        <w:jc w:val="left"/>
        <w:rPr>
          <w:rFonts w:ascii="Calibri" w:hAnsi="Calibri"/>
          <w:rtl w:val="0"/>
          <w:lang w:val="en-US"/>
        </w:rPr>
      </w:pPr>
      <w:r>
        <w:rPr>
          <w:rFonts w:ascii="Calibri" w:hAnsi="Calibri"/>
          <w:rtl w:val="0"/>
          <w:lang w:val="en-US"/>
        </w:rPr>
        <w:t>Denver Zoo Conservation Alliance</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Buffalo Bill Museum </w:t>
      </w:r>
      <w:r>
        <w:rPr>
          <w:rFonts w:ascii="Calibri" w:hAnsi="Calibri"/>
          <w:rtl w:val="0"/>
          <w:lang w:val="en-US"/>
        </w:rPr>
        <w:t>and</w:t>
      </w:r>
      <w:r>
        <w:rPr>
          <w:rFonts w:ascii="Calibri" w:hAnsi="Calibri"/>
          <w:rtl w:val="0"/>
          <w:lang w:val="en-US"/>
        </w:rPr>
        <w:t xml:space="preserve"> Grave</w:t>
      </w:r>
    </w:p>
    <w:p>
      <w:pPr>
        <w:pStyle w:val="Body A"/>
        <w:numPr>
          <w:ilvl w:val="0"/>
          <w:numId w:val="2"/>
        </w:numPr>
        <w:bidi w:val="0"/>
        <w:ind w:right="0"/>
        <w:jc w:val="left"/>
        <w:rPr>
          <w:rFonts w:ascii="Calibri" w:hAnsi="Calibri"/>
          <w:rtl w:val="0"/>
          <w:lang w:val="es-ES_tradnl"/>
        </w:rPr>
      </w:pPr>
      <w:r>
        <w:rPr>
          <w:rFonts w:ascii="Calibri" w:hAnsi="Calibri"/>
          <w:rtl w:val="0"/>
          <w:lang w:val="es-ES_tradnl"/>
        </w:rPr>
        <w:t>Colorado Rockies</w:t>
      </w:r>
    </w:p>
    <w:p>
      <w:pPr>
        <w:pStyle w:val="Body A"/>
        <w:numPr>
          <w:ilvl w:val="0"/>
          <w:numId w:val="2"/>
        </w:numPr>
        <w:bidi w:val="0"/>
        <w:ind w:right="0"/>
        <w:jc w:val="left"/>
        <w:rPr>
          <w:rFonts w:ascii="Calibri" w:hAnsi="Calibri"/>
          <w:rtl w:val="0"/>
          <w:lang w:val="en-US"/>
        </w:rPr>
      </w:pPr>
      <w:r>
        <w:rPr>
          <w:rFonts w:ascii="Calibri" w:hAnsi="Calibri"/>
          <w:rtl w:val="0"/>
          <w:lang w:val="en-US"/>
        </w:rPr>
        <w:t>Denver Botanic Gardens</w:t>
      </w:r>
    </w:p>
    <w:p>
      <w:pPr>
        <w:pStyle w:val="Body A"/>
        <w:numPr>
          <w:ilvl w:val="0"/>
          <w:numId w:val="2"/>
        </w:numPr>
        <w:bidi w:val="0"/>
        <w:ind w:right="0"/>
        <w:jc w:val="left"/>
        <w:rPr>
          <w:rFonts w:ascii="Calibri" w:hAnsi="Calibri"/>
          <w:rtl w:val="0"/>
          <w:lang w:val="de-DE"/>
        </w:rPr>
      </w:pPr>
      <w:r>
        <w:rPr>
          <w:rFonts w:ascii="Calibri" w:hAnsi="Calibri"/>
          <w:rtl w:val="0"/>
          <w:lang w:val="de-DE"/>
        </w:rPr>
        <w:t>Denver Art Museum</w:t>
      </w:r>
    </w:p>
    <w:p>
      <w:pPr>
        <w:pStyle w:val="Body A"/>
        <w:numPr>
          <w:ilvl w:val="0"/>
          <w:numId w:val="2"/>
        </w:numPr>
        <w:bidi w:val="0"/>
        <w:ind w:right="0"/>
        <w:jc w:val="left"/>
        <w:rPr>
          <w:rFonts w:ascii="Calibri" w:hAnsi="Calibri"/>
          <w:rtl w:val="0"/>
          <w:lang w:val="en-US"/>
        </w:rPr>
      </w:pPr>
      <w:r>
        <w:rPr>
          <w:rFonts w:ascii="Calibri" w:hAnsi="Calibri"/>
          <w:rtl w:val="0"/>
          <w:lang w:val="en-US"/>
        </w:rPr>
        <w:t>Denver Museum of Nature &amp; Science/Infinity Theater</w:t>
      </w:r>
    </w:p>
    <w:p>
      <w:pPr>
        <w:pStyle w:val="Body A"/>
        <w:numPr>
          <w:ilvl w:val="0"/>
          <w:numId w:val="2"/>
        </w:numPr>
        <w:bidi w:val="0"/>
        <w:ind w:right="0"/>
        <w:jc w:val="left"/>
        <w:rPr>
          <w:rFonts w:ascii="Calibri" w:hAnsi="Calibri"/>
          <w:rtl w:val="0"/>
          <w:lang w:val="en-US"/>
        </w:rPr>
      </w:pPr>
      <w:r>
        <w:rPr>
          <w:rFonts w:ascii="Calibri" w:hAnsi="Calibri"/>
          <w:rtl w:val="0"/>
          <w:lang w:val="en-US"/>
        </w:rPr>
        <w:t>Colorado Railroad Museum</w:t>
      </w:r>
    </w:p>
    <w:p>
      <w:pPr>
        <w:pStyle w:val="Body A"/>
        <w:numPr>
          <w:ilvl w:val="0"/>
          <w:numId w:val="2"/>
        </w:numPr>
        <w:bidi w:val="0"/>
        <w:ind w:right="0"/>
        <w:jc w:val="left"/>
        <w:rPr>
          <w:rFonts w:ascii="Calibri" w:hAnsi="Calibri"/>
          <w:rtl w:val="0"/>
          <w:lang w:val="en-US"/>
        </w:rPr>
      </w:pPr>
      <w:r>
        <w:rPr>
          <w:rFonts w:ascii="Calibri" w:hAnsi="Calibri"/>
          <w:rtl w:val="0"/>
          <w:lang w:val="en-US"/>
        </w:rPr>
        <w:t>Denver Broncos</w:t>
      </w:r>
    </w:p>
    <w:p>
      <w:pPr>
        <w:pStyle w:val="Body A"/>
        <w:numPr>
          <w:ilvl w:val="0"/>
          <w:numId w:val="2"/>
        </w:numPr>
        <w:bidi w:val="0"/>
        <w:ind w:right="0"/>
        <w:jc w:val="left"/>
        <w:rPr>
          <w:rFonts w:ascii="Calibri" w:hAnsi="Calibri"/>
          <w:rtl w:val="0"/>
          <w:lang w:val="nl-NL"/>
        </w:rPr>
      </w:pPr>
      <w:r>
        <w:rPr>
          <w:rFonts w:ascii="Calibri" w:hAnsi="Calibri"/>
          <w:rtl w:val="0"/>
          <w:lang w:val="nl-NL"/>
        </w:rPr>
        <w:t>Lakeside Amusement Park</w:t>
      </w:r>
    </w:p>
    <w:p>
      <w:pPr>
        <w:pStyle w:val="Body A"/>
        <w:numPr>
          <w:ilvl w:val="0"/>
          <w:numId w:val="2"/>
        </w:numPr>
        <w:bidi w:val="0"/>
        <w:ind w:right="0"/>
        <w:jc w:val="left"/>
        <w:rPr>
          <w:rFonts w:ascii="Calibri" w:hAnsi="Calibri"/>
          <w:rtl w:val="0"/>
          <w:lang w:val="en-US"/>
        </w:rPr>
      </w:pPr>
      <w:r>
        <w:rPr>
          <w:rFonts w:ascii="Calibri" w:hAnsi="Calibri"/>
          <w:rtl w:val="0"/>
          <w:lang w:val="en-US"/>
        </w:rPr>
        <w:t>Downtown Aquarium</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w:t>
      </w:r>
      <w:r>
        <w:rPr>
          <w:rFonts w:ascii="Calibri" w:hAnsi="Calibri" w:hint="default"/>
          <w:b w:val="1"/>
          <w:bCs w:val="1"/>
          <w:rtl w:val="0"/>
          <w:lang w:val="en-US"/>
        </w:rPr>
        <w:t>’</w:t>
      </w:r>
      <w:r>
        <w:rPr>
          <w:rFonts w:ascii="Calibri" w:hAnsi="Calibri"/>
          <w:b w:val="1"/>
          <w:bCs w:val="1"/>
          <w:rtl w:val="0"/>
          <w:lang w:val="en-US"/>
        </w:rPr>
        <w:t>s Character</w:t>
      </w:r>
    </w:p>
    <w:p>
      <w:pPr>
        <w:pStyle w:val="Body A"/>
        <w:numPr>
          <w:ilvl w:val="0"/>
          <w:numId w:val="2"/>
        </w:numPr>
        <w:bidi w:val="0"/>
        <w:ind w:right="0"/>
        <w:jc w:val="left"/>
        <w:rPr>
          <w:rFonts w:ascii="Calibri" w:hAnsi="Calibri"/>
          <w:rtl w:val="0"/>
          <w:lang w:val="en-US"/>
        </w:rPr>
      </w:pPr>
      <w:r>
        <w:rPr>
          <w:rFonts w:ascii="Calibri" w:hAnsi="Calibri"/>
          <w:rtl w:val="0"/>
          <w:lang w:val="en-US"/>
        </w:rPr>
        <w:t>Denver has the largest city park system in the country, with more than 200 parks within the city and 14,000 acres of parks in the nearby mountains, including spectacular Red Rocks Park &amp; Amphitheatre</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Other mountain parks include Echo Lake, at the base of the Mount Blue Sky Scenic Byway </w:t>
      </w:r>
      <w:r>
        <w:rPr>
          <w:rFonts w:ascii="Calibri" w:hAnsi="Calibri" w:hint="default"/>
          <w:rtl w:val="0"/>
          <w:lang w:val="en-US"/>
        </w:rPr>
        <w:t xml:space="preserve">— </w:t>
      </w:r>
      <w:r>
        <w:rPr>
          <w:rFonts w:ascii="Calibri" w:hAnsi="Calibri"/>
          <w:rtl w:val="0"/>
          <w:lang w:val="en-US"/>
        </w:rPr>
        <w:t xml:space="preserve">the highest road in North America </w:t>
      </w:r>
      <w:r>
        <w:rPr>
          <w:rFonts w:ascii="Calibri" w:hAnsi="Calibri" w:hint="default"/>
          <w:rtl w:val="0"/>
          <w:lang w:val="en-US"/>
        </w:rPr>
        <w:t xml:space="preserve">— </w:t>
      </w:r>
      <w:r>
        <w:rPr>
          <w:rFonts w:ascii="Calibri" w:hAnsi="Calibri"/>
          <w:rtl w:val="0"/>
          <w:lang w:val="en-US"/>
        </w:rPr>
        <w:t>and Buffalo Bill</w:t>
      </w:r>
      <w:r>
        <w:rPr>
          <w:rFonts w:ascii="Calibri" w:hAnsi="Calibri" w:hint="default"/>
          <w:rtl w:val="0"/>
          <w:lang w:val="en-US"/>
        </w:rPr>
        <w:t>’</w:t>
      </w:r>
      <w:r>
        <w:rPr>
          <w:rFonts w:ascii="Calibri" w:hAnsi="Calibri"/>
          <w:rtl w:val="0"/>
          <w:lang w:val="en-US"/>
        </w:rPr>
        <w:t>s Grave on top of Lookout Mountain</w:t>
      </w:r>
    </w:p>
    <w:p>
      <w:pPr>
        <w:pStyle w:val="Body A"/>
        <w:numPr>
          <w:ilvl w:val="0"/>
          <w:numId w:val="2"/>
        </w:numPr>
        <w:bidi w:val="0"/>
        <w:ind w:right="0"/>
        <w:jc w:val="left"/>
        <w:rPr>
          <w:rFonts w:ascii="Calibri" w:hAnsi="Calibri"/>
          <w:rtl w:val="0"/>
          <w:lang w:val="en-US"/>
        </w:rPr>
      </w:pPr>
      <w:r>
        <w:rPr>
          <w:rFonts w:ascii="Calibri" w:hAnsi="Calibri"/>
          <w:rtl w:val="0"/>
          <w:lang w:val="en-US"/>
        </w:rPr>
        <w:t>There are miles of off-street, paved bike paths in Denver and one of the nation</w:t>
      </w:r>
      <w:r>
        <w:rPr>
          <w:rFonts w:ascii="Calibri" w:hAnsi="Calibri" w:hint="default"/>
          <w:rtl w:val="0"/>
          <w:lang w:val="en-US"/>
        </w:rPr>
        <w:t>’</w:t>
      </w:r>
      <w:r>
        <w:rPr>
          <w:rFonts w:ascii="Calibri" w:hAnsi="Calibri"/>
          <w:rtl w:val="0"/>
          <w:lang w:val="en-US"/>
        </w:rPr>
        <w:t>s largest urban trail systems</w:t>
      </w:r>
    </w:p>
    <w:p>
      <w:pPr>
        <w:pStyle w:val="Body A"/>
        <w:numPr>
          <w:ilvl w:val="0"/>
          <w:numId w:val="2"/>
        </w:numPr>
        <w:bidi w:val="0"/>
        <w:ind w:right="0"/>
        <w:jc w:val="left"/>
        <w:rPr>
          <w:rFonts w:ascii="Calibri" w:hAnsi="Calibri"/>
          <w:rtl w:val="0"/>
          <w:lang w:val="en-US"/>
        </w:rPr>
      </w:pPr>
      <w:r>
        <w:rPr>
          <w:rFonts w:ascii="Calibri" w:hAnsi="Calibri"/>
          <w:rtl w:val="0"/>
          <w:lang w:val="en-US"/>
        </w:rPr>
        <w:t>The Denver Performing Arts Complex covers four square blocks with 10 venues seating more than 10,000 people for opera, symphony, ballet, Tony Award-winning theater and touring Broadway shows</w:t>
      </w:r>
    </w:p>
    <w:p>
      <w:pPr>
        <w:pStyle w:val="Body A"/>
        <w:numPr>
          <w:ilvl w:val="0"/>
          <w:numId w:val="2"/>
        </w:numPr>
        <w:bidi w:val="0"/>
        <w:ind w:right="0"/>
        <w:jc w:val="left"/>
        <w:rPr>
          <w:rFonts w:ascii="Calibri" w:hAnsi="Calibri"/>
          <w:rtl w:val="0"/>
          <w:lang w:val="en-US"/>
        </w:rPr>
      </w:pPr>
      <w:r>
        <w:rPr>
          <w:rFonts w:ascii="Calibri" w:hAnsi="Calibri"/>
          <w:rtl w:val="0"/>
          <w:lang w:val="en-US"/>
        </w:rPr>
        <w:t>Denver has several world-class art museums, including Denver Art Museum</w:t>
      </w:r>
      <w:r>
        <w:rPr>
          <w:rFonts w:ascii="Calibri" w:hAnsi="Calibri" w:hint="default"/>
          <w:rtl w:val="0"/>
          <w:lang w:val="en-US"/>
        </w:rPr>
        <w:t>’</w:t>
      </w:r>
      <w:r>
        <w:rPr>
          <w:rFonts w:ascii="Calibri" w:hAnsi="Calibri"/>
          <w:rtl w:val="0"/>
          <w:lang w:val="en-US"/>
        </w:rPr>
        <w:t xml:space="preserve">s astonishing </w:t>
      </w:r>
      <w:bookmarkStart w:name="OLE_LINK1" w:id="0"/>
      <w:r>
        <w:rPr>
          <w:rFonts w:ascii="Calibri" w:hAnsi="Calibri"/>
          <w:rtl w:val="0"/>
          <w:lang w:val="en-US"/>
        </w:rPr>
        <w:t>H</w:t>
      </w:r>
      <w:bookmarkEnd w:id="0"/>
      <w:bookmarkStart w:name="OLE_LINK2" w:id="1"/>
      <w:r>
        <w:rPr>
          <w:rFonts w:ascii="Calibri" w:hAnsi="Calibri"/>
          <w:rtl w:val="0"/>
          <w:lang w:val="en-US"/>
        </w:rPr>
        <w:t>amilton Buildin</w:t>
      </w:r>
      <w:bookmarkEnd w:id="1"/>
      <w:r>
        <w:rPr>
          <w:rFonts w:ascii="Calibri" w:hAnsi="Calibri"/>
          <w:rtl w:val="0"/>
          <w:lang w:val="en-US"/>
        </w:rPr>
        <w:t>g, designed by world-famous architect Daniel Libeskind, and the Museum of Contemporary Art Denver (MCA Denver), designed by David Adjaye (his first building in the United States)</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Denver has seven professional sports teams: Denver Broncos (NFL); Denver Nuggets (NBA); </w:t>
      </w:r>
      <w:r>
        <w:rPr>
          <w:rFonts w:ascii="Calibri" w:hAnsi="Calibri"/>
          <w:rtl w:val="0"/>
          <w:lang w:val="es-ES_tradnl"/>
        </w:rPr>
        <w:t>Colorado Avalanche</w:t>
      </w:r>
      <w:r>
        <w:rPr>
          <w:rFonts w:ascii="Calibri" w:hAnsi="Calibri"/>
          <w:rtl w:val="0"/>
          <w:lang w:val="en-US"/>
        </w:rPr>
        <w:t xml:space="preserve"> (NHL)</w:t>
      </w:r>
      <w:r>
        <w:rPr>
          <w:rFonts w:ascii="Calibri" w:hAnsi="Calibri"/>
          <w:rtl w:val="0"/>
          <w:lang w:val="es-ES_tradnl"/>
        </w:rPr>
        <w:t>; Colorado Rockies</w:t>
      </w:r>
      <w:r>
        <w:rPr>
          <w:rFonts w:ascii="Calibri" w:hAnsi="Calibri"/>
          <w:rtl w:val="0"/>
          <w:lang w:val="en-US"/>
        </w:rPr>
        <w:t xml:space="preserve"> (MLB)</w:t>
      </w:r>
      <w:r>
        <w:rPr>
          <w:rFonts w:ascii="Calibri" w:hAnsi="Calibri"/>
          <w:rtl w:val="0"/>
          <w:lang w:val="es-ES_tradnl"/>
        </w:rPr>
        <w:t>; Colorado Rapids</w:t>
      </w:r>
      <w:r>
        <w:rPr>
          <w:rFonts w:ascii="Calibri" w:hAnsi="Calibri"/>
          <w:rtl w:val="0"/>
          <w:lang w:val="en-US"/>
        </w:rPr>
        <w:t xml:space="preserve"> (MLS); Colorado Mammoth (NLL); and coming in 2026, Denver Summit FC, a National Women</w:t>
      </w:r>
      <w:r>
        <w:rPr>
          <w:rFonts w:ascii="Calibri" w:hAnsi="Calibri" w:hint="default"/>
          <w:rtl w:val="0"/>
          <w:lang w:val="en-US"/>
        </w:rPr>
        <w:t>’</w:t>
      </w:r>
      <w:r>
        <w:rPr>
          <w:rFonts w:ascii="Calibri" w:hAnsi="Calibri"/>
          <w:rtl w:val="0"/>
          <w:lang w:val="en-US"/>
        </w:rPr>
        <w:t>s Soccer League team</w:t>
      </w:r>
    </w:p>
    <w:p>
      <w:pPr>
        <w:pStyle w:val="Body A"/>
        <w:numPr>
          <w:ilvl w:val="0"/>
          <w:numId w:val="2"/>
        </w:numPr>
        <w:bidi w:val="0"/>
        <w:ind w:right="0"/>
        <w:jc w:val="left"/>
        <w:rPr>
          <w:rFonts w:ascii="Calibri" w:hAnsi="Calibri"/>
          <w:b w:val="1"/>
          <w:bCs w:val="1"/>
          <w:rtl w:val="0"/>
          <w:lang w:val="en-US"/>
        </w:rPr>
      </w:pPr>
      <w:r>
        <w:rPr>
          <w:rFonts w:ascii="Calibri" w:hAnsi="Calibri"/>
          <w:b w:val="0"/>
          <w:bCs w:val="0"/>
          <w:rtl w:val="0"/>
          <w:lang w:val="en-US"/>
        </w:rPr>
        <w:t>Denver brews more beer than any other U.S. city</w:t>
      </w:r>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 Weather</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Denver has 300 days of sunshine annually </w:t>
      </w:r>
      <w:r>
        <w:rPr>
          <w:rFonts w:ascii="Calibri" w:hAnsi="Calibri" w:hint="default"/>
          <w:rtl w:val="0"/>
          <w:lang w:val="en-US"/>
        </w:rPr>
        <w:t xml:space="preserve">— </w:t>
      </w:r>
      <w:r>
        <w:rPr>
          <w:rFonts w:ascii="Calibri" w:hAnsi="Calibri"/>
          <w:rtl w:val="0"/>
          <w:lang w:val="en-US"/>
        </w:rPr>
        <w:t>more annual hours of sun than San Diego or Miami Beach</w:t>
      </w:r>
    </w:p>
    <w:p>
      <w:pPr>
        <w:pStyle w:val="Body A"/>
        <w:numPr>
          <w:ilvl w:val="0"/>
          <w:numId w:val="2"/>
        </w:numPr>
        <w:bidi w:val="0"/>
        <w:ind w:right="0"/>
        <w:jc w:val="left"/>
        <w:rPr>
          <w:rFonts w:ascii="Calibri" w:hAnsi="Calibri"/>
          <w:rtl w:val="0"/>
          <w:lang w:val="en-US"/>
        </w:rPr>
      </w:pPr>
      <w:r>
        <w:rPr>
          <w:rFonts w:ascii="Calibri" w:hAnsi="Calibri"/>
          <w:rtl w:val="0"/>
          <w:lang w:val="en-US"/>
        </w:rPr>
        <w:t xml:space="preserve">Denver has an average daily high of 45 degrees in February and receives only 15.8 inches of precipitation a year </w:t>
      </w:r>
      <w:r>
        <w:rPr>
          <w:rFonts w:ascii="Calibri" w:hAnsi="Calibri" w:hint="default"/>
          <w:rtl w:val="0"/>
          <w:lang w:val="en-US"/>
        </w:rPr>
        <w:t xml:space="preserve">— </w:t>
      </w:r>
      <w:r>
        <w:rPr>
          <w:rFonts w:ascii="Calibri" w:hAnsi="Calibri"/>
          <w:rtl w:val="0"/>
          <w:lang w:val="en-US"/>
        </w:rPr>
        <w:t>about the same as Los Angeles</w:t>
      </w:r>
    </w:p>
    <w:p>
      <w:pPr>
        <w:pStyle w:val="Body A"/>
        <w:rPr>
          <w:rFonts w:ascii="Calibri" w:cs="Calibri" w:hAnsi="Calibri" w:eastAsia="Calibri"/>
          <w:b w:val="1"/>
          <w:bCs w:val="1"/>
        </w:rPr>
      </w:pPr>
    </w:p>
    <w:p>
      <w:pPr>
        <w:pStyle w:val="Body A"/>
        <w:rPr>
          <w:rFonts w:ascii="Calibri" w:cs="Calibri" w:hAnsi="Calibri" w:eastAsia="Calibri"/>
          <w:b w:val="1"/>
          <w:bCs w:val="1"/>
        </w:rPr>
      </w:pPr>
      <w:r>
        <w:rPr>
          <w:b w:val="1"/>
          <w:bCs w:val="1"/>
          <w:rtl w:val="0"/>
          <w:lang w:val="en-US"/>
        </w:rPr>
        <w:t>16th</w:t>
      </w:r>
      <w:r>
        <w:rPr>
          <w:rFonts w:ascii="Calibri" w:hAnsi="Calibri"/>
          <w:b w:val="1"/>
          <w:bCs w:val="1"/>
          <w:rtl w:val="0"/>
          <w:lang w:val="en-US"/>
        </w:rPr>
        <w:t xml:space="preserve"> Street</w:t>
      </w:r>
    </w:p>
    <w:p>
      <w:pPr>
        <w:pStyle w:val="Body A"/>
        <w:numPr>
          <w:ilvl w:val="0"/>
          <w:numId w:val="2"/>
        </w:numPr>
        <w:bidi w:val="0"/>
        <w:ind w:right="0"/>
        <w:jc w:val="left"/>
        <w:rPr>
          <w:rFonts w:ascii="Calibri" w:hAnsi="Calibri"/>
          <w:rtl w:val="0"/>
          <w:lang w:val="en-US"/>
        </w:rPr>
      </w:pPr>
      <w:r>
        <w:rPr>
          <w:rFonts w:ascii="Calibri" w:hAnsi="Calibri"/>
          <w:rtl w:val="0"/>
          <w:lang w:val="en-US"/>
        </w:rPr>
        <w:t>Revitalized in 2025, 16th Street is a mile-long pedestrian promenade lined with trees, street cart vendors</w:t>
      </w:r>
      <w:bookmarkStart w:name="OLE_LINK7" w:id="2"/>
      <w:r>
        <w:rPr>
          <w:rFonts w:ascii="Calibri" w:hAnsi="Calibri"/>
          <w:rtl w:val="0"/>
          <w:lang w:val="en-US"/>
        </w:rPr>
        <w:t>, sidewalk cafes and recycling bins</w:t>
      </w:r>
      <w:bookmarkEnd w:id="2"/>
    </w:p>
    <w:p>
      <w:pPr>
        <w:pStyle w:val="Body A"/>
        <w:rPr>
          <w:rFonts w:ascii="Calibri" w:cs="Calibri" w:hAnsi="Calibri" w:eastAsia="Calibri"/>
          <w:b w:val="1"/>
          <w:bCs w:val="1"/>
        </w:rPr>
      </w:pPr>
    </w:p>
    <w:p>
      <w:pPr>
        <w:pStyle w:val="Body A"/>
        <w:rPr>
          <w:rFonts w:ascii="Calibri" w:cs="Calibri" w:hAnsi="Calibri" w:eastAsia="Calibri"/>
          <w:b w:val="1"/>
          <w:bCs w:val="1"/>
        </w:rPr>
      </w:pPr>
      <w:r>
        <w:rPr>
          <w:rFonts w:ascii="Calibri" w:hAnsi="Calibri"/>
          <w:b w:val="1"/>
          <w:bCs w:val="1"/>
          <w:rtl w:val="0"/>
          <w:lang w:val="en-US"/>
        </w:rPr>
        <w:t>Denver International Airport (DEN)</w:t>
      </w:r>
    </w:p>
    <w:p>
      <w:pPr>
        <w:pStyle w:val="Body A"/>
        <w:numPr>
          <w:ilvl w:val="0"/>
          <w:numId w:val="2"/>
        </w:numPr>
        <w:bidi w:val="0"/>
        <w:ind w:right="0"/>
        <w:jc w:val="left"/>
        <w:rPr>
          <w:rFonts w:ascii="Calibri" w:hAnsi="Calibri"/>
          <w:rtl w:val="0"/>
          <w:lang w:val="en-US"/>
        </w:rPr>
      </w:pPr>
      <w:r>
        <w:rPr>
          <w:rFonts w:ascii="Calibri" w:hAnsi="Calibri"/>
          <w:rtl w:val="0"/>
          <w:lang w:val="en-US"/>
        </w:rPr>
        <w:t>Offers nonstop service to 2</w:t>
      </w:r>
      <w:r>
        <w:rPr>
          <w:rFonts w:ascii="Calibri" w:hAnsi="Calibri"/>
          <w:rtl w:val="0"/>
          <w:lang w:val="en-US"/>
        </w:rPr>
        <w:t>1</w:t>
      </w:r>
      <w:r>
        <w:rPr>
          <w:rFonts w:ascii="Calibri" w:hAnsi="Calibri"/>
          <w:rtl w:val="0"/>
          <w:lang w:val="en-US"/>
        </w:rPr>
        <w:t xml:space="preserve">0 worldwide destinations (as of </w:t>
      </w:r>
      <w:r>
        <w:rPr>
          <w:rFonts w:ascii="Calibri" w:hAnsi="Calibri"/>
          <w:rtl w:val="0"/>
          <w:lang w:val="en-US"/>
        </w:rPr>
        <w:t>February</w:t>
      </w:r>
      <w:r>
        <w:rPr>
          <w:rFonts w:ascii="Calibri" w:hAnsi="Calibri"/>
          <w:rtl w:val="0"/>
          <w:lang w:val="en-US"/>
        </w:rPr>
        <w:t xml:space="preserve"> 202</w:t>
      </w:r>
      <w:r>
        <w:rPr>
          <w:rFonts w:ascii="Calibri" w:hAnsi="Calibri"/>
          <w:rtl w:val="0"/>
          <w:lang w:val="en-US"/>
        </w:rPr>
        <w:t>6</w:t>
      </w:r>
      <w:r>
        <w:rPr>
          <w:rFonts w:ascii="Calibri" w:hAnsi="Calibri"/>
          <w:rtl w:val="0"/>
          <w:lang w:val="en-US"/>
        </w:rPr>
        <w:t>)</w:t>
      </w:r>
    </w:p>
    <w:p>
      <w:pPr>
        <w:pStyle w:val="Body A"/>
        <w:numPr>
          <w:ilvl w:val="0"/>
          <w:numId w:val="2"/>
        </w:numPr>
        <w:bidi w:val="0"/>
        <w:ind w:right="0"/>
        <w:jc w:val="left"/>
        <w:rPr>
          <w:rFonts w:ascii="Calibri" w:hAnsi="Calibri"/>
          <w:rtl w:val="0"/>
          <w:lang w:val="de-DE"/>
        </w:rPr>
      </w:pPr>
      <w:r>
        <w:rPr>
          <w:rFonts w:ascii="Calibri" w:hAnsi="Calibri"/>
          <w:rtl w:val="0"/>
          <w:lang w:val="de-DE"/>
        </w:rPr>
        <w:t xml:space="preserve">DEN </w:t>
      </w:r>
      <w:r>
        <w:rPr>
          <w:rFonts w:ascii="Calibri" w:hAnsi="Calibri"/>
          <w:rtl w:val="0"/>
          <w:lang w:val="en-US"/>
        </w:rPr>
        <w:t>has built 39 new concourse gates, increasing overall capacity at the airport by 30%</w:t>
      </w:r>
    </w:p>
    <w:p>
      <w:pPr>
        <w:pStyle w:val="Body A"/>
        <w:numPr>
          <w:ilvl w:val="0"/>
          <w:numId w:val="2"/>
        </w:numPr>
        <w:bidi w:val="0"/>
        <w:ind w:right="0"/>
        <w:jc w:val="left"/>
        <w:rPr>
          <w:rFonts w:ascii="Calibri" w:hAnsi="Calibri"/>
          <w:rtl w:val="0"/>
          <w:lang w:val="en-US"/>
        </w:rPr>
      </w:pPr>
      <w:r>
        <w:rPr>
          <w:rFonts w:ascii="Calibri" w:hAnsi="Calibri"/>
          <w:rtl w:val="0"/>
          <w:lang w:val="en-US"/>
        </w:rPr>
        <w:t>Averages 1,</w:t>
      </w:r>
      <w:r>
        <w:rPr>
          <w:rFonts w:ascii="Calibri" w:hAnsi="Calibri"/>
          <w:rtl w:val="0"/>
          <w:lang w:val="en-US"/>
        </w:rPr>
        <w:t>755</w:t>
      </w:r>
      <w:r>
        <w:rPr>
          <w:rFonts w:ascii="Calibri" w:hAnsi="Calibri"/>
          <w:rtl w:val="0"/>
          <w:lang w:val="en-US"/>
        </w:rPr>
        <w:t xml:space="preserve"> flights daily (as of </w:t>
      </w:r>
      <w:r>
        <w:rPr>
          <w:rFonts w:ascii="Calibri" w:hAnsi="Calibri"/>
          <w:rtl w:val="0"/>
          <w:lang w:val="en-US"/>
        </w:rPr>
        <w:t>February</w:t>
      </w:r>
      <w:r>
        <w:rPr>
          <w:rFonts w:ascii="Calibri" w:hAnsi="Calibri"/>
          <w:rtl w:val="0"/>
          <w:lang w:val="en-US"/>
        </w:rPr>
        <w:t xml:space="preserve"> 202</w:t>
      </w:r>
      <w:r>
        <w:rPr>
          <w:rFonts w:ascii="Calibri" w:hAnsi="Calibri"/>
          <w:rtl w:val="0"/>
          <w:lang w:val="en-US"/>
        </w:rPr>
        <w:t>6</w:t>
      </w:r>
      <w:r>
        <w:rPr>
          <w:rFonts w:ascii="Calibri" w:hAnsi="Calibri"/>
          <w:rtl w:val="0"/>
          <w:lang w:val="en-US"/>
        </w:rPr>
        <w:t>)</w:t>
      </w:r>
    </w:p>
    <w:p>
      <w:pPr>
        <w:pStyle w:val="Body A"/>
        <w:numPr>
          <w:ilvl w:val="0"/>
          <w:numId w:val="2"/>
        </w:numPr>
        <w:bidi w:val="0"/>
        <w:ind w:right="0"/>
        <w:jc w:val="left"/>
        <w:rPr>
          <w:rFonts w:ascii="Calibri" w:hAnsi="Calibri"/>
          <w:rtl w:val="0"/>
          <w:lang w:val="en-US"/>
        </w:rPr>
      </w:pPr>
      <w:r>
        <w:rPr>
          <w:rFonts w:ascii="Calibri" w:hAnsi="Calibri"/>
          <w:rtl w:val="0"/>
          <w:lang w:val="en-US"/>
        </w:rPr>
        <w:t>Travelers can take the commuter rail from Denver Union Station to Denver International Airport and vice versa</w:t>
      </w:r>
    </w:p>
    <w:p>
      <w:pPr>
        <w:pStyle w:val="Body B"/>
        <w:rPr>
          <w:i w:val="1"/>
          <w:iCs w:val="1"/>
        </w:rPr>
      </w:pPr>
    </w:p>
    <w:p>
      <w:pPr>
        <w:pStyle w:val="Body B"/>
      </w:pPr>
      <w:r>
        <w:rPr>
          <w:rFonts w:cs="Arial Unicode MS" w:eastAsia="Arial Unicode MS"/>
          <w:i w:val="1"/>
          <w:iCs w:val="1"/>
          <w:rtl w:val="0"/>
          <w:lang w:val="en-US"/>
        </w:rPr>
        <w:t xml:space="preserve">If you have questions, please email </w:t>
      </w:r>
      <w:r>
        <w:rPr>
          <w:rStyle w:val="Hyperlink.0"/>
        </w:rPr>
        <w:fldChar w:fldCharType="begin" w:fldLock="0"/>
      </w:r>
      <w:r>
        <w:rPr>
          <w:rStyle w:val="Hyperlink.0"/>
        </w:rPr>
        <w:instrText xml:space="preserve"> HYPERLINK "mailto:website@visitdenver.com"</w:instrText>
      </w:r>
      <w:r>
        <w:rPr>
          <w:rStyle w:val="Hyperlink.0"/>
        </w:rPr>
        <w:fldChar w:fldCharType="separate" w:fldLock="0"/>
      </w:r>
      <w:r>
        <w:rPr>
          <w:rStyle w:val="Hyperlink.0"/>
          <w:rFonts w:cs="Arial Unicode MS" w:eastAsia="Arial Unicode MS"/>
          <w:rtl w:val="0"/>
          <w:lang w:val="nl-NL"/>
        </w:rPr>
        <w:t>website@visitdenver.com</w:t>
      </w:r>
      <w:r>
        <w:rPr/>
        <w:fldChar w:fldCharType="end" w:fldLock="0"/>
      </w:r>
      <w:r>
        <w:rPr>
          <w:rStyle w:val="None"/>
          <w:rFonts w:cs="Arial Unicode MS" w:eastAsia="Arial Unicode MS"/>
          <w:i w:val="1"/>
          <w:iCs w:val="1"/>
          <w:rtl w:val="0"/>
        </w:rPr>
        <w:t xml:space="preserve">. </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0000ff"/>
      <w:u w:val="single" w:color="0000ff"/>
      <w:lang w:val="nl-NL"/>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