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0A76D" w14:textId="3BEF7BB2" w:rsidR="00122885" w:rsidRPr="00122885" w:rsidRDefault="00122885" w:rsidP="00122885">
      <w:pPr>
        <w:rPr>
          <w:rFonts w:ascii="Century Gothic" w:hAnsi="Century Gothic" w:cs="Arial"/>
          <w:b/>
          <w:sz w:val="28"/>
          <w:szCs w:val="36"/>
        </w:rPr>
      </w:pPr>
      <w:r w:rsidRPr="00122885">
        <w:rPr>
          <w:rFonts w:ascii="Century Gothic" w:hAnsi="Century Gothic" w:cs="Arial"/>
          <w:b/>
          <w:sz w:val="28"/>
          <w:szCs w:val="36"/>
        </w:rPr>
        <w:t xml:space="preserve">Risk Assessment </w:t>
      </w:r>
      <w:r w:rsidR="00C32D69">
        <w:rPr>
          <w:rFonts w:ascii="Century Gothic" w:hAnsi="Century Gothic" w:cs="Arial"/>
          <w:b/>
          <w:sz w:val="28"/>
          <w:szCs w:val="36"/>
        </w:rPr>
        <w:t>template</w:t>
      </w:r>
      <w:r w:rsidRPr="00122885">
        <w:rPr>
          <w:rFonts w:ascii="Century Gothic" w:hAnsi="Century Gothic" w:cs="Arial"/>
          <w:b/>
          <w:sz w:val="28"/>
          <w:szCs w:val="36"/>
        </w:rPr>
        <w:t xml:space="preserve"> (Stall Name</w:t>
      </w:r>
      <w:r w:rsidR="002A6E05" w:rsidRPr="00122885">
        <w:rPr>
          <w:rFonts w:ascii="Century Gothic" w:hAnsi="Century Gothic" w:cs="Arial"/>
          <w:b/>
          <w:sz w:val="28"/>
          <w:szCs w:val="36"/>
        </w:rPr>
        <w:t>) _</w:t>
      </w:r>
      <w:r w:rsidRPr="00122885">
        <w:rPr>
          <w:rFonts w:ascii="Century Gothic" w:hAnsi="Century Gothic" w:cs="Arial"/>
          <w:b/>
          <w:sz w:val="28"/>
          <w:szCs w:val="36"/>
        </w:rPr>
        <w:t>____________________________________________________</w:t>
      </w:r>
    </w:p>
    <w:p w14:paraId="4FB3CDEC" w14:textId="0BA88B1F" w:rsidR="00122885" w:rsidRPr="00122885" w:rsidRDefault="007A7620" w:rsidP="00122885">
      <w:pPr>
        <w:rPr>
          <w:rFonts w:ascii="Century Gothic" w:hAnsi="Century Gothic" w:cs="Arial"/>
          <w:b/>
          <w:sz w:val="28"/>
          <w:szCs w:val="28"/>
        </w:rPr>
      </w:pPr>
      <w:r>
        <w:rPr>
          <w:rFonts w:ascii="Century Gothic" w:hAnsi="Century Gothic" w:cs="Arial"/>
          <w:b/>
          <w:sz w:val="28"/>
          <w:szCs w:val="28"/>
        </w:rPr>
        <w:t>Beverley Festival of Christmas</w:t>
      </w:r>
      <w:r w:rsidR="00122885" w:rsidRPr="00122885">
        <w:rPr>
          <w:rFonts w:ascii="Century Gothic" w:hAnsi="Century Gothic" w:cs="Arial"/>
          <w:b/>
          <w:sz w:val="28"/>
          <w:szCs w:val="28"/>
        </w:rPr>
        <w:t xml:space="preserve"> –</w:t>
      </w:r>
      <w:r w:rsidR="00DB491F">
        <w:rPr>
          <w:rFonts w:ascii="Century Gothic" w:hAnsi="Century Gothic" w:cs="Arial"/>
          <w:b/>
          <w:sz w:val="28"/>
          <w:szCs w:val="28"/>
        </w:rPr>
        <w:t xml:space="preserve"> </w:t>
      </w:r>
      <w:r w:rsidR="001E4D50">
        <w:rPr>
          <w:rFonts w:ascii="Century Gothic" w:hAnsi="Century Gothic" w:cs="Arial"/>
          <w:b/>
          <w:sz w:val="28"/>
          <w:szCs w:val="28"/>
        </w:rPr>
        <w:t xml:space="preserve">Sunday </w:t>
      </w:r>
      <w:r w:rsidR="00471F3E">
        <w:rPr>
          <w:rFonts w:ascii="Century Gothic" w:hAnsi="Century Gothic" w:cs="Arial"/>
          <w:b/>
          <w:sz w:val="28"/>
          <w:szCs w:val="28"/>
        </w:rPr>
        <w:t>1</w:t>
      </w:r>
      <w:r w:rsidR="00194344">
        <w:rPr>
          <w:rFonts w:ascii="Century Gothic" w:hAnsi="Century Gothic" w:cs="Arial"/>
          <w:b/>
          <w:sz w:val="28"/>
          <w:szCs w:val="28"/>
        </w:rPr>
        <w:t>3</w:t>
      </w:r>
      <w:r w:rsidR="00595FAE" w:rsidRPr="00595FAE">
        <w:rPr>
          <w:rFonts w:ascii="Century Gothic" w:hAnsi="Century Gothic" w:cs="Arial"/>
          <w:b/>
          <w:sz w:val="28"/>
          <w:szCs w:val="28"/>
          <w:vertAlign w:val="superscript"/>
        </w:rPr>
        <w:t>th</w:t>
      </w:r>
      <w:r w:rsidR="00595FAE">
        <w:rPr>
          <w:rFonts w:ascii="Century Gothic" w:hAnsi="Century Gothic" w:cs="Arial"/>
          <w:b/>
          <w:sz w:val="28"/>
          <w:szCs w:val="28"/>
        </w:rPr>
        <w:t xml:space="preserve"> </w:t>
      </w:r>
      <w:r>
        <w:rPr>
          <w:rFonts w:ascii="Century Gothic" w:hAnsi="Century Gothic" w:cs="Arial"/>
          <w:b/>
          <w:sz w:val="28"/>
          <w:szCs w:val="28"/>
        </w:rPr>
        <w:t>December</w:t>
      </w:r>
      <w:r w:rsidR="001E4D50">
        <w:rPr>
          <w:rFonts w:ascii="Century Gothic" w:hAnsi="Century Gothic" w:cs="Arial"/>
          <w:b/>
          <w:sz w:val="28"/>
          <w:szCs w:val="28"/>
        </w:rPr>
        <w:t xml:space="preserve"> 202</w:t>
      </w:r>
      <w:r w:rsidR="00194344">
        <w:rPr>
          <w:rFonts w:ascii="Century Gothic" w:hAnsi="Century Gothic" w:cs="Arial"/>
          <w:b/>
          <w:sz w:val="28"/>
          <w:szCs w:val="28"/>
        </w:rPr>
        <w:t>6</w:t>
      </w:r>
    </w:p>
    <w:p w14:paraId="3FEFC1F5" w14:textId="77777777" w:rsidR="00122885" w:rsidRPr="00122885" w:rsidRDefault="00122885" w:rsidP="00122885">
      <w:pPr>
        <w:ind w:left="-567" w:firstLine="567"/>
        <w:rPr>
          <w:rFonts w:ascii="Century Gothic" w:hAnsi="Century Gothic" w:cs="Arial"/>
          <w:sz w:val="20"/>
        </w:rPr>
      </w:pPr>
    </w:p>
    <w:p w14:paraId="6BF0AB11" w14:textId="6311C574" w:rsidR="00122885" w:rsidRPr="00122885" w:rsidRDefault="00122885" w:rsidP="00122885">
      <w:pPr>
        <w:jc w:val="both"/>
        <w:rPr>
          <w:rFonts w:ascii="Century Gothic" w:hAnsi="Century Gothic" w:cs="Arial"/>
          <w:sz w:val="20"/>
        </w:rPr>
      </w:pPr>
      <w:r w:rsidRPr="00122885">
        <w:rPr>
          <w:rFonts w:ascii="Century Gothic" w:hAnsi="Century Gothic" w:cs="Arial"/>
          <w:sz w:val="20"/>
        </w:rPr>
        <w:t xml:space="preserve">Please complete all relevant sections and return with the Stallholder </w:t>
      </w:r>
      <w:r w:rsidR="009C4DED">
        <w:rPr>
          <w:rFonts w:ascii="Century Gothic" w:hAnsi="Century Gothic" w:cs="Arial"/>
          <w:sz w:val="20"/>
        </w:rPr>
        <w:t>Application Form</w:t>
      </w:r>
      <w:r w:rsidRPr="00122885">
        <w:rPr>
          <w:rFonts w:ascii="Century Gothic" w:hAnsi="Century Gothic" w:cs="Arial"/>
          <w:sz w:val="20"/>
        </w:rPr>
        <w:t xml:space="preserve">. </w:t>
      </w:r>
      <w:r w:rsidR="002A6E05">
        <w:rPr>
          <w:rFonts w:ascii="Century Gothic" w:hAnsi="Century Gothic" w:cs="Arial"/>
          <w:sz w:val="20"/>
        </w:rPr>
        <w:t xml:space="preserve">Any questions please contact us (details below). </w:t>
      </w:r>
    </w:p>
    <w:tbl>
      <w:tblPr>
        <w:tblpPr w:leftFromText="180" w:rightFromText="180" w:vertAnchor="text" w:horzAnchor="margin" w:tblpY="430"/>
        <w:tblW w:w="143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3"/>
        <w:gridCol w:w="3253"/>
        <w:gridCol w:w="3339"/>
        <w:gridCol w:w="4537"/>
      </w:tblGrid>
      <w:tr w:rsidR="00122885" w:rsidRPr="00122885" w14:paraId="68B4A92F" w14:textId="77777777" w:rsidTr="007A7620">
        <w:trPr>
          <w:trHeight w:val="1266"/>
        </w:trPr>
        <w:tc>
          <w:tcPr>
            <w:tcW w:w="14382" w:type="dxa"/>
            <w:gridSpan w:val="4"/>
            <w:tcBorders>
              <w:bottom w:val="single" w:sz="4" w:space="0" w:color="auto"/>
            </w:tcBorders>
            <w:shd w:val="clear" w:color="auto" w:fill="A6A6A6"/>
            <w:vAlign w:val="center"/>
          </w:tcPr>
          <w:p w14:paraId="0ADFADEE" w14:textId="4BD8D94D" w:rsidR="00122885" w:rsidRPr="00122885" w:rsidRDefault="00122885" w:rsidP="00C32D69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122885">
              <w:rPr>
                <w:rFonts w:ascii="Century Gothic" w:hAnsi="Century Gothic" w:cs="Arial"/>
                <w:b/>
                <w:sz w:val="22"/>
              </w:rPr>
              <w:t xml:space="preserve">SECTION </w:t>
            </w:r>
            <w:r w:rsidR="007A7620">
              <w:rPr>
                <w:rFonts w:ascii="Century Gothic" w:hAnsi="Century Gothic" w:cs="Arial"/>
                <w:b/>
                <w:sz w:val="22"/>
              </w:rPr>
              <w:t>1</w:t>
            </w:r>
          </w:p>
          <w:p w14:paraId="42203597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122885">
              <w:rPr>
                <w:rFonts w:ascii="Century Gothic" w:hAnsi="Century Gothic" w:cs="Arial"/>
                <w:b/>
                <w:sz w:val="22"/>
              </w:rPr>
              <w:t>Electrical Equipment and Gas (LPG) Equipment. Please list all equipment you intend to use at the event.</w:t>
            </w:r>
          </w:p>
        </w:tc>
      </w:tr>
      <w:tr w:rsidR="00824266" w:rsidRPr="00122885" w14:paraId="4D62B6D5" w14:textId="77777777" w:rsidTr="00824266">
        <w:trPr>
          <w:trHeight w:val="1097"/>
        </w:trPr>
        <w:tc>
          <w:tcPr>
            <w:tcW w:w="3253" w:type="dxa"/>
          </w:tcPr>
          <w:p w14:paraId="75CB6D47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Appliance</w:t>
            </w:r>
          </w:p>
        </w:tc>
        <w:tc>
          <w:tcPr>
            <w:tcW w:w="3253" w:type="dxa"/>
          </w:tcPr>
          <w:p w14:paraId="182C2AA4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How will it be powered?</w:t>
            </w:r>
          </w:p>
        </w:tc>
        <w:tc>
          <w:tcPr>
            <w:tcW w:w="3339" w:type="dxa"/>
          </w:tcPr>
          <w:p w14:paraId="716C9424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Maximum power demand? (KVA)</w:t>
            </w:r>
          </w:p>
        </w:tc>
        <w:tc>
          <w:tcPr>
            <w:tcW w:w="4537" w:type="dxa"/>
          </w:tcPr>
          <w:p w14:paraId="6D7C1C9D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Details of last PAT test</w:t>
            </w:r>
          </w:p>
        </w:tc>
      </w:tr>
      <w:tr w:rsidR="00824266" w:rsidRPr="00122885" w14:paraId="03136387" w14:textId="77777777" w:rsidTr="00824266">
        <w:trPr>
          <w:trHeight w:val="1097"/>
        </w:trPr>
        <w:tc>
          <w:tcPr>
            <w:tcW w:w="3253" w:type="dxa"/>
          </w:tcPr>
          <w:p w14:paraId="5F0CF6B3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0F610B65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18FED76B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039AE06B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67A0135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5209EAF7" w14:textId="77777777" w:rsidTr="00824266">
        <w:trPr>
          <w:trHeight w:val="1097"/>
        </w:trPr>
        <w:tc>
          <w:tcPr>
            <w:tcW w:w="3253" w:type="dxa"/>
          </w:tcPr>
          <w:p w14:paraId="19DDE0E0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7008B902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19AE6516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5268AB13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1477C694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1E5E5E74" w14:textId="77777777" w:rsidTr="00824266">
        <w:trPr>
          <w:trHeight w:val="1097"/>
        </w:trPr>
        <w:tc>
          <w:tcPr>
            <w:tcW w:w="3253" w:type="dxa"/>
          </w:tcPr>
          <w:p w14:paraId="6187DF58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3490161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16ACA2D6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77EFB8D7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42930CC9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38A82580" w14:textId="77777777" w:rsidTr="00824266">
        <w:trPr>
          <w:trHeight w:val="1059"/>
        </w:trPr>
        <w:tc>
          <w:tcPr>
            <w:tcW w:w="3253" w:type="dxa"/>
            <w:tcBorders>
              <w:bottom w:val="single" w:sz="4" w:space="0" w:color="auto"/>
            </w:tcBorders>
          </w:tcPr>
          <w:p w14:paraId="255A3D0B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11E48B9E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07CCDDDB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5967C98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7DAB88B3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39CB2255" w14:textId="77777777" w:rsidTr="00824266">
        <w:trPr>
          <w:trHeight w:val="1059"/>
        </w:trPr>
        <w:tc>
          <w:tcPr>
            <w:tcW w:w="3253" w:type="dxa"/>
            <w:tcBorders>
              <w:bottom w:val="single" w:sz="4" w:space="0" w:color="auto"/>
            </w:tcBorders>
          </w:tcPr>
          <w:p w14:paraId="245F4F3C" w14:textId="77777777" w:rsidR="007A7620" w:rsidRPr="00122885" w:rsidRDefault="007A7620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  <w:tcBorders>
              <w:bottom w:val="single" w:sz="4" w:space="0" w:color="auto"/>
            </w:tcBorders>
          </w:tcPr>
          <w:p w14:paraId="776F64DE" w14:textId="77777777" w:rsidR="007A7620" w:rsidRPr="00122885" w:rsidRDefault="007A7620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  <w:tcBorders>
              <w:bottom w:val="single" w:sz="4" w:space="0" w:color="auto"/>
            </w:tcBorders>
          </w:tcPr>
          <w:p w14:paraId="077DA212" w14:textId="77777777" w:rsidR="007A7620" w:rsidRPr="00122885" w:rsidRDefault="007A7620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  <w:tcBorders>
              <w:bottom w:val="single" w:sz="4" w:space="0" w:color="auto"/>
            </w:tcBorders>
          </w:tcPr>
          <w:p w14:paraId="79BF451B" w14:textId="77777777" w:rsidR="007A7620" w:rsidRPr="00122885" w:rsidRDefault="007A7620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122885" w:rsidRPr="00122885" w14:paraId="27310AD8" w14:textId="77777777" w:rsidTr="00C32D69">
        <w:trPr>
          <w:trHeight w:val="814"/>
        </w:trPr>
        <w:tc>
          <w:tcPr>
            <w:tcW w:w="14382" w:type="dxa"/>
            <w:gridSpan w:val="4"/>
            <w:shd w:val="clear" w:color="auto" w:fill="A6A6A6"/>
            <w:vAlign w:val="center"/>
          </w:tcPr>
          <w:p w14:paraId="25B37DB0" w14:textId="1E81D19E" w:rsidR="00122885" w:rsidRPr="00122885" w:rsidRDefault="00122885" w:rsidP="00C32D69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 w:rsidRPr="00122885">
              <w:rPr>
                <w:rFonts w:ascii="Century Gothic" w:hAnsi="Century Gothic" w:cs="Arial"/>
                <w:b/>
                <w:sz w:val="22"/>
              </w:rPr>
              <w:lastRenderedPageBreak/>
              <w:t xml:space="preserve">SECTION </w:t>
            </w:r>
            <w:r w:rsidR="007A7620">
              <w:rPr>
                <w:rFonts w:ascii="Century Gothic" w:hAnsi="Century Gothic" w:cs="Arial"/>
                <w:b/>
                <w:sz w:val="22"/>
              </w:rPr>
              <w:t>2</w:t>
            </w:r>
          </w:p>
          <w:p w14:paraId="71E988C6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b/>
                <w:sz w:val="22"/>
              </w:rPr>
            </w:pPr>
            <w:r>
              <w:rPr>
                <w:rFonts w:ascii="Century Gothic" w:hAnsi="Century Gothic" w:cs="Arial"/>
                <w:b/>
                <w:sz w:val="22"/>
              </w:rPr>
              <w:t>Other hazards</w:t>
            </w:r>
          </w:p>
        </w:tc>
      </w:tr>
      <w:tr w:rsidR="00824266" w:rsidRPr="00122885" w14:paraId="76C8FF73" w14:textId="77777777" w:rsidTr="00824266">
        <w:trPr>
          <w:trHeight w:val="1059"/>
        </w:trPr>
        <w:tc>
          <w:tcPr>
            <w:tcW w:w="3253" w:type="dxa"/>
          </w:tcPr>
          <w:p w14:paraId="1F79BE23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List Hazard</w:t>
            </w:r>
          </w:p>
        </w:tc>
        <w:tc>
          <w:tcPr>
            <w:tcW w:w="3253" w:type="dxa"/>
          </w:tcPr>
          <w:p w14:paraId="1C800B00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List people who are at risk from hazard</w:t>
            </w:r>
          </w:p>
        </w:tc>
        <w:tc>
          <w:tcPr>
            <w:tcW w:w="3339" w:type="dxa"/>
          </w:tcPr>
          <w:p w14:paraId="7732C102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List existing control measures</w:t>
            </w:r>
          </w:p>
        </w:tc>
        <w:tc>
          <w:tcPr>
            <w:tcW w:w="4537" w:type="dxa"/>
          </w:tcPr>
          <w:p w14:paraId="71236AE6" w14:textId="77777777" w:rsidR="00122885" w:rsidRPr="00122885" w:rsidRDefault="00122885" w:rsidP="00C32D69">
            <w:pPr>
              <w:jc w:val="center"/>
              <w:rPr>
                <w:rFonts w:ascii="Century Gothic" w:hAnsi="Century Gothic" w:cs="Arial"/>
                <w:sz w:val="22"/>
              </w:rPr>
            </w:pPr>
            <w:r w:rsidRPr="00122885">
              <w:rPr>
                <w:rFonts w:ascii="Century Gothic" w:hAnsi="Century Gothic" w:cs="Arial"/>
                <w:sz w:val="22"/>
              </w:rPr>
              <w:t>List action you will take</w:t>
            </w:r>
          </w:p>
        </w:tc>
      </w:tr>
      <w:tr w:rsidR="00824266" w:rsidRPr="00122885" w14:paraId="435B3235" w14:textId="77777777" w:rsidTr="00824266">
        <w:trPr>
          <w:trHeight w:val="1097"/>
        </w:trPr>
        <w:tc>
          <w:tcPr>
            <w:tcW w:w="3253" w:type="dxa"/>
          </w:tcPr>
          <w:p w14:paraId="17FCCF66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58AD2FD4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0710C591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2977EE38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78FAAA10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75BD888C" w14:textId="77777777" w:rsidTr="00824266">
        <w:trPr>
          <w:trHeight w:val="1097"/>
        </w:trPr>
        <w:tc>
          <w:tcPr>
            <w:tcW w:w="3253" w:type="dxa"/>
          </w:tcPr>
          <w:p w14:paraId="1CA1E19D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09590D05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38552925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3618505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5DCF535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3B8EFCBC" w14:textId="77777777" w:rsidTr="00824266">
        <w:trPr>
          <w:trHeight w:val="1097"/>
        </w:trPr>
        <w:tc>
          <w:tcPr>
            <w:tcW w:w="3253" w:type="dxa"/>
          </w:tcPr>
          <w:p w14:paraId="032C4F6F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55F01071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75B3A4F4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07CC16AF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0FF1013F" w14:textId="77777777" w:rsidTr="00824266">
        <w:trPr>
          <w:trHeight w:val="1097"/>
        </w:trPr>
        <w:tc>
          <w:tcPr>
            <w:tcW w:w="3253" w:type="dxa"/>
          </w:tcPr>
          <w:p w14:paraId="778284DF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65305147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09AAEAC9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7CFDDA43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31AB33DA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  <w:tr w:rsidR="00824266" w:rsidRPr="00122885" w14:paraId="532D8E10" w14:textId="77777777" w:rsidTr="00824266">
        <w:trPr>
          <w:trHeight w:val="1059"/>
        </w:trPr>
        <w:tc>
          <w:tcPr>
            <w:tcW w:w="3253" w:type="dxa"/>
          </w:tcPr>
          <w:p w14:paraId="45284EC1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253" w:type="dxa"/>
          </w:tcPr>
          <w:p w14:paraId="3662161C" w14:textId="77777777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3339" w:type="dxa"/>
          </w:tcPr>
          <w:p w14:paraId="6BF6FB66" w14:textId="5BD03D0D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  <w:tc>
          <w:tcPr>
            <w:tcW w:w="4537" w:type="dxa"/>
          </w:tcPr>
          <w:p w14:paraId="7D175FFA" w14:textId="6E07E659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  <w:p w14:paraId="04C9F7A1" w14:textId="47C555C6" w:rsidR="00122885" w:rsidRPr="00122885" w:rsidRDefault="00122885" w:rsidP="00C32D69">
            <w:pPr>
              <w:jc w:val="both"/>
              <w:rPr>
                <w:rFonts w:ascii="Century Gothic" w:hAnsi="Century Gothic" w:cs="Arial"/>
                <w:sz w:val="22"/>
              </w:rPr>
            </w:pPr>
          </w:p>
        </w:tc>
      </w:tr>
    </w:tbl>
    <w:p w14:paraId="5E0BECE9" w14:textId="7DC0A617" w:rsidR="00DB491F" w:rsidRPr="0009490C" w:rsidRDefault="00DB491F" w:rsidP="00122885">
      <w:pPr>
        <w:rPr>
          <w:rFonts w:ascii="Century Gothic" w:hAnsi="Century Gothic" w:cs="Arial"/>
          <w:sz w:val="20"/>
        </w:rPr>
      </w:pPr>
    </w:p>
    <w:p w14:paraId="4C51F966" w14:textId="74324F05" w:rsidR="00DB491F" w:rsidRPr="00C32D69" w:rsidRDefault="00122885">
      <w:pPr>
        <w:rPr>
          <w:rFonts w:ascii="Century Gothic" w:hAnsi="Century Gothic" w:cs="Arial"/>
          <w:sz w:val="20"/>
        </w:rPr>
      </w:pPr>
      <w:r w:rsidRPr="0009490C">
        <w:rPr>
          <w:rFonts w:ascii="Century Gothic" w:hAnsi="Century Gothic" w:cs="Arial"/>
          <w:sz w:val="20"/>
        </w:rPr>
        <w:t xml:space="preserve">I believe the </w:t>
      </w:r>
      <w:r w:rsidR="006335C1" w:rsidRPr="0009490C">
        <w:rPr>
          <w:rFonts w:ascii="Century Gothic" w:hAnsi="Century Gothic" w:cs="Arial"/>
          <w:sz w:val="20"/>
        </w:rPr>
        <w:t>above</w:t>
      </w:r>
      <w:r w:rsidRPr="0009490C">
        <w:rPr>
          <w:rFonts w:ascii="Century Gothic" w:hAnsi="Century Gothic" w:cs="Arial"/>
          <w:sz w:val="20"/>
        </w:rPr>
        <w:t xml:space="preserve"> information to be true at the time of completion, if there are any changes</w:t>
      </w:r>
      <w:r w:rsidR="00847A47">
        <w:rPr>
          <w:rFonts w:ascii="Century Gothic" w:hAnsi="Century Gothic" w:cs="Arial"/>
          <w:sz w:val="20"/>
        </w:rPr>
        <w:t>,</w:t>
      </w:r>
      <w:r w:rsidRPr="0009490C">
        <w:rPr>
          <w:rFonts w:ascii="Century Gothic" w:hAnsi="Century Gothic" w:cs="Arial"/>
          <w:sz w:val="20"/>
        </w:rPr>
        <w:t xml:space="preserve"> I will inform </w:t>
      </w:r>
      <w:r w:rsidR="00DB491F">
        <w:rPr>
          <w:rFonts w:ascii="Century Gothic" w:hAnsi="Century Gothic" w:cs="Arial"/>
          <w:sz w:val="20"/>
        </w:rPr>
        <w:t>Visit East Yorkshire (VEY)</w:t>
      </w:r>
      <w:r w:rsidRPr="0009490C">
        <w:rPr>
          <w:rFonts w:ascii="Century Gothic" w:hAnsi="Century Gothic" w:cs="Arial"/>
          <w:sz w:val="20"/>
        </w:rPr>
        <w:t xml:space="preserve"> Events of these changes</w:t>
      </w:r>
      <w:r w:rsidR="006335C1" w:rsidRPr="0009490C">
        <w:rPr>
          <w:rFonts w:ascii="Century Gothic" w:hAnsi="Century Gothic" w:cs="Arial"/>
          <w:sz w:val="20"/>
        </w:rPr>
        <w:t xml:space="preserve"> by email</w:t>
      </w:r>
      <w:r w:rsidR="005845B4" w:rsidRPr="0009490C">
        <w:rPr>
          <w:rFonts w:ascii="Century Gothic" w:hAnsi="Century Gothic" w:cs="Arial"/>
          <w:sz w:val="20"/>
        </w:rPr>
        <w:t>, as soon as possible and in advance of the event</w:t>
      </w:r>
      <w:r w:rsidR="00625CF7">
        <w:rPr>
          <w:rFonts w:ascii="Century Gothic" w:hAnsi="Century Gothic" w:cs="Arial"/>
          <w:sz w:val="20"/>
        </w:rPr>
        <w:t xml:space="preserve"> to </w:t>
      </w:r>
      <w:r w:rsidRPr="00847A47">
        <w:rPr>
          <w:rFonts w:ascii="Century Gothic" w:hAnsi="Century Gothic" w:cs="Arial"/>
          <w:b/>
          <w:bCs/>
          <w:sz w:val="20"/>
        </w:rPr>
        <w:t>info@</w:t>
      </w:r>
      <w:r w:rsidR="00DB491F">
        <w:rPr>
          <w:rFonts w:ascii="Century Gothic" w:hAnsi="Century Gothic" w:cs="Arial"/>
          <w:b/>
          <w:bCs/>
          <w:sz w:val="20"/>
        </w:rPr>
        <w:t>v</w:t>
      </w:r>
      <w:r w:rsidRPr="00847A47">
        <w:rPr>
          <w:rFonts w:ascii="Century Gothic" w:hAnsi="Century Gothic" w:cs="Arial"/>
          <w:b/>
          <w:bCs/>
          <w:sz w:val="20"/>
        </w:rPr>
        <w:t>eyevents.co.uk</w:t>
      </w:r>
    </w:p>
    <w:p w14:paraId="58DE9887" w14:textId="77777777" w:rsidR="00824266" w:rsidRDefault="00824266">
      <w:pPr>
        <w:rPr>
          <w:rFonts w:ascii="Century Gothic" w:hAnsi="Century Gothic" w:cs="Arial"/>
          <w:b/>
          <w:sz w:val="20"/>
        </w:rPr>
      </w:pPr>
    </w:p>
    <w:p w14:paraId="26D65031" w14:textId="25C02F2D" w:rsidR="002300BE" w:rsidRPr="00122885" w:rsidRDefault="00824266">
      <w:pPr>
        <w:rPr>
          <w:rFonts w:ascii="Century Gothic" w:hAnsi="Century Gothic" w:cs="Arial"/>
          <w:b/>
          <w:sz w:val="20"/>
        </w:rPr>
      </w:pPr>
      <w:r w:rsidRPr="00824266">
        <w:rPr>
          <w:rFonts w:ascii="Century Gothic" w:hAnsi="Century Gothic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77695919" wp14:editId="371535A0">
            <wp:simplePos x="0" y="0"/>
            <wp:positionH relativeFrom="margin">
              <wp:posOffset>7829550</wp:posOffset>
            </wp:positionH>
            <wp:positionV relativeFrom="paragraph">
              <wp:posOffset>6111240</wp:posOffset>
            </wp:positionV>
            <wp:extent cx="1353820" cy="47837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478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entury Gothic" w:hAnsi="Century Gothic" w:cs="Arial"/>
          <w:b/>
          <w:sz w:val="20"/>
        </w:rPr>
        <w:t>S</w:t>
      </w:r>
      <w:r w:rsidR="00122885" w:rsidRPr="00122885">
        <w:rPr>
          <w:rFonts w:ascii="Century Gothic" w:hAnsi="Century Gothic" w:cs="Arial"/>
          <w:b/>
          <w:sz w:val="20"/>
        </w:rPr>
        <w:t>IGNED:</w:t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122885" w:rsidRPr="00122885">
        <w:rPr>
          <w:rFonts w:ascii="Century Gothic" w:hAnsi="Century Gothic" w:cs="Arial"/>
          <w:b/>
          <w:sz w:val="20"/>
        </w:rPr>
        <w:t xml:space="preserve"> PRINT NAME:</w:t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DB491F">
        <w:rPr>
          <w:rFonts w:ascii="Century Gothic" w:hAnsi="Century Gothic" w:cs="Arial"/>
          <w:b/>
          <w:sz w:val="20"/>
        </w:rPr>
        <w:tab/>
      </w:r>
      <w:r w:rsidR="00122885" w:rsidRPr="00122885">
        <w:rPr>
          <w:rFonts w:ascii="Century Gothic" w:hAnsi="Century Gothic" w:cs="Arial"/>
          <w:b/>
          <w:sz w:val="20"/>
        </w:rPr>
        <w:t xml:space="preserve"> DATE:</w:t>
      </w:r>
    </w:p>
    <w:sectPr w:rsidR="002300BE" w:rsidRPr="00122885" w:rsidSect="00DB491F">
      <w:footerReference w:type="default" r:id="rId7"/>
      <w:pgSz w:w="16838" w:h="11906" w:orient="landscape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577858" w14:textId="77777777" w:rsidR="00250913" w:rsidRDefault="00250913" w:rsidP="00122885">
      <w:r>
        <w:separator/>
      </w:r>
    </w:p>
  </w:endnote>
  <w:endnote w:type="continuationSeparator" w:id="0">
    <w:p w14:paraId="05F4CE21" w14:textId="77777777" w:rsidR="00250913" w:rsidRDefault="00250913" w:rsidP="00122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38FAB" w14:textId="65BEC2C4" w:rsidR="00824266" w:rsidRDefault="00824266">
    <w:pPr>
      <w:pStyle w:val="Footer"/>
    </w:pPr>
    <w:r w:rsidRPr="00824266">
      <w:rPr>
        <w:noProof/>
      </w:rPr>
      <w:drawing>
        <wp:anchor distT="0" distB="0" distL="114300" distR="114300" simplePos="0" relativeHeight="251658240" behindDoc="1" locked="0" layoutInCell="1" allowOverlap="1" wp14:anchorId="07848625" wp14:editId="16562905">
          <wp:simplePos x="0" y="0"/>
          <wp:positionH relativeFrom="column">
            <wp:posOffset>8001000</wp:posOffset>
          </wp:positionH>
          <wp:positionV relativeFrom="paragraph">
            <wp:posOffset>53340</wp:posOffset>
          </wp:positionV>
          <wp:extent cx="1441775" cy="509445"/>
          <wp:effectExtent l="0" t="0" r="6350" b="508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775" cy="509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52574A" w14:textId="26FA2734" w:rsidR="00824266" w:rsidRDefault="0082426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FEED7" w14:textId="77777777" w:rsidR="00250913" w:rsidRDefault="00250913" w:rsidP="00122885">
      <w:r>
        <w:separator/>
      </w:r>
    </w:p>
  </w:footnote>
  <w:footnote w:type="continuationSeparator" w:id="0">
    <w:p w14:paraId="6C4F749D" w14:textId="77777777" w:rsidR="00250913" w:rsidRDefault="00250913" w:rsidP="00122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885"/>
    <w:rsid w:val="00014D3F"/>
    <w:rsid w:val="00066507"/>
    <w:rsid w:val="0009490C"/>
    <w:rsid w:val="00122885"/>
    <w:rsid w:val="00194344"/>
    <w:rsid w:val="001E4D50"/>
    <w:rsid w:val="001E5773"/>
    <w:rsid w:val="002300BE"/>
    <w:rsid w:val="00250913"/>
    <w:rsid w:val="002A6E05"/>
    <w:rsid w:val="00361A62"/>
    <w:rsid w:val="00471F3E"/>
    <w:rsid w:val="005845B4"/>
    <w:rsid w:val="00595FAE"/>
    <w:rsid w:val="00625CF7"/>
    <w:rsid w:val="006335C1"/>
    <w:rsid w:val="006529FA"/>
    <w:rsid w:val="007A7620"/>
    <w:rsid w:val="00811D63"/>
    <w:rsid w:val="00824266"/>
    <w:rsid w:val="00847A47"/>
    <w:rsid w:val="008E1A12"/>
    <w:rsid w:val="008E3319"/>
    <w:rsid w:val="009C4DED"/>
    <w:rsid w:val="00A34704"/>
    <w:rsid w:val="00A60136"/>
    <w:rsid w:val="00B64F90"/>
    <w:rsid w:val="00B977D4"/>
    <w:rsid w:val="00C32D69"/>
    <w:rsid w:val="00C34630"/>
    <w:rsid w:val="00DB4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08E930"/>
  <w15:docId w15:val="{C98C63B6-6490-42DB-97C1-D5B5A8A38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sz w:val="24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2885"/>
    <w:pPr>
      <w:spacing w:after="0" w:line="240" w:lineRule="auto"/>
    </w:pPr>
    <w:rPr>
      <w:rFonts w:asciiTheme="minorHAnsi" w:eastAsiaTheme="minorEastAsia" w:hAnsiTheme="minorHAnsi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2288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22885"/>
    <w:rPr>
      <w:rFonts w:asciiTheme="minorHAnsi" w:eastAsiaTheme="minorEastAsia" w:hAnsiTheme="minorHAnsi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2288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2885"/>
    <w:rPr>
      <w:rFonts w:asciiTheme="minorHAnsi" w:eastAsiaTheme="minorEastAsia" w:hAnsiTheme="minorHAnsi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014D3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Heidi Donnison</cp:lastModifiedBy>
  <cp:revision>3</cp:revision>
  <cp:lastPrinted>2023-02-01T16:09:00Z</cp:lastPrinted>
  <dcterms:created xsi:type="dcterms:W3CDTF">2025-05-29T14:31:00Z</dcterms:created>
  <dcterms:modified xsi:type="dcterms:W3CDTF">2026-06-01T14:05:00Z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a4828c0-bf9e-487a-a999-4cc0afddd2a0_Enabled">
    <vt:lpwstr>true</vt:lpwstr>
  </property>
  <property fmtid="{D5CDD505-2E9C-101B-9397-08002B2CF9AE}" pid="3" name="MSIP_Label_2a4828c0-bf9e-487a-a999-4cc0afddd2a0_SetDate">
    <vt:lpwstr>2022-03-18T12:40:07Z</vt:lpwstr>
  </property>
  <property fmtid="{D5CDD505-2E9C-101B-9397-08002B2CF9AE}" pid="4" name="MSIP_Label_2a4828c0-bf9e-487a-a999-4cc0afddd2a0_Method">
    <vt:lpwstr>Standard</vt:lpwstr>
  </property>
  <property fmtid="{D5CDD505-2E9C-101B-9397-08002B2CF9AE}" pid="5" name="MSIP_Label_2a4828c0-bf9e-487a-a999-4cc0afddd2a0_Name">
    <vt:lpwstr>Not Sensitive</vt:lpwstr>
  </property>
  <property fmtid="{D5CDD505-2E9C-101B-9397-08002B2CF9AE}" pid="6" name="MSIP_Label_2a4828c0-bf9e-487a-a999-4cc0afddd2a0_SiteId">
    <vt:lpwstr>351368d1-9b5a-4c8b-ac76-f39b4c7dd76c</vt:lpwstr>
  </property>
  <property fmtid="{D5CDD505-2E9C-101B-9397-08002B2CF9AE}" pid="7" name="MSIP_Label_2a4828c0-bf9e-487a-a999-4cc0afddd2a0_ActionId">
    <vt:lpwstr>ce6b556f-613e-4d15-adf3-d6c8db77b403</vt:lpwstr>
  </property>
  <property fmtid="{D5CDD505-2E9C-101B-9397-08002B2CF9AE}" pid="8" name="MSIP_Label_2a4828c0-bf9e-487a-a999-4cc0afddd2a0_ContentBits">
    <vt:lpwstr>0</vt:lpwstr>
  </property>
</Properties>
</file>