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B6EF09" w14:textId="77777777" w:rsidR="00716FD9" w:rsidRDefault="00716FD9">
      <w:pPr>
        <w:pBdr>
          <w:top w:val="nil"/>
          <w:left w:val="nil"/>
          <w:bottom w:val="nil"/>
          <w:right w:val="nil"/>
          <w:between w:val="nil"/>
        </w:pBdr>
        <w:rPr>
          <w:color w:val="000000"/>
          <w:sz w:val="24"/>
          <w:szCs w:val="24"/>
        </w:rPr>
      </w:pPr>
    </w:p>
    <w:p w14:paraId="5CFCF9F8" w14:textId="77777777" w:rsidR="00716FD9" w:rsidRDefault="00716FD9">
      <w:pPr>
        <w:jc w:val="center"/>
        <w:rPr>
          <w:b/>
          <w:u w:val="single"/>
        </w:rPr>
      </w:pPr>
    </w:p>
    <w:p w14:paraId="700E86CB" w14:textId="77777777" w:rsidR="00716FD9" w:rsidRDefault="00000000">
      <w:pPr>
        <w:jc w:val="center"/>
        <w:rPr>
          <w:b/>
          <w:color w:val="3C78D8"/>
          <w:sz w:val="32"/>
          <w:szCs w:val="32"/>
          <w:u w:val="single"/>
        </w:rPr>
      </w:pPr>
      <w:r>
        <w:rPr>
          <w:b/>
          <w:color w:val="3C78D8"/>
          <w:sz w:val="32"/>
          <w:szCs w:val="32"/>
          <w:u w:val="single"/>
        </w:rPr>
        <w:t xml:space="preserve">Extranet User Guide </w:t>
      </w:r>
      <w:proofErr w:type="gramStart"/>
      <w:r>
        <w:rPr>
          <w:b/>
          <w:color w:val="3C78D8"/>
          <w:sz w:val="32"/>
          <w:szCs w:val="32"/>
          <w:u w:val="single"/>
        </w:rPr>
        <w:t>For</w:t>
      </w:r>
      <w:proofErr w:type="gramEnd"/>
      <w:r>
        <w:rPr>
          <w:b/>
          <w:color w:val="3C78D8"/>
          <w:sz w:val="32"/>
          <w:szCs w:val="32"/>
          <w:u w:val="single"/>
        </w:rPr>
        <w:t xml:space="preserve"> Businesses</w:t>
      </w:r>
    </w:p>
    <w:p w14:paraId="78560291" w14:textId="77777777" w:rsidR="00716FD9" w:rsidRDefault="00716FD9">
      <w:pPr>
        <w:rPr>
          <w:b/>
          <w:color w:val="3C78D8"/>
          <w:sz w:val="32"/>
          <w:szCs w:val="32"/>
        </w:rPr>
      </w:pPr>
    </w:p>
    <w:p w14:paraId="16AD7960" w14:textId="77777777" w:rsidR="00716FD9" w:rsidRDefault="00716FD9">
      <w:pPr>
        <w:rPr>
          <w:rFonts w:ascii="Noto Sans Symbols" w:eastAsia="Noto Sans Symbols" w:hAnsi="Noto Sans Symbols" w:cs="Noto Sans Symbols"/>
          <w:color w:val="000000"/>
          <w:sz w:val="24"/>
          <w:szCs w:val="24"/>
        </w:rPr>
      </w:pPr>
    </w:p>
    <w:p w14:paraId="181625BA" w14:textId="7D409189" w:rsidR="00716FD9" w:rsidRDefault="00000000">
      <w:pPr>
        <w:rPr>
          <w:color w:val="000000"/>
        </w:rPr>
      </w:pPr>
      <w:r>
        <w:rPr>
          <w:rFonts w:ascii="Noto Sans Symbols" w:eastAsia="Noto Sans Symbols" w:hAnsi="Noto Sans Symbols" w:cs="Noto Sans Symbols"/>
          <w:color w:val="000000"/>
        </w:rPr>
        <w:t xml:space="preserve">🖰 </w:t>
      </w:r>
      <w:r>
        <w:rPr>
          <w:color w:val="000000"/>
        </w:rPr>
        <w:t xml:space="preserve">Log into the extranet using this URL - </w:t>
      </w:r>
      <w:hyperlink r:id="rId6" w:history="1">
        <w:r w:rsidR="00A95812" w:rsidRPr="00E619ED">
          <w:rPr>
            <w:rStyle w:val="Hyperlink"/>
          </w:rPr>
          <w:t>https://extranet-tse.newmindets.net/</w:t>
        </w:r>
      </w:hyperlink>
      <w:r w:rsidR="00A95812">
        <w:rPr>
          <w:color w:val="000000"/>
        </w:rPr>
        <w:t xml:space="preserve"> </w:t>
      </w:r>
    </w:p>
    <w:p w14:paraId="24B21FD9" w14:textId="77777777" w:rsidR="00716FD9" w:rsidRDefault="00716FD9">
      <w:pPr>
        <w:rPr>
          <w:color w:val="000000"/>
        </w:rPr>
      </w:pPr>
    </w:p>
    <w:p w14:paraId="607C820D" w14:textId="77777777" w:rsidR="00716FD9" w:rsidRDefault="00000000">
      <w:r>
        <w:rPr>
          <w:rFonts w:ascii="Noto Sans Symbols" w:eastAsia="Noto Sans Symbols" w:hAnsi="Noto Sans Symbols" w:cs="Noto Sans Symbols"/>
        </w:rPr>
        <w:t xml:space="preserve">🖰 </w:t>
      </w:r>
      <w:r>
        <w:t xml:space="preserve">On the login screen, enter your username and password. </w:t>
      </w:r>
    </w:p>
    <w:p w14:paraId="23960BBC" w14:textId="77777777" w:rsidR="00716FD9" w:rsidRDefault="00000000">
      <w:r>
        <w:t xml:space="preserve">The first time you log, in, your username is set up to be your email address. </w:t>
      </w:r>
    </w:p>
    <w:p w14:paraId="4E4CEB0F" w14:textId="77777777" w:rsidR="00716FD9" w:rsidRDefault="00000000">
      <w:r>
        <w:t>Your password can be created by clicking on the ‘Forgotten your password’ link.</w:t>
      </w:r>
    </w:p>
    <w:p w14:paraId="77E28E64" w14:textId="27D8E54A" w:rsidR="00716FD9" w:rsidRDefault="00000000">
      <w:r>
        <w:t xml:space="preserve">If this doesn’t work, please contact </w:t>
      </w:r>
      <w:r w:rsidR="002B4AEA">
        <w:t>T</w:t>
      </w:r>
      <w:r>
        <w:t xml:space="preserve">he </w:t>
      </w:r>
      <w:r w:rsidR="00A95812" w:rsidRPr="002B4AEA">
        <w:t>Great Sussex Way</w:t>
      </w:r>
      <w:r>
        <w:t xml:space="preserve"> who can reset his for you. </w:t>
      </w:r>
    </w:p>
    <w:p w14:paraId="497D7A67" w14:textId="77777777" w:rsidR="00716FD9" w:rsidRDefault="00716FD9">
      <w:pPr>
        <w:rPr>
          <w:color w:val="000000"/>
        </w:rPr>
      </w:pPr>
    </w:p>
    <w:p w14:paraId="6DCDA6CB" w14:textId="77777777" w:rsidR="00716FD9" w:rsidRDefault="00000000">
      <w:pPr>
        <w:jc w:val="center"/>
        <w:rPr>
          <w:color w:val="000000"/>
        </w:rPr>
      </w:pPr>
      <w:r>
        <w:rPr>
          <w:noProof/>
        </w:rPr>
        <w:drawing>
          <wp:inline distT="0" distB="0" distL="0" distR="0" wp14:anchorId="57D4CCAA" wp14:editId="19BC7897">
            <wp:extent cx="4891206" cy="3123398"/>
            <wp:effectExtent l="0" t="0" r="0" b="0"/>
            <wp:docPr id="4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7"/>
                    <a:srcRect/>
                    <a:stretch>
                      <a:fillRect/>
                    </a:stretch>
                  </pic:blipFill>
                  <pic:spPr>
                    <a:xfrm>
                      <a:off x="0" y="0"/>
                      <a:ext cx="4891206" cy="3123398"/>
                    </a:xfrm>
                    <a:prstGeom prst="rect">
                      <a:avLst/>
                    </a:prstGeom>
                    <a:ln/>
                  </pic:spPr>
                </pic:pic>
              </a:graphicData>
            </a:graphic>
          </wp:inline>
        </w:drawing>
      </w:r>
    </w:p>
    <w:p w14:paraId="0584B0BC" w14:textId="77777777" w:rsidR="00716FD9" w:rsidRDefault="00716FD9">
      <w:pPr>
        <w:rPr>
          <w:color w:val="000000"/>
        </w:rPr>
      </w:pPr>
    </w:p>
    <w:p w14:paraId="4E7CE0DB" w14:textId="77777777" w:rsidR="00716FD9" w:rsidRDefault="00000000">
      <w:pPr>
        <w:rPr>
          <w:color w:val="000000"/>
        </w:rPr>
      </w:pPr>
      <w:r>
        <w:rPr>
          <w:rFonts w:ascii="Noto Sans Symbols" w:eastAsia="Noto Sans Symbols" w:hAnsi="Noto Sans Symbols" w:cs="Noto Sans Symbols"/>
          <w:color w:val="000000"/>
        </w:rPr>
        <w:t xml:space="preserve">🖰 </w:t>
      </w:r>
      <w:r>
        <w:rPr>
          <w:color w:val="000000"/>
        </w:rPr>
        <w:t xml:space="preserve">Once logged in you will see your business record listed on the screen. </w:t>
      </w:r>
    </w:p>
    <w:p w14:paraId="27CB131E" w14:textId="77777777" w:rsidR="00716FD9" w:rsidRDefault="00716FD9">
      <w:pPr>
        <w:rPr>
          <w:color w:val="000000"/>
        </w:rPr>
      </w:pPr>
    </w:p>
    <w:p w14:paraId="34A92C68" w14:textId="77777777" w:rsidR="00716FD9" w:rsidRDefault="00000000">
      <w:pPr>
        <w:rPr>
          <w:color w:val="000000"/>
        </w:rPr>
      </w:pPr>
      <w:r>
        <w:rPr>
          <w:color w:val="000000"/>
        </w:rPr>
        <w:t xml:space="preserve">If you have more than one business these will </w:t>
      </w:r>
      <w:proofErr w:type="gramStart"/>
      <w:r>
        <w:rPr>
          <w:color w:val="000000"/>
        </w:rPr>
        <w:t>all</w:t>
      </w:r>
      <w:proofErr w:type="gramEnd"/>
      <w:r>
        <w:rPr>
          <w:color w:val="000000"/>
        </w:rPr>
        <w:t xml:space="preserve"> be listed in this section. Click on the product record name that you wish to update.</w:t>
      </w:r>
    </w:p>
    <w:p w14:paraId="591968B2" w14:textId="77777777" w:rsidR="00716FD9" w:rsidRDefault="00716FD9">
      <w:pPr>
        <w:rPr>
          <w:color w:val="000000"/>
        </w:rPr>
      </w:pPr>
    </w:p>
    <w:p w14:paraId="3ED2697A" w14:textId="77777777" w:rsidR="00716FD9" w:rsidRDefault="00000000">
      <w:pPr>
        <w:rPr>
          <w:rFonts w:ascii="Noto Sans Symbols" w:eastAsia="Noto Sans Symbols" w:hAnsi="Noto Sans Symbols" w:cs="Noto Sans Symbols"/>
          <w:color w:val="000000"/>
          <w:sz w:val="24"/>
          <w:szCs w:val="24"/>
        </w:rPr>
      </w:pPr>
      <w:r>
        <w:rPr>
          <w:rFonts w:ascii="Noto Sans Symbols" w:eastAsia="Noto Sans Symbols" w:hAnsi="Noto Sans Symbols" w:cs="Noto Sans Symbols"/>
          <w:noProof/>
          <w:color w:val="000000"/>
          <w:sz w:val="24"/>
          <w:szCs w:val="24"/>
        </w:rPr>
        <w:drawing>
          <wp:inline distT="0" distB="0" distL="0" distR="0" wp14:anchorId="6E6B02BB" wp14:editId="1A54C3E3">
            <wp:extent cx="6124089" cy="2407400"/>
            <wp:effectExtent l="0" t="0" r="0" b="0"/>
            <wp:docPr id="4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6124089" cy="2407400"/>
                    </a:xfrm>
                    <a:prstGeom prst="rect">
                      <a:avLst/>
                    </a:prstGeom>
                    <a:ln/>
                  </pic:spPr>
                </pic:pic>
              </a:graphicData>
            </a:graphic>
          </wp:inline>
        </w:drawing>
      </w:r>
    </w:p>
    <w:p w14:paraId="29254DFB" w14:textId="77777777" w:rsidR="00716FD9" w:rsidRDefault="00000000">
      <w:pPr>
        <w:rPr>
          <w:color w:val="000000"/>
        </w:rPr>
      </w:pPr>
      <w:r>
        <w:rPr>
          <w:rFonts w:ascii="Noto Sans Symbols" w:eastAsia="Noto Sans Symbols" w:hAnsi="Noto Sans Symbols" w:cs="Noto Sans Symbols"/>
          <w:color w:val="000000"/>
        </w:rPr>
        <w:t xml:space="preserve">🖰 </w:t>
      </w:r>
      <w:r>
        <w:rPr>
          <w:color w:val="000000"/>
        </w:rPr>
        <w:t>A summary of your business details will then be displayed:</w:t>
      </w:r>
    </w:p>
    <w:p w14:paraId="172D55CD" w14:textId="77777777" w:rsidR="00716FD9" w:rsidRDefault="00000000">
      <w:pPr>
        <w:jc w:val="center"/>
        <w:rPr>
          <w:color w:val="000000"/>
        </w:rPr>
      </w:pPr>
      <w:r>
        <w:rPr>
          <w:noProof/>
          <w:color w:val="000000"/>
        </w:rPr>
        <w:lastRenderedPageBreak/>
        <w:drawing>
          <wp:inline distT="0" distB="0" distL="0" distR="0" wp14:anchorId="40EB89FF" wp14:editId="2719CDC3">
            <wp:extent cx="5026012" cy="9161896"/>
            <wp:effectExtent l="0" t="0" r="0" b="0"/>
            <wp:docPr id="4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
                    <a:srcRect/>
                    <a:stretch>
                      <a:fillRect/>
                    </a:stretch>
                  </pic:blipFill>
                  <pic:spPr>
                    <a:xfrm>
                      <a:off x="0" y="0"/>
                      <a:ext cx="5026012" cy="9161896"/>
                    </a:xfrm>
                    <a:prstGeom prst="rect">
                      <a:avLst/>
                    </a:prstGeom>
                    <a:ln/>
                  </pic:spPr>
                </pic:pic>
              </a:graphicData>
            </a:graphic>
          </wp:inline>
        </w:drawing>
      </w:r>
    </w:p>
    <w:p w14:paraId="4141551E" w14:textId="77777777" w:rsidR="00716FD9" w:rsidRDefault="00716FD9">
      <w:pPr>
        <w:rPr>
          <w:color w:val="000000"/>
        </w:rPr>
      </w:pPr>
    </w:p>
    <w:p w14:paraId="026B29DB" w14:textId="77777777" w:rsidR="00716FD9" w:rsidRDefault="00000000">
      <w:r>
        <w:rPr>
          <w:rFonts w:ascii="Noto Sans Symbols" w:eastAsia="Noto Sans Symbols" w:hAnsi="Noto Sans Symbols" w:cs="Noto Sans Symbols"/>
          <w:color w:val="000000"/>
        </w:rPr>
        <w:t xml:space="preserve">🖰 </w:t>
      </w:r>
      <w:r>
        <w:t xml:space="preserve">To update this product record, click on Actions &gt; Edit Product  </w:t>
      </w:r>
    </w:p>
    <w:p w14:paraId="643174BF" w14:textId="77777777" w:rsidR="00716FD9" w:rsidRDefault="00716FD9"/>
    <w:p w14:paraId="5858BA73" w14:textId="77777777" w:rsidR="00716FD9" w:rsidRDefault="00000000">
      <w:pPr>
        <w:rPr>
          <w:color w:val="000000"/>
        </w:rPr>
      </w:pPr>
      <w:r>
        <w:rPr>
          <w:noProof/>
          <w:color w:val="000000"/>
        </w:rPr>
        <w:lastRenderedPageBreak/>
        <w:drawing>
          <wp:inline distT="0" distB="0" distL="0" distR="0" wp14:anchorId="23F76851" wp14:editId="6569A0EC">
            <wp:extent cx="6645910" cy="3262630"/>
            <wp:effectExtent l="0" t="0" r="0" b="0"/>
            <wp:docPr id="5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6645910" cy="3262630"/>
                    </a:xfrm>
                    <a:prstGeom prst="rect">
                      <a:avLst/>
                    </a:prstGeom>
                    <a:ln/>
                  </pic:spPr>
                </pic:pic>
              </a:graphicData>
            </a:graphic>
          </wp:inline>
        </w:drawing>
      </w:r>
    </w:p>
    <w:p w14:paraId="5EF5B04E" w14:textId="77777777" w:rsidR="00716FD9" w:rsidRDefault="00716FD9">
      <w:pPr>
        <w:rPr>
          <w:color w:val="000000"/>
        </w:rPr>
      </w:pPr>
    </w:p>
    <w:p w14:paraId="12799B12" w14:textId="77777777" w:rsidR="00716FD9" w:rsidRDefault="00716FD9">
      <w:pPr>
        <w:rPr>
          <w:color w:val="000000"/>
        </w:rPr>
      </w:pPr>
    </w:p>
    <w:p w14:paraId="5E3EC93E" w14:textId="77777777" w:rsidR="00716FD9" w:rsidRDefault="00000000">
      <w:r>
        <w:rPr>
          <w:rFonts w:ascii="Noto Sans Symbols" w:eastAsia="Noto Sans Symbols" w:hAnsi="Noto Sans Symbols" w:cs="Noto Sans Symbols"/>
          <w:color w:val="000000"/>
        </w:rPr>
        <w:t>🖰</w:t>
      </w:r>
      <w:r>
        <w:t xml:space="preserve"> You will now be able to access the various sections of your product listing to make any necessary updates or amendments. Clicking on any of the tabs on the left-hand side will take you to the relevant fields. </w:t>
      </w:r>
    </w:p>
    <w:p w14:paraId="29BB4935" w14:textId="77777777" w:rsidR="00716FD9" w:rsidRDefault="00716FD9"/>
    <w:p w14:paraId="10F44F7F" w14:textId="77777777" w:rsidR="00716FD9" w:rsidRDefault="00000000">
      <w:r>
        <w:t xml:space="preserve">Further information on each of the tabs can be found overleaf. </w:t>
      </w:r>
    </w:p>
    <w:p w14:paraId="079A7B6E" w14:textId="77777777" w:rsidR="00716FD9" w:rsidRDefault="00716FD9"/>
    <w:p w14:paraId="4C7DD898" w14:textId="77777777" w:rsidR="00716FD9" w:rsidRDefault="00000000">
      <w:r>
        <w:rPr>
          <w:noProof/>
        </w:rPr>
        <w:drawing>
          <wp:inline distT="0" distB="0" distL="0" distR="0" wp14:anchorId="204F721A" wp14:editId="22D9064C">
            <wp:extent cx="6645910" cy="3354070"/>
            <wp:effectExtent l="0" t="0" r="0" b="0"/>
            <wp:docPr id="4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6645910" cy="3354070"/>
                    </a:xfrm>
                    <a:prstGeom prst="rect">
                      <a:avLst/>
                    </a:prstGeom>
                    <a:ln/>
                  </pic:spPr>
                </pic:pic>
              </a:graphicData>
            </a:graphic>
          </wp:inline>
        </w:drawing>
      </w:r>
    </w:p>
    <w:p w14:paraId="12EB0A73" w14:textId="77777777" w:rsidR="00716FD9" w:rsidRDefault="00716FD9"/>
    <w:p w14:paraId="5DFC9F57" w14:textId="77777777" w:rsidR="00716FD9" w:rsidRDefault="00000000">
      <w:pPr>
        <w:rPr>
          <w:u w:val="single"/>
        </w:rPr>
      </w:pPr>
      <w:r>
        <w:br w:type="page"/>
      </w:r>
    </w:p>
    <w:p w14:paraId="3F79A3F9" w14:textId="77777777" w:rsidR="00716FD9" w:rsidRDefault="00000000">
      <w:pPr>
        <w:rPr>
          <w:b/>
          <w:u w:val="single"/>
        </w:rPr>
      </w:pPr>
      <w:r>
        <w:rPr>
          <w:b/>
          <w:u w:val="single"/>
        </w:rPr>
        <w:lastRenderedPageBreak/>
        <w:t xml:space="preserve">Product Details </w:t>
      </w:r>
    </w:p>
    <w:p w14:paraId="3894595B" w14:textId="77777777" w:rsidR="00716FD9" w:rsidRDefault="00716FD9">
      <w:pPr>
        <w:rPr>
          <w:b/>
          <w:u w:val="single"/>
        </w:rPr>
      </w:pPr>
    </w:p>
    <w:p w14:paraId="2E34BFFE" w14:textId="77777777" w:rsidR="00716FD9" w:rsidRDefault="00000000">
      <w:r>
        <w:t xml:space="preserve">Here you can amend your address, town, county, postal code, longitude/latitude, map zoom level and contact details. </w:t>
      </w:r>
    </w:p>
    <w:p w14:paraId="38B63523" w14:textId="77777777" w:rsidR="00716FD9" w:rsidRDefault="00716FD9"/>
    <w:p w14:paraId="41214C97" w14:textId="77777777" w:rsidR="00716FD9" w:rsidRDefault="00000000">
      <w:r>
        <w:t xml:space="preserve">On the postcode field – clicking on the pin drop icon will automatically populate the address fields based on the post code. </w:t>
      </w:r>
    </w:p>
    <w:p w14:paraId="358424A2" w14:textId="77777777" w:rsidR="00716FD9" w:rsidRDefault="00716FD9"/>
    <w:p w14:paraId="297E2448" w14:textId="77777777" w:rsidR="00716FD9" w:rsidRDefault="00000000">
      <w:r>
        <w:t>On the latitude/longitude field – clicking on the compass icon will open a map which will allow you to place the marker exactly where your business is located.  This section is reflected in the ‘Map’ that sits on your listing on the website.</w:t>
      </w:r>
    </w:p>
    <w:p w14:paraId="6742B84B" w14:textId="77777777" w:rsidR="00716FD9" w:rsidRDefault="00716FD9"/>
    <w:p w14:paraId="05A502CC" w14:textId="77777777" w:rsidR="00716FD9" w:rsidRDefault="00000000">
      <w:r>
        <w:t>Please ignore the field</w:t>
      </w:r>
      <w:proofErr w:type="gramStart"/>
      <w:r>
        <w:t>:  ‘</w:t>
      </w:r>
      <w:proofErr w:type="gramEnd"/>
      <w:r>
        <w:t>Booking Website’ – redundant</w:t>
      </w:r>
    </w:p>
    <w:p w14:paraId="2668EEA7" w14:textId="77777777" w:rsidR="00716FD9" w:rsidRDefault="00716FD9"/>
    <w:p w14:paraId="22984C65" w14:textId="77777777" w:rsidR="00716FD9" w:rsidRDefault="00000000">
      <w:r>
        <w:t>Once you have completed the changes, click ‘Save’.</w:t>
      </w:r>
    </w:p>
    <w:p w14:paraId="47B77C5B" w14:textId="77777777" w:rsidR="00716FD9" w:rsidRDefault="00716FD9"/>
    <w:p w14:paraId="652A9BB4" w14:textId="77777777" w:rsidR="00716FD9" w:rsidRDefault="00000000">
      <w:pPr>
        <w:rPr>
          <w:b/>
          <w:u w:val="single"/>
        </w:rPr>
      </w:pPr>
      <w:r>
        <w:rPr>
          <w:b/>
          <w:u w:val="single"/>
        </w:rPr>
        <w:t>Descriptions</w:t>
      </w:r>
    </w:p>
    <w:p w14:paraId="2EA430C4" w14:textId="77777777" w:rsidR="00716FD9" w:rsidRDefault="00716FD9">
      <w:pPr>
        <w:rPr>
          <w:u w:val="single"/>
        </w:rPr>
      </w:pPr>
    </w:p>
    <w:p w14:paraId="6BEFAA04" w14:textId="77777777" w:rsidR="00716FD9" w:rsidRDefault="00000000">
      <w:r>
        <w:t xml:space="preserve">Here you can find the long description (Description field) for your business listing. It is recommended to add as much description as possible including any keywords associated with your business. The site searches will pick this up. </w:t>
      </w:r>
    </w:p>
    <w:p w14:paraId="645A3AFC" w14:textId="77777777" w:rsidR="00716FD9" w:rsidRDefault="00000000">
      <w:r>
        <w:br/>
        <w:t xml:space="preserve">There is no limit on the amount of text you can include on your listing, the text description is used to highlight your business features and explain what the images are depicting. Google ideally likes 300 words or more per description – focus on making it meaningful. </w:t>
      </w:r>
    </w:p>
    <w:p w14:paraId="7495C629" w14:textId="77777777" w:rsidR="00716FD9" w:rsidRDefault="00716FD9"/>
    <w:p w14:paraId="30E01353" w14:textId="77777777" w:rsidR="00716FD9" w:rsidRDefault="00000000">
      <w:r>
        <w:t xml:space="preserve">Write a description for your listing that is unique and targets individual markets. If your business has a USP include this or explain why you’re great for walkers, cyclists, families, couples or if you are </w:t>
      </w:r>
      <w:proofErr w:type="gramStart"/>
      <w:r>
        <w:t>dog-friendly</w:t>
      </w:r>
      <w:proofErr w:type="gramEnd"/>
      <w:r>
        <w:t>.</w:t>
      </w:r>
    </w:p>
    <w:p w14:paraId="1F521785" w14:textId="77777777" w:rsidR="00716FD9" w:rsidRDefault="00716FD9"/>
    <w:p w14:paraId="2B5CFDEB" w14:textId="77777777" w:rsidR="00716FD9" w:rsidRDefault="00000000">
      <w:r>
        <w:t xml:space="preserve">Your listing will be indexed by Google so try and include some keywords that will help make your page more favourable for important searches – </w:t>
      </w:r>
      <w:proofErr w:type="gramStart"/>
      <w:r>
        <w:t>e.g.</w:t>
      </w:r>
      <w:proofErr w:type="gramEnd"/>
      <w:r>
        <w:t xml:space="preserve"> “we are a dog friendly hotel…”, etc.</w:t>
      </w:r>
    </w:p>
    <w:p w14:paraId="2985E77B" w14:textId="77777777" w:rsidR="00716FD9" w:rsidRDefault="00716FD9"/>
    <w:p w14:paraId="110E1BA0" w14:textId="46E1058C" w:rsidR="00716FD9" w:rsidRDefault="00000000">
      <w:r>
        <w:t>Write a separate short description to your main text, the short description is what appears in the search results. Make it snappy and attractive, so visitors click on your record, not others.</w:t>
      </w:r>
    </w:p>
    <w:p w14:paraId="419EB881" w14:textId="0119153E" w:rsidR="002B4AEA" w:rsidRDefault="002B4AEA"/>
    <w:p w14:paraId="3A509FF9" w14:textId="20063A88" w:rsidR="002B4AEA" w:rsidRDefault="002B4AEA">
      <w:r>
        <w:t>Example of long description:</w:t>
      </w:r>
    </w:p>
    <w:p w14:paraId="6546769B" w14:textId="77777777" w:rsidR="00716FD9" w:rsidRDefault="00716FD9"/>
    <w:p w14:paraId="670EFC88" w14:textId="1A54A838" w:rsidR="00716FD9" w:rsidRDefault="00A95812" w:rsidP="00A95812">
      <w:r w:rsidRPr="00A95812">
        <w:rPr>
          <w:noProof/>
        </w:rPr>
        <w:drawing>
          <wp:inline distT="0" distB="0" distL="0" distR="0" wp14:anchorId="3CC62357" wp14:editId="3FA9517C">
            <wp:extent cx="6645910" cy="29654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45910" cy="2965450"/>
                    </a:xfrm>
                    <a:prstGeom prst="rect">
                      <a:avLst/>
                    </a:prstGeom>
                  </pic:spPr>
                </pic:pic>
              </a:graphicData>
            </a:graphic>
          </wp:inline>
        </w:drawing>
      </w:r>
    </w:p>
    <w:p w14:paraId="358F94E5" w14:textId="77777777" w:rsidR="00A95812" w:rsidRDefault="00A95812" w:rsidP="00A95812"/>
    <w:p w14:paraId="44FAEA63" w14:textId="77777777" w:rsidR="00716FD9" w:rsidRDefault="00716FD9"/>
    <w:p w14:paraId="0DF5CAC2" w14:textId="77777777" w:rsidR="00A95812" w:rsidRDefault="00A95812"/>
    <w:p w14:paraId="4F26C866" w14:textId="77777777" w:rsidR="00A95812" w:rsidRDefault="00A95812"/>
    <w:p w14:paraId="20048B13" w14:textId="77777777" w:rsidR="00A95812" w:rsidRDefault="00A95812"/>
    <w:p w14:paraId="728E1056" w14:textId="77777777" w:rsidR="00A95812" w:rsidRDefault="00A95812"/>
    <w:p w14:paraId="0ECB6B94" w14:textId="77777777" w:rsidR="00A95812" w:rsidRDefault="00A95812"/>
    <w:p w14:paraId="68FEB0E7" w14:textId="00691CD7" w:rsidR="00716FD9" w:rsidRDefault="002B4AEA">
      <w:r>
        <w:t>Examples of the</w:t>
      </w:r>
      <w:r w:rsidR="00000000">
        <w:t xml:space="preserve"> short description field is the text which displays in product lists across the website.</w:t>
      </w:r>
    </w:p>
    <w:p w14:paraId="0DD57F10" w14:textId="77777777" w:rsidR="00716FD9" w:rsidRDefault="00716FD9"/>
    <w:p w14:paraId="527846ED" w14:textId="2543776C" w:rsidR="00716FD9" w:rsidRDefault="00A95812">
      <w:pPr>
        <w:jc w:val="center"/>
      </w:pPr>
      <w:r w:rsidRPr="00A95812">
        <w:rPr>
          <w:noProof/>
        </w:rPr>
        <w:drawing>
          <wp:inline distT="0" distB="0" distL="0" distR="0" wp14:anchorId="2849262E" wp14:editId="7DB8DAFA">
            <wp:extent cx="6645910" cy="1391920"/>
            <wp:effectExtent l="0" t="0" r="0" b="5080"/>
            <wp:docPr id="1" name="Picture 1"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with medium confidence"/>
                    <pic:cNvPicPr/>
                  </pic:nvPicPr>
                  <pic:blipFill>
                    <a:blip r:embed="rId13"/>
                    <a:stretch>
                      <a:fillRect/>
                    </a:stretch>
                  </pic:blipFill>
                  <pic:spPr>
                    <a:xfrm>
                      <a:off x="0" y="0"/>
                      <a:ext cx="6645910" cy="1391920"/>
                    </a:xfrm>
                    <a:prstGeom prst="rect">
                      <a:avLst/>
                    </a:prstGeom>
                  </pic:spPr>
                </pic:pic>
              </a:graphicData>
            </a:graphic>
          </wp:inline>
        </w:drawing>
      </w:r>
    </w:p>
    <w:p w14:paraId="6B45E230" w14:textId="77777777" w:rsidR="00716FD9" w:rsidRDefault="00716FD9"/>
    <w:p w14:paraId="73034172" w14:textId="77777777" w:rsidR="00716FD9" w:rsidRDefault="00000000">
      <w:r>
        <w:t>You can also add in Road &amp; Public Transport directions:</w:t>
      </w:r>
    </w:p>
    <w:p w14:paraId="5EF2B5E9" w14:textId="77777777" w:rsidR="00716FD9" w:rsidRDefault="00716FD9"/>
    <w:p w14:paraId="2039A375" w14:textId="1BB33C09" w:rsidR="00716FD9" w:rsidRDefault="00A95812">
      <w:pPr>
        <w:jc w:val="center"/>
      </w:pPr>
      <w:r w:rsidRPr="00A95812">
        <w:rPr>
          <w:noProof/>
        </w:rPr>
        <w:drawing>
          <wp:inline distT="0" distB="0" distL="0" distR="0" wp14:anchorId="4612DE24" wp14:editId="2788AE33">
            <wp:extent cx="6645910" cy="1972945"/>
            <wp:effectExtent l="0" t="0" r="0" b="0"/>
            <wp:docPr id="3"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pic:cNvPicPr/>
                  </pic:nvPicPr>
                  <pic:blipFill>
                    <a:blip r:embed="rId14"/>
                    <a:stretch>
                      <a:fillRect/>
                    </a:stretch>
                  </pic:blipFill>
                  <pic:spPr>
                    <a:xfrm>
                      <a:off x="0" y="0"/>
                      <a:ext cx="6645910" cy="1972945"/>
                    </a:xfrm>
                    <a:prstGeom prst="rect">
                      <a:avLst/>
                    </a:prstGeom>
                  </pic:spPr>
                </pic:pic>
              </a:graphicData>
            </a:graphic>
          </wp:inline>
        </w:drawing>
      </w:r>
    </w:p>
    <w:p w14:paraId="5E4083FD" w14:textId="77777777" w:rsidR="00716FD9" w:rsidRDefault="00716FD9"/>
    <w:p w14:paraId="6C145B7F" w14:textId="77777777" w:rsidR="00716FD9" w:rsidRDefault="00000000">
      <w:r>
        <w:t>Once you have completed the changes, click ‘Save’.</w:t>
      </w:r>
    </w:p>
    <w:p w14:paraId="64070820" w14:textId="77777777" w:rsidR="00716FD9" w:rsidRDefault="00716FD9"/>
    <w:p w14:paraId="7CCFB087" w14:textId="77777777" w:rsidR="00716FD9" w:rsidRDefault="00000000">
      <w:pPr>
        <w:rPr>
          <w:b/>
          <w:u w:val="single"/>
        </w:rPr>
      </w:pPr>
      <w:r>
        <w:rPr>
          <w:b/>
          <w:u w:val="single"/>
        </w:rPr>
        <w:t>Media/Images</w:t>
      </w:r>
    </w:p>
    <w:p w14:paraId="46B42361" w14:textId="77777777" w:rsidR="00716FD9" w:rsidRDefault="00716FD9">
      <w:pPr>
        <w:rPr>
          <w:u w:val="single"/>
        </w:rPr>
      </w:pPr>
    </w:p>
    <w:p w14:paraId="07BE0F4B" w14:textId="60787452" w:rsidR="00716FD9" w:rsidRDefault="00000000">
      <w:pPr>
        <w:rPr>
          <w:color w:val="000000"/>
        </w:rPr>
      </w:pPr>
      <w:r>
        <w:t xml:space="preserve">On this tab you can upload images for you listing. </w:t>
      </w:r>
      <w:r w:rsidRPr="002B4AEA">
        <w:t xml:space="preserve">Image dimensions are </w:t>
      </w:r>
      <w:r w:rsidR="00A95812" w:rsidRPr="002B4AEA">
        <w:rPr>
          <w:color w:val="000000"/>
        </w:rPr>
        <w:t>1</w:t>
      </w:r>
      <w:r w:rsidR="002D711A">
        <w:rPr>
          <w:color w:val="000000"/>
        </w:rPr>
        <w:t>010x680</w:t>
      </w:r>
      <w:r w:rsidR="00A95812" w:rsidRPr="002B4AEA">
        <w:rPr>
          <w:color w:val="000000"/>
        </w:rPr>
        <w:t>px</w:t>
      </w:r>
      <w:r w:rsidR="002B4AEA">
        <w:rPr>
          <w:color w:val="000000"/>
        </w:rPr>
        <w:t xml:space="preserve"> and smaller than 500kb please</w:t>
      </w:r>
      <w:r w:rsidRPr="002B4AEA">
        <w:rPr>
          <w:color w:val="000000"/>
        </w:rPr>
        <w:t>.</w:t>
      </w:r>
      <w:r>
        <w:rPr>
          <w:color w:val="000000"/>
        </w:rPr>
        <w:t xml:space="preserve"> </w:t>
      </w:r>
    </w:p>
    <w:p w14:paraId="215D5590" w14:textId="77777777" w:rsidR="00716FD9" w:rsidRDefault="00716FD9">
      <w:pPr>
        <w:rPr>
          <w:color w:val="000000"/>
        </w:rPr>
      </w:pPr>
    </w:p>
    <w:p w14:paraId="14A83A53" w14:textId="77777777" w:rsidR="00716FD9" w:rsidRDefault="00000000">
      <w:pPr>
        <w:rPr>
          <w:color w:val="000000"/>
        </w:rPr>
      </w:pPr>
      <w:r>
        <w:rPr>
          <w:color w:val="000000"/>
        </w:rPr>
        <w:t xml:space="preserve">To add new images, click Actions &gt; Upload New Media. </w:t>
      </w:r>
    </w:p>
    <w:p w14:paraId="14D240CC" w14:textId="77777777" w:rsidR="00716FD9" w:rsidRDefault="00000000">
      <w:pPr>
        <w:rPr>
          <w:color w:val="000000"/>
        </w:rPr>
      </w:pPr>
      <w:r>
        <w:rPr>
          <w:b/>
          <w:color w:val="000000"/>
        </w:rPr>
        <w:t>Alt Text</w:t>
      </w:r>
      <w:r>
        <w:rPr>
          <w:color w:val="000000"/>
        </w:rPr>
        <w:t xml:space="preserve"> is essential for </w:t>
      </w:r>
      <w:proofErr w:type="gramStart"/>
      <w:r>
        <w:rPr>
          <w:color w:val="000000"/>
        </w:rPr>
        <w:t>images,</w:t>
      </w:r>
      <w:proofErr w:type="gramEnd"/>
      <w:r>
        <w:rPr>
          <w:color w:val="000000"/>
        </w:rPr>
        <w:t xml:space="preserve"> this is a description of the image and is important for accessibility so please ensure all images have a description in this field. When you log in, if there are images with no alt text you will get a warning appear in the top </w:t>
      </w:r>
      <w:proofErr w:type="gramStart"/>
      <w:r>
        <w:rPr>
          <w:color w:val="000000"/>
        </w:rPr>
        <w:t>right hand</w:t>
      </w:r>
      <w:proofErr w:type="gramEnd"/>
      <w:r>
        <w:rPr>
          <w:color w:val="000000"/>
        </w:rPr>
        <w:t xml:space="preserve"> corner.  </w:t>
      </w:r>
    </w:p>
    <w:p w14:paraId="610C7FE4" w14:textId="77777777" w:rsidR="00716FD9" w:rsidRDefault="00716FD9">
      <w:pPr>
        <w:rPr>
          <w:color w:val="000000"/>
        </w:rPr>
      </w:pPr>
    </w:p>
    <w:p w14:paraId="379326FE" w14:textId="77777777" w:rsidR="00716FD9" w:rsidRDefault="00000000">
      <w:pPr>
        <w:rPr>
          <w:color w:val="000000"/>
        </w:rPr>
      </w:pPr>
      <w:r>
        <w:rPr>
          <w:noProof/>
          <w:color w:val="000000"/>
        </w:rPr>
        <w:drawing>
          <wp:inline distT="0" distB="0" distL="0" distR="0" wp14:anchorId="2EA75E95" wp14:editId="65E451A5">
            <wp:extent cx="2857500" cy="939800"/>
            <wp:effectExtent l="0" t="0" r="0" b="0"/>
            <wp:docPr id="53" name="image14.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Graphical user interface, application&#10;&#10;Description automatically generated"/>
                    <pic:cNvPicPr preferRelativeResize="0"/>
                  </pic:nvPicPr>
                  <pic:blipFill>
                    <a:blip r:embed="rId15"/>
                    <a:srcRect/>
                    <a:stretch>
                      <a:fillRect/>
                    </a:stretch>
                  </pic:blipFill>
                  <pic:spPr>
                    <a:xfrm>
                      <a:off x="0" y="0"/>
                      <a:ext cx="2857500" cy="939800"/>
                    </a:xfrm>
                    <a:prstGeom prst="rect">
                      <a:avLst/>
                    </a:prstGeom>
                    <a:ln/>
                  </pic:spPr>
                </pic:pic>
              </a:graphicData>
            </a:graphic>
          </wp:inline>
        </w:drawing>
      </w:r>
    </w:p>
    <w:p w14:paraId="234BBDF5" w14:textId="77777777" w:rsidR="00716FD9" w:rsidRDefault="00716FD9">
      <w:pPr>
        <w:rPr>
          <w:color w:val="000000"/>
        </w:rPr>
      </w:pPr>
    </w:p>
    <w:p w14:paraId="2BC3381F" w14:textId="77777777" w:rsidR="00716FD9" w:rsidRDefault="00000000">
      <w:pPr>
        <w:rPr>
          <w:color w:val="000000"/>
        </w:rPr>
      </w:pPr>
      <w:r>
        <w:rPr>
          <w:color w:val="000000"/>
        </w:rPr>
        <w:t>You can click and drag multiple file images into the file upload section at once. If you need to change the order that the images appear in, click on the image you would like to move and drag it across the carousel to the place you require.</w:t>
      </w:r>
    </w:p>
    <w:p w14:paraId="7B4CC81D" w14:textId="77777777" w:rsidR="00716FD9" w:rsidRDefault="00716FD9">
      <w:pPr>
        <w:rPr>
          <w:color w:val="000000"/>
        </w:rPr>
      </w:pPr>
    </w:p>
    <w:p w14:paraId="4BA5EBFB" w14:textId="77777777" w:rsidR="00716FD9" w:rsidRDefault="00000000">
      <w:r>
        <w:t>Once you have completed the changes, click ‘Save’.</w:t>
      </w:r>
    </w:p>
    <w:p w14:paraId="375AE84E" w14:textId="77777777" w:rsidR="00716FD9" w:rsidRDefault="00716FD9">
      <w:pPr>
        <w:rPr>
          <w:color w:val="000000"/>
        </w:rPr>
      </w:pPr>
    </w:p>
    <w:p w14:paraId="358ED64C" w14:textId="77777777" w:rsidR="00716FD9" w:rsidRDefault="00000000">
      <w:pPr>
        <w:rPr>
          <w:b/>
          <w:color w:val="000000"/>
          <w:u w:val="single"/>
        </w:rPr>
      </w:pPr>
      <w:r>
        <w:rPr>
          <w:b/>
          <w:color w:val="000000"/>
          <w:u w:val="single"/>
        </w:rPr>
        <w:lastRenderedPageBreak/>
        <w:t>Facilities</w:t>
      </w:r>
      <w:r>
        <w:rPr>
          <w:noProof/>
        </w:rPr>
        <w:drawing>
          <wp:anchor distT="0" distB="0" distL="114300" distR="114300" simplePos="0" relativeHeight="251658240" behindDoc="0" locked="0" layoutInCell="1" hidden="0" allowOverlap="1" wp14:anchorId="031D06C7" wp14:editId="0B99BFFC">
            <wp:simplePos x="0" y="0"/>
            <wp:positionH relativeFrom="column">
              <wp:posOffset>4786630</wp:posOffset>
            </wp:positionH>
            <wp:positionV relativeFrom="paragraph">
              <wp:posOffset>100559</wp:posOffset>
            </wp:positionV>
            <wp:extent cx="2109289" cy="1616659"/>
            <wp:effectExtent l="0" t="0" r="0" b="0"/>
            <wp:wrapSquare wrapText="bothSides" distT="0" distB="0" distL="114300" distR="114300"/>
            <wp:docPr id="6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a:srcRect/>
                    <a:stretch>
                      <a:fillRect/>
                    </a:stretch>
                  </pic:blipFill>
                  <pic:spPr>
                    <a:xfrm>
                      <a:off x="0" y="0"/>
                      <a:ext cx="2109289" cy="1616659"/>
                    </a:xfrm>
                    <a:prstGeom prst="rect">
                      <a:avLst/>
                    </a:prstGeom>
                    <a:ln/>
                  </pic:spPr>
                </pic:pic>
              </a:graphicData>
            </a:graphic>
          </wp:anchor>
        </w:drawing>
      </w:r>
    </w:p>
    <w:p w14:paraId="43BFF2E8" w14:textId="77777777" w:rsidR="00716FD9" w:rsidRDefault="00716FD9">
      <w:pPr>
        <w:rPr>
          <w:color w:val="000000"/>
          <w:u w:val="single"/>
        </w:rPr>
      </w:pPr>
    </w:p>
    <w:p w14:paraId="35D68B31" w14:textId="77777777" w:rsidR="00716FD9" w:rsidRDefault="00000000">
      <w:pPr>
        <w:rPr>
          <w:color w:val="000000"/>
        </w:rPr>
      </w:pPr>
      <w:r>
        <w:rPr>
          <w:color w:val="000000"/>
        </w:rPr>
        <w:t xml:space="preserve">Here you will find the list of facilities. You can go through and tick any that are relevant. Once a facility is ticked, a ‘Notes’ option will be available against the facility for you to add any relevant information. </w:t>
      </w:r>
    </w:p>
    <w:p w14:paraId="02A6B9A3" w14:textId="77777777" w:rsidR="00716FD9" w:rsidRDefault="00716FD9">
      <w:pPr>
        <w:rPr>
          <w:color w:val="000000"/>
        </w:rPr>
      </w:pPr>
    </w:p>
    <w:p w14:paraId="512C45BB" w14:textId="77777777" w:rsidR="00716FD9" w:rsidRDefault="00000000">
      <w:r>
        <w:t>Once you have completed the changes, click ‘Save’.</w:t>
      </w:r>
    </w:p>
    <w:p w14:paraId="2A7BF486" w14:textId="77777777" w:rsidR="00716FD9" w:rsidRDefault="00716FD9">
      <w:pPr>
        <w:rPr>
          <w:color w:val="000000"/>
        </w:rPr>
      </w:pPr>
    </w:p>
    <w:p w14:paraId="70607E23" w14:textId="77777777" w:rsidR="00716FD9" w:rsidRDefault="00716FD9">
      <w:pPr>
        <w:rPr>
          <w:color w:val="000000"/>
        </w:rPr>
      </w:pPr>
    </w:p>
    <w:p w14:paraId="40D3ED2A" w14:textId="77777777" w:rsidR="00716FD9" w:rsidRDefault="00716FD9">
      <w:pPr>
        <w:rPr>
          <w:color w:val="000000"/>
        </w:rPr>
      </w:pPr>
    </w:p>
    <w:p w14:paraId="1D3E4631" w14:textId="77777777" w:rsidR="00716FD9" w:rsidRDefault="00000000">
      <w:pPr>
        <w:rPr>
          <w:b/>
          <w:color w:val="000000"/>
        </w:rPr>
      </w:pPr>
      <w:r>
        <w:rPr>
          <w:b/>
          <w:color w:val="000000"/>
        </w:rPr>
        <w:t>Openings</w:t>
      </w:r>
    </w:p>
    <w:p w14:paraId="791788C9" w14:textId="77777777" w:rsidR="00716FD9" w:rsidRDefault="00716FD9">
      <w:pPr>
        <w:rPr>
          <w:b/>
          <w:color w:val="000000"/>
        </w:rPr>
      </w:pPr>
    </w:p>
    <w:p w14:paraId="16E76FB2" w14:textId="77777777" w:rsidR="00716FD9" w:rsidRDefault="00000000">
      <w:pPr>
        <w:rPr>
          <w:color w:val="000000"/>
        </w:rPr>
      </w:pPr>
      <w:r>
        <w:rPr>
          <w:color w:val="000000"/>
        </w:rPr>
        <w:t>Here you can add opening times by clicking Actions &gt; Add Opening. If the opening times are the same each year you can tick the option ‘Reoccur’ and they will automatically update each year. Once you have added in a date range, you can edit the days/times by clicking on the three dots at the end of the row and selecting: Edit Days</w:t>
      </w:r>
    </w:p>
    <w:p w14:paraId="47B4D010" w14:textId="77777777" w:rsidR="00716FD9" w:rsidRDefault="00716FD9">
      <w:pPr>
        <w:rPr>
          <w:color w:val="000000"/>
        </w:rPr>
      </w:pPr>
    </w:p>
    <w:p w14:paraId="7E9ECBD4" w14:textId="77777777" w:rsidR="00716FD9" w:rsidRDefault="00000000">
      <w:pPr>
        <w:jc w:val="center"/>
        <w:rPr>
          <w:color w:val="000000"/>
        </w:rPr>
      </w:pPr>
      <w:r>
        <w:rPr>
          <w:noProof/>
          <w:color w:val="000000"/>
        </w:rPr>
        <w:drawing>
          <wp:inline distT="0" distB="0" distL="0" distR="0" wp14:anchorId="2466E92A" wp14:editId="1B0BA6B9">
            <wp:extent cx="4951015" cy="1871886"/>
            <wp:effectExtent l="0" t="0" r="0" b="0"/>
            <wp:docPr id="5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4951015" cy="1871886"/>
                    </a:xfrm>
                    <a:prstGeom prst="rect">
                      <a:avLst/>
                    </a:prstGeom>
                    <a:ln/>
                  </pic:spPr>
                </pic:pic>
              </a:graphicData>
            </a:graphic>
          </wp:inline>
        </w:drawing>
      </w:r>
    </w:p>
    <w:p w14:paraId="2CFE71F0" w14:textId="77777777" w:rsidR="00716FD9" w:rsidRDefault="00716FD9">
      <w:pPr>
        <w:rPr>
          <w:color w:val="000000"/>
        </w:rPr>
      </w:pPr>
    </w:p>
    <w:p w14:paraId="3865C9A6" w14:textId="77777777" w:rsidR="00716FD9" w:rsidRDefault="00000000">
      <w:pPr>
        <w:rPr>
          <w:color w:val="000000"/>
        </w:rPr>
      </w:pPr>
      <w:r>
        <w:rPr>
          <w:color w:val="000000"/>
        </w:rPr>
        <w:t>You can then go through the individual days and add in the relevant times:</w:t>
      </w:r>
    </w:p>
    <w:p w14:paraId="33F5A764" w14:textId="77777777" w:rsidR="00716FD9" w:rsidRDefault="00716FD9">
      <w:pPr>
        <w:rPr>
          <w:color w:val="000000"/>
        </w:rPr>
      </w:pPr>
    </w:p>
    <w:p w14:paraId="7223891B" w14:textId="77777777" w:rsidR="00716FD9" w:rsidRDefault="00000000">
      <w:pPr>
        <w:jc w:val="center"/>
        <w:rPr>
          <w:color w:val="000000"/>
        </w:rPr>
      </w:pPr>
      <w:r>
        <w:rPr>
          <w:noProof/>
        </w:rPr>
        <w:drawing>
          <wp:inline distT="0" distB="0" distL="0" distR="0" wp14:anchorId="2907D3D3" wp14:editId="2C5601DC">
            <wp:extent cx="4810732" cy="2380085"/>
            <wp:effectExtent l="0" t="0" r="0" b="0"/>
            <wp:docPr id="5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4810732" cy="2380085"/>
                    </a:xfrm>
                    <a:prstGeom prst="rect">
                      <a:avLst/>
                    </a:prstGeom>
                    <a:ln/>
                  </pic:spPr>
                </pic:pic>
              </a:graphicData>
            </a:graphic>
          </wp:inline>
        </w:drawing>
      </w:r>
    </w:p>
    <w:p w14:paraId="584FD295" w14:textId="77777777" w:rsidR="00716FD9" w:rsidRDefault="00716FD9">
      <w:pPr>
        <w:rPr>
          <w:color w:val="000000"/>
        </w:rPr>
      </w:pPr>
    </w:p>
    <w:p w14:paraId="094E8F0D" w14:textId="77777777" w:rsidR="00716FD9" w:rsidRDefault="00000000">
      <w:r>
        <w:t>Once you have completed the changes, click ‘Save’.</w:t>
      </w:r>
    </w:p>
    <w:p w14:paraId="25D28EEF" w14:textId="77777777" w:rsidR="00716FD9" w:rsidRDefault="00716FD9"/>
    <w:p w14:paraId="19C23CEB" w14:textId="77777777" w:rsidR="00716FD9" w:rsidRDefault="00000000">
      <w:pPr>
        <w:rPr>
          <w:b/>
          <w:color w:val="000000"/>
        </w:rPr>
      </w:pPr>
      <w:r>
        <w:rPr>
          <w:b/>
          <w:color w:val="000000"/>
        </w:rPr>
        <w:t>Rooms</w:t>
      </w:r>
    </w:p>
    <w:p w14:paraId="4BA7D1E5" w14:textId="77777777" w:rsidR="00716FD9" w:rsidRDefault="00716FD9">
      <w:pPr>
        <w:rPr>
          <w:b/>
          <w:color w:val="000000"/>
        </w:rPr>
      </w:pPr>
    </w:p>
    <w:p w14:paraId="002C25D2" w14:textId="77777777" w:rsidR="00716FD9" w:rsidRDefault="00000000">
      <w:pPr>
        <w:rPr>
          <w:color w:val="000000"/>
        </w:rPr>
      </w:pPr>
      <w:r>
        <w:rPr>
          <w:color w:val="000000"/>
        </w:rPr>
        <w:t xml:space="preserve">On this tab you can edit your room details as well as add rooms. </w:t>
      </w:r>
    </w:p>
    <w:p w14:paraId="38B3A4C8" w14:textId="77777777" w:rsidR="00716FD9" w:rsidRDefault="00716FD9">
      <w:pPr>
        <w:rPr>
          <w:color w:val="000000"/>
        </w:rPr>
      </w:pPr>
    </w:p>
    <w:p w14:paraId="5EC56F09" w14:textId="77777777" w:rsidR="00716FD9" w:rsidRDefault="00000000">
      <w:pPr>
        <w:rPr>
          <w:color w:val="000000"/>
        </w:rPr>
      </w:pPr>
      <w:r>
        <w:rPr>
          <w:color w:val="000000"/>
        </w:rPr>
        <w:t>To add a new room, click Actions &gt; Add Unit</w:t>
      </w:r>
    </w:p>
    <w:p w14:paraId="5741A773" w14:textId="77777777" w:rsidR="00716FD9" w:rsidRDefault="00716FD9">
      <w:pPr>
        <w:rPr>
          <w:color w:val="000000"/>
        </w:rPr>
      </w:pPr>
    </w:p>
    <w:p w14:paraId="0CC1D84C" w14:textId="77777777" w:rsidR="00716FD9" w:rsidRDefault="00000000">
      <w:pPr>
        <w:rPr>
          <w:color w:val="000000"/>
        </w:rPr>
      </w:pPr>
      <w:r>
        <w:rPr>
          <w:color w:val="000000"/>
        </w:rPr>
        <w:t xml:space="preserve">In the </w:t>
      </w:r>
      <w:proofErr w:type="gramStart"/>
      <w:r>
        <w:rPr>
          <w:color w:val="000000"/>
        </w:rPr>
        <w:t>pop up</w:t>
      </w:r>
      <w:proofErr w:type="gramEnd"/>
      <w:r>
        <w:rPr>
          <w:color w:val="000000"/>
        </w:rPr>
        <w:t xml:space="preserve"> window, you can now select:</w:t>
      </w:r>
    </w:p>
    <w:p w14:paraId="03939635" w14:textId="77777777" w:rsidR="00716FD9" w:rsidRDefault="00000000">
      <w:pPr>
        <w:numPr>
          <w:ilvl w:val="0"/>
          <w:numId w:val="1"/>
        </w:numPr>
        <w:pBdr>
          <w:top w:val="nil"/>
          <w:left w:val="nil"/>
          <w:bottom w:val="nil"/>
          <w:right w:val="nil"/>
          <w:between w:val="nil"/>
        </w:pBdr>
        <w:rPr>
          <w:color w:val="000000"/>
        </w:rPr>
      </w:pPr>
      <w:r>
        <w:rPr>
          <w:color w:val="000000"/>
        </w:rPr>
        <w:t>The type of room (double/single/twin etc)</w:t>
      </w:r>
    </w:p>
    <w:p w14:paraId="4FF62461" w14:textId="77777777" w:rsidR="00716FD9" w:rsidRDefault="00000000">
      <w:pPr>
        <w:numPr>
          <w:ilvl w:val="0"/>
          <w:numId w:val="1"/>
        </w:numPr>
        <w:pBdr>
          <w:top w:val="nil"/>
          <w:left w:val="nil"/>
          <w:bottom w:val="nil"/>
          <w:right w:val="nil"/>
          <w:between w:val="nil"/>
        </w:pBdr>
        <w:rPr>
          <w:color w:val="000000"/>
        </w:rPr>
      </w:pPr>
      <w:r>
        <w:rPr>
          <w:color w:val="000000"/>
        </w:rPr>
        <w:t>Name the room (if applicable)</w:t>
      </w:r>
    </w:p>
    <w:p w14:paraId="30DE6EC3" w14:textId="77777777" w:rsidR="00716FD9" w:rsidRDefault="00000000">
      <w:pPr>
        <w:numPr>
          <w:ilvl w:val="0"/>
          <w:numId w:val="1"/>
        </w:numPr>
        <w:pBdr>
          <w:top w:val="nil"/>
          <w:left w:val="nil"/>
          <w:bottom w:val="nil"/>
          <w:right w:val="nil"/>
          <w:between w:val="nil"/>
        </w:pBdr>
        <w:rPr>
          <w:color w:val="000000"/>
        </w:rPr>
      </w:pPr>
      <w:r>
        <w:rPr>
          <w:color w:val="000000"/>
        </w:rPr>
        <w:t>Add in the quantity (number of this type of room)</w:t>
      </w:r>
    </w:p>
    <w:p w14:paraId="604BFA4A" w14:textId="77777777" w:rsidR="00716FD9" w:rsidRDefault="00000000">
      <w:pPr>
        <w:numPr>
          <w:ilvl w:val="0"/>
          <w:numId w:val="1"/>
        </w:numPr>
        <w:pBdr>
          <w:top w:val="nil"/>
          <w:left w:val="nil"/>
          <w:bottom w:val="nil"/>
          <w:right w:val="nil"/>
          <w:between w:val="nil"/>
        </w:pBdr>
        <w:rPr>
          <w:color w:val="000000"/>
        </w:rPr>
      </w:pPr>
      <w:r>
        <w:rPr>
          <w:color w:val="000000"/>
        </w:rPr>
        <w:t>Add in the capacity (number this room/type of room sleeps)</w:t>
      </w:r>
    </w:p>
    <w:p w14:paraId="5DCDE5B6" w14:textId="77777777" w:rsidR="00716FD9" w:rsidRDefault="00000000">
      <w:pPr>
        <w:numPr>
          <w:ilvl w:val="0"/>
          <w:numId w:val="1"/>
        </w:numPr>
        <w:pBdr>
          <w:top w:val="nil"/>
          <w:left w:val="nil"/>
          <w:bottom w:val="nil"/>
          <w:right w:val="nil"/>
          <w:between w:val="nil"/>
        </w:pBdr>
        <w:rPr>
          <w:color w:val="000000"/>
        </w:rPr>
      </w:pPr>
      <w:r>
        <w:rPr>
          <w:color w:val="000000"/>
        </w:rPr>
        <w:lastRenderedPageBreak/>
        <w:t>Add in a guide price</w:t>
      </w:r>
    </w:p>
    <w:p w14:paraId="3EF2687C" w14:textId="77777777" w:rsidR="00716FD9" w:rsidRDefault="00000000">
      <w:pPr>
        <w:numPr>
          <w:ilvl w:val="0"/>
          <w:numId w:val="1"/>
        </w:numPr>
        <w:pBdr>
          <w:top w:val="nil"/>
          <w:left w:val="nil"/>
          <w:bottom w:val="nil"/>
          <w:right w:val="nil"/>
          <w:between w:val="nil"/>
        </w:pBdr>
        <w:rPr>
          <w:color w:val="000000"/>
        </w:rPr>
      </w:pPr>
      <w:r>
        <w:rPr>
          <w:color w:val="000000"/>
        </w:rPr>
        <w:t>Select pricing type</w:t>
      </w:r>
    </w:p>
    <w:p w14:paraId="749F3011" w14:textId="77777777" w:rsidR="00716FD9" w:rsidRDefault="00000000">
      <w:pPr>
        <w:rPr>
          <w:color w:val="000000"/>
        </w:rPr>
      </w:pPr>
      <w:r>
        <w:rPr>
          <w:color w:val="000000"/>
        </w:rPr>
        <w:t>Once you have added a room you can then edit the prices and facilities for this individual room. To do this, at the end of the row select the three dots:</w:t>
      </w:r>
    </w:p>
    <w:p w14:paraId="1A03DFE8" w14:textId="77777777" w:rsidR="00716FD9" w:rsidRDefault="00716FD9">
      <w:pPr>
        <w:rPr>
          <w:color w:val="000000"/>
        </w:rPr>
      </w:pPr>
    </w:p>
    <w:p w14:paraId="21B19822" w14:textId="77777777" w:rsidR="00716FD9" w:rsidRDefault="00000000">
      <w:pPr>
        <w:jc w:val="center"/>
        <w:rPr>
          <w:color w:val="000000"/>
        </w:rPr>
      </w:pPr>
      <w:r>
        <w:rPr>
          <w:noProof/>
          <w:color w:val="000000"/>
        </w:rPr>
        <w:drawing>
          <wp:inline distT="0" distB="0" distL="0" distR="0" wp14:anchorId="7A921997" wp14:editId="51ECB50C">
            <wp:extent cx="6645910" cy="851535"/>
            <wp:effectExtent l="0" t="0" r="0" b="0"/>
            <wp:docPr id="5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6645910" cy="851535"/>
                    </a:xfrm>
                    <a:prstGeom prst="rect">
                      <a:avLst/>
                    </a:prstGeom>
                    <a:ln/>
                  </pic:spPr>
                </pic:pic>
              </a:graphicData>
            </a:graphic>
          </wp:inline>
        </w:drawing>
      </w:r>
    </w:p>
    <w:p w14:paraId="35260374" w14:textId="77777777" w:rsidR="00716FD9" w:rsidRDefault="00716FD9">
      <w:pPr>
        <w:rPr>
          <w:color w:val="000000"/>
        </w:rPr>
      </w:pPr>
    </w:p>
    <w:p w14:paraId="0E5F4E56" w14:textId="77777777" w:rsidR="00716FD9" w:rsidRDefault="00000000">
      <w:pPr>
        <w:rPr>
          <w:color w:val="000000"/>
        </w:rPr>
      </w:pPr>
      <w:r>
        <w:rPr>
          <w:color w:val="000000"/>
        </w:rPr>
        <w:t>You can then select to edit prices and/or facilities:</w:t>
      </w:r>
    </w:p>
    <w:p w14:paraId="794D00DF" w14:textId="77777777" w:rsidR="00716FD9" w:rsidRDefault="00716FD9">
      <w:pPr>
        <w:rPr>
          <w:color w:val="000000"/>
        </w:rPr>
      </w:pPr>
    </w:p>
    <w:p w14:paraId="1A275DBB" w14:textId="77777777" w:rsidR="00716FD9" w:rsidRDefault="00000000">
      <w:pPr>
        <w:jc w:val="center"/>
        <w:rPr>
          <w:color w:val="000000"/>
        </w:rPr>
      </w:pPr>
      <w:r>
        <w:rPr>
          <w:noProof/>
        </w:rPr>
        <w:drawing>
          <wp:inline distT="0" distB="0" distL="0" distR="0" wp14:anchorId="00EA60E9" wp14:editId="3A946C10">
            <wp:extent cx="6645910" cy="1718945"/>
            <wp:effectExtent l="0" t="0" r="0" b="0"/>
            <wp:docPr id="5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0"/>
                    <a:srcRect/>
                    <a:stretch>
                      <a:fillRect/>
                    </a:stretch>
                  </pic:blipFill>
                  <pic:spPr>
                    <a:xfrm>
                      <a:off x="0" y="0"/>
                      <a:ext cx="6645910" cy="1718945"/>
                    </a:xfrm>
                    <a:prstGeom prst="rect">
                      <a:avLst/>
                    </a:prstGeom>
                    <a:ln/>
                  </pic:spPr>
                </pic:pic>
              </a:graphicData>
            </a:graphic>
          </wp:inline>
        </w:drawing>
      </w:r>
    </w:p>
    <w:p w14:paraId="73438601" w14:textId="77777777" w:rsidR="00716FD9" w:rsidRDefault="00716FD9">
      <w:pPr>
        <w:rPr>
          <w:color w:val="000000"/>
        </w:rPr>
      </w:pPr>
    </w:p>
    <w:p w14:paraId="0078C19D" w14:textId="77777777" w:rsidR="00716FD9" w:rsidRDefault="00000000">
      <w:pPr>
        <w:rPr>
          <w:i/>
          <w:color w:val="000000"/>
        </w:rPr>
      </w:pPr>
      <w:r>
        <w:rPr>
          <w:i/>
          <w:color w:val="000000"/>
        </w:rPr>
        <w:t xml:space="preserve">Prices: </w:t>
      </w:r>
    </w:p>
    <w:p w14:paraId="33A85138" w14:textId="77777777" w:rsidR="00716FD9" w:rsidRDefault="00716FD9">
      <w:pPr>
        <w:rPr>
          <w:color w:val="000000"/>
        </w:rPr>
      </w:pPr>
    </w:p>
    <w:p w14:paraId="5B409920" w14:textId="77777777" w:rsidR="00716FD9" w:rsidRDefault="00000000">
      <w:pPr>
        <w:rPr>
          <w:color w:val="000000"/>
        </w:rPr>
      </w:pPr>
      <w:r>
        <w:rPr>
          <w:color w:val="000000"/>
        </w:rPr>
        <w:t>Against the previously added opening times you can add in a minimum and maximum price range. This means, for example, that you can add in your low and high seasons as opening times, and against these add in the min/max prices.</w:t>
      </w:r>
    </w:p>
    <w:p w14:paraId="583F466A" w14:textId="77777777" w:rsidR="00716FD9" w:rsidRDefault="00716FD9">
      <w:pPr>
        <w:rPr>
          <w:color w:val="000000"/>
        </w:rPr>
      </w:pPr>
    </w:p>
    <w:p w14:paraId="0E7D3451" w14:textId="77777777" w:rsidR="00716FD9" w:rsidRDefault="00000000">
      <w:pPr>
        <w:rPr>
          <w:color w:val="000000"/>
        </w:rPr>
      </w:pPr>
      <w:r>
        <w:rPr>
          <w:noProof/>
        </w:rPr>
        <w:drawing>
          <wp:inline distT="0" distB="0" distL="0" distR="0" wp14:anchorId="6B027C1A" wp14:editId="595FD207">
            <wp:extent cx="6645910" cy="1889125"/>
            <wp:effectExtent l="0" t="0" r="0" b="0"/>
            <wp:docPr id="5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6645910" cy="1889125"/>
                    </a:xfrm>
                    <a:prstGeom prst="rect">
                      <a:avLst/>
                    </a:prstGeom>
                    <a:ln/>
                  </pic:spPr>
                </pic:pic>
              </a:graphicData>
            </a:graphic>
          </wp:inline>
        </w:drawing>
      </w:r>
    </w:p>
    <w:p w14:paraId="744CB8CD" w14:textId="77777777" w:rsidR="00716FD9" w:rsidRDefault="00716FD9"/>
    <w:p w14:paraId="3E5A8536" w14:textId="77777777" w:rsidR="00716FD9" w:rsidRDefault="00000000">
      <w:r>
        <w:t>You can then go through and complete this for each unit added.</w:t>
      </w:r>
    </w:p>
    <w:p w14:paraId="31B54275" w14:textId="77777777" w:rsidR="00716FD9" w:rsidRDefault="00716FD9"/>
    <w:p w14:paraId="11C3542E" w14:textId="77777777" w:rsidR="00716FD9" w:rsidRDefault="00000000">
      <w:pPr>
        <w:rPr>
          <w:i/>
        </w:rPr>
      </w:pPr>
      <w:r>
        <w:rPr>
          <w:i/>
        </w:rPr>
        <w:t>Facilities:</w:t>
      </w:r>
    </w:p>
    <w:p w14:paraId="0D811BBE" w14:textId="77777777" w:rsidR="00716FD9" w:rsidRDefault="00000000">
      <w:r>
        <w:t xml:space="preserve">In the pop up </w:t>
      </w:r>
      <w:proofErr w:type="gramStart"/>
      <w:r>
        <w:t>window</w:t>
      </w:r>
      <w:proofErr w:type="gramEnd"/>
      <w:r>
        <w:t xml:space="preserve"> you can go through and tick all the facilities which are relevant for this unity.</w:t>
      </w:r>
    </w:p>
    <w:p w14:paraId="2D11EFE3" w14:textId="77777777" w:rsidR="00716FD9" w:rsidRDefault="00716FD9"/>
    <w:p w14:paraId="242CA338" w14:textId="77777777" w:rsidR="00716FD9" w:rsidRDefault="00000000">
      <w:r>
        <w:t>Once you have completed the changes, click ‘Save’.</w:t>
      </w:r>
    </w:p>
    <w:p w14:paraId="5F7E6752" w14:textId="77777777" w:rsidR="00716FD9" w:rsidRDefault="00000000">
      <w:pPr>
        <w:rPr>
          <w:b/>
        </w:rPr>
      </w:pPr>
      <w:r>
        <w:br w:type="page"/>
      </w:r>
    </w:p>
    <w:p w14:paraId="0F4E95AD" w14:textId="77777777" w:rsidR="00716FD9" w:rsidRDefault="00716FD9">
      <w:pPr>
        <w:rPr>
          <w:b/>
        </w:rPr>
      </w:pPr>
    </w:p>
    <w:p w14:paraId="54D0BC01" w14:textId="77777777" w:rsidR="00716FD9" w:rsidRDefault="00000000">
      <w:pPr>
        <w:rPr>
          <w:b/>
        </w:rPr>
      </w:pPr>
      <w:r>
        <w:rPr>
          <w:b/>
        </w:rPr>
        <w:t>Links</w:t>
      </w:r>
    </w:p>
    <w:p w14:paraId="66C94801" w14:textId="77777777" w:rsidR="00716FD9" w:rsidRDefault="00716FD9"/>
    <w:p w14:paraId="52DC3FCE" w14:textId="77777777" w:rsidR="00716FD9" w:rsidRDefault="00000000">
      <w:r>
        <w:t xml:space="preserve">On this tab you can add in various links including your social media accounts and any external links that are relevant. </w:t>
      </w:r>
    </w:p>
    <w:p w14:paraId="66889BD3" w14:textId="77777777" w:rsidR="00716FD9" w:rsidRDefault="00716FD9"/>
    <w:p w14:paraId="21CECD43" w14:textId="77777777" w:rsidR="00716FD9" w:rsidRDefault="00000000">
      <w:pPr>
        <w:rPr>
          <w:i/>
        </w:rPr>
      </w:pPr>
      <w:r>
        <w:rPr>
          <w:i/>
        </w:rPr>
        <w:t>Social Media</w:t>
      </w:r>
    </w:p>
    <w:p w14:paraId="15A5547D" w14:textId="77777777" w:rsidR="00716FD9" w:rsidRDefault="00716FD9">
      <w:pPr>
        <w:rPr>
          <w:i/>
        </w:rPr>
      </w:pPr>
    </w:p>
    <w:p w14:paraId="02A70E63" w14:textId="77777777" w:rsidR="00716FD9" w:rsidRDefault="00000000">
      <w:r>
        <w:t xml:space="preserve">On this tab you will see all the various social media channels. To add your social media links, click on the three dots against the relevant one and select ‘Add’. You can then add in the URL to your social media account. </w:t>
      </w:r>
    </w:p>
    <w:p w14:paraId="5DDFB0AC" w14:textId="77777777" w:rsidR="00716FD9" w:rsidRDefault="00000000">
      <w:pPr>
        <w:rPr>
          <w:i/>
          <w:color w:val="FF0000"/>
        </w:rPr>
      </w:pPr>
      <w:r>
        <w:rPr>
          <w:i/>
          <w:color w:val="FF0000"/>
        </w:rPr>
        <w:t xml:space="preserve">Please note only Facebook and Twitter feeds are pulled through to your business listing.  </w:t>
      </w:r>
    </w:p>
    <w:p w14:paraId="6989A5FA" w14:textId="77777777" w:rsidR="00716FD9" w:rsidRDefault="00000000">
      <w:pPr>
        <w:rPr>
          <w:i/>
          <w:color w:val="FF0000"/>
        </w:rPr>
      </w:pPr>
      <w:r>
        <w:rPr>
          <w:i/>
          <w:color w:val="FF0000"/>
        </w:rPr>
        <w:t xml:space="preserve">We are working on getting Trip Advisor reviews established. Please feel free to add this in, and it will become live when possible. </w:t>
      </w:r>
    </w:p>
    <w:p w14:paraId="60B16373" w14:textId="77777777" w:rsidR="00716FD9" w:rsidRDefault="00716FD9"/>
    <w:p w14:paraId="104127BE" w14:textId="77777777" w:rsidR="00716FD9" w:rsidRDefault="00000000">
      <w:r>
        <w:rPr>
          <w:noProof/>
        </w:rPr>
        <w:drawing>
          <wp:inline distT="0" distB="0" distL="0" distR="0" wp14:anchorId="4C0935A0" wp14:editId="185B2839">
            <wp:extent cx="6645910" cy="2593340"/>
            <wp:effectExtent l="0" t="0" r="0" b="0"/>
            <wp:docPr id="6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2"/>
                    <a:srcRect/>
                    <a:stretch>
                      <a:fillRect/>
                    </a:stretch>
                  </pic:blipFill>
                  <pic:spPr>
                    <a:xfrm>
                      <a:off x="0" y="0"/>
                      <a:ext cx="6645910" cy="2593340"/>
                    </a:xfrm>
                    <a:prstGeom prst="rect">
                      <a:avLst/>
                    </a:prstGeom>
                    <a:ln/>
                  </pic:spPr>
                </pic:pic>
              </a:graphicData>
            </a:graphic>
          </wp:inline>
        </w:drawing>
      </w:r>
    </w:p>
    <w:p w14:paraId="2E9E6C41" w14:textId="77777777" w:rsidR="00716FD9" w:rsidRDefault="00000000">
      <w:r>
        <w:t>Once you have completed the changes, click ‘Save’.</w:t>
      </w:r>
    </w:p>
    <w:p w14:paraId="0EABD75A" w14:textId="77777777" w:rsidR="00716FD9" w:rsidRDefault="00716FD9"/>
    <w:p w14:paraId="71715416" w14:textId="77777777" w:rsidR="00716FD9" w:rsidRDefault="00000000">
      <w:pPr>
        <w:rPr>
          <w:i/>
        </w:rPr>
      </w:pPr>
      <w:r>
        <w:rPr>
          <w:i/>
        </w:rPr>
        <w:t>External Links</w:t>
      </w:r>
    </w:p>
    <w:p w14:paraId="23B3B945" w14:textId="77777777" w:rsidR="00716FD9" w:rsidRDefault="00716FD9"/>
    <w:p w14:paraId="40D7477C" w14:textId="77777777" w:rsidR="00716FD9" w:rsidRDefault="00000000">
      <w:r>
        <w:t xml:space="preserve">Here you can add in a </w:t>
      </w:r>
      <w:proofErr w:type="spellStart"/>
      <w:r>
        <w:t>url</w:t>
      </w:r>
      <w:proofErr w:type="spellEnd"/>
      <w:r>
        <w:t xml:space="preserve"> to any relevant external website. To add a </w:t>
      </w:r>
      <w:proofErr w:type="spellStart"/>
      <w:r>
        <w:t>youtube</w:t>
      </w:r>
      <w:proofErr w:type="spellEnd"/>
      <w:r>
        <w:t xml:space="preserve"> video to your listing, click on Actions &gt; Add External Link.</w:t>
      </w:r>
    </w:p>
    <w:p w14:paraId="1DDE3B76" w14:textId="77777777" w:rsidR="00716FD9" w:rsidRDefault="00000000">
      <w:r>
        <w:t xml:space="preserve">Add in a name, the URL to the video and from the ‘Type’ drop down menu, select YouTube Video. </w:t>
      </w:r>
    </w:p>
    <w:p w14:paraId="719BE86B" w14:textId="77777777" w:rsidR="00716FD9" w:rsidRDefault="00000000">
      <w:r>
        <w:rPr>
          <w:noProof/>
        </w:rPr>
        <w:drawing>
          <wp:inline distT="0" distB="0" distL="0" distR="0" wp14:anchorId="7C22D82A" wp14:editId="5FCBABB5">
            <wp:extent cx="6645910" cy="907415"/>
            <wp:effectExtent l="0" t="0" r="0" b="0"/>
            <wp:docPr id="6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3"/>
                    <a:srcRect/>
                    <a:stretch>
                      <a:fillRect/>
                    </a:stretch>
                  </pic:blipFill>
                  <pic:spPr>
                    <a:xfrm>
                      <a:off x="0" y="0"/>
                      <a:ext cx="6645910" cy="907415"/>
                    </a:xfrm>
                    <a:prstGeom prst="rect">
                      <a:avLst/>
                    </a:prstGeom>
                    <a:ln/>
                  </pic:spPr>
                </pic:pic>
              </a:graphicData>
            </a:graphic>
          </wp:inline>
        </w:drawing>
      </w:r>
    </w:p>
    <w:p w14:paraId="053046D0" w14:textId="77777777" w:rsidR="00716FD9" w:rsidRDefault="00000000">
      <w:r>
        <w:t xml:space="preserve">To remove a video, click on the three dots and select ‘Remove’. </w:t>
      </w:r>
    </w:p>
    <w:p w14:paraId="28194972" w14:textId="77777777" w:rsidR="00716FD9" w:rsidRDefault="00716FD9"/>
    <w:p w14:paraId="6D235083" w14:textId="77777777" w:rsidR="00716FD9" w:rsidRDefault="00000000">
      <w:r>
        <w:t>Once you have completed the changes, click ‘Save’.</w:t>
      </w:r>
    </w:p>
    <w:p w14:paraId="7ED490F8" w14:textId="77777777" w:rsidR="00716FD9" w:rsidRDefault="00716FD9">
      <w:bookmarkStart w:id="0" w:name="_heading=h.gjdgxs" w:colFirst="0" w:colLast="0"/>
      <w:bookmarkEnd w:id="0"/>
    </w:p>
    <w:p w14:paraId="3BCA8323" w14:textId="77777777" w:rsidR="00716FD9" w:rsidRDefault="00716FD9"/>
    <w:p w14:paraId="6315B818" w14:textId="77777777" w:rsidR="00716FD9" w:rsidRDefault="00000000">
      <w:pPr>
        <w:rPr>
          <w:b/>
        </w:rPr>
      </w:pPr>
      <w:r>
        <w:br w:type="page"/>
      </w:r>
    </w:p>
    <w:p w14:paraId="53445D84" w14:textId="77777777" w:rsidR="00716FD9" w:rsidRDefault="00000000">
      <w:pPr>
        <w:rPr>
          <w:b/>
        </w:rPr>
      </w:pPr>
      <w:r>
        <w:rPr>
          <w:b/>
        </w:rPr>
        <w:lastRenderedPageBreak/>
        <w:t>Special Offers</w:t>
      </w:r>
    </w:p>
    <w:p w14:paraId="00C460E8" w14:textId="77777777" w:rsidR="00716FD9" w:rsidRDefault="00000000">
      <w:r>
        <w:t xml:space="preserve">You can add any relevant Special Offers to your listing. </w:t>
      </w:r>
    </w:p>
    <w:p w14:paraId="08C6507E" w14:textId="77777777" w:rsidR="00716FD9" w:rsidRDefault="00716FD9"/>
    <w:p w14:paraId="3B0AABB2" w14:textId="77777777" w:rsidR="00716FD9" w:rsidRDefault="00000000">
      <w:r>
        <w:t>Click Actions &gt; Add Special Offer</w:t>
      </w:r>
    </w:p>
    <w:p w14:paraId="23699A4E" w14:textId="77777777" w:rsidR="00716FD9" w:rsidRDefault="00716FD9"/>
    <w:p w14:paraId="25515AD5" w14:textId="77777777" w:rsidR="00716FD9" w:rsidRDefault="00000000">
      <w:r>
        <w:t>Description: here you can add in the details of your special offer.</w:t>
      </w:r>
    </w:p>
    <w:p w14:paraId="3D167592" w14:textId="77777777" w:rsidR="00716FD9" w:rsidRDefault="00716FD9"/>
    <w:p w14:paraId="21A933DD" w14:textId="77777777" w:rsidR="00716FD9" w:rsidRDefault="00000000">
      <w:r>
        <w:t>Media: The 1</w:t>
      </w:r>
      <w:r>
        <w:rPr>
          <w:vertAlign w:val="superscript"/>
        </w:rPr>
        <w:t>st</w:t>
      </w:r>
      <w:r>
        <w:t xml:space="preserve"> image of your product listing will display against your special offer on the offers page. If you would like to change this, click ‘Manage’ and select to upload a new image.</w:t>
      </w:r>
    </w:p>
    <w:p w14:paraId="7337663F" w14:textId="77777777" w:rsidR="00716FD9" w:rsidRDefault="00716FD9"/>
    <w:p w14:paraId="2F5A6B3C" w14:textId="77777777" w:rsidR="00716FD9" w:rsidRDefault="00000000">
      <w:r>
        <w:t>Add Offer Categories: Click this option and you can select the relevant categories from the options by clicking on the field. You can select more than one category for an individual offer.</w:t>
      </w:r>
    </w:p>
    <w:p w14:paraId="3AD0A973" w14:textId="77777777" w:rsidR="00716FD9" w:rsidRDefault="00716FD9"/>
    <w:p w14:paraId="720173A5" w14:textId="77777777" w:rsidR="00716FD9" w:rsidRDefault="00000000">
      <w:pPr>
        <w:jc w:val="center"/>
      </w:pPr>
      <w:r>
        <w:rPr>
          <w:noProof/>
        </w:rPr>
        <w:drawing>
          <wp:inline distT="0" distB="0" distL="0" distR="0" wp14:anchorId="238720B0" wp14:editId="11FDC2ED">
            <wp:extent cx="4482215" cy="1621369"/>
            <wp:effectExtent l="0" t="0" r="0" b="0"/>
            <wp:docPr id="6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4"/>
                    <a:srcRect/>
                    <a:stretch>
                      <a:fillRect/>
                    </a:stretch>
                  </pic:blipFill>
                  <pic:spPr>
                    <a:xfrm>
                      <a:off x="0" y="0"/>
                      <a:ext cx="4482215" cy="1621369"/>
                    </a:xfrm>
                    <a:prstGeom prst="rect">
                      <a:avLst/>
                    </a:prstGeom>
                    <a:ln/>
                  </pic:spPr>
                </pic:pic>
              </a:graphicData>
            </a:graphic>
          </wp:inline>
        </w:drawing>
      </w:r>
    </w:p>
    <w:p w14:paraId="3CBE7D19" w14:textId="77777777" w:rsidR="00716FD9" w:rsidRDefault="00716FD9"/>
    <w:p w14:paraId="72D2012B" w14:textId="77777777" w:rsidR="00716FD9" w:rsidRDefault="00000000">
      <w:r>
        <w:t xml:space="preserve">Once you have added a Special Offer category, you will then have the option to set your validity date for this special offer. </w:t>
      </w:r>
    </w:p>
    <w:p w14:paraId="7D83CDB2" w14:textId="77777777" w:rsidR="00716FD9" w:rsidRDefault="00716FD9"/>
    <w:p w14:paraId="44772844" w14:textId="77777777" w:rsidR="00716FD9" w:rsidRDefault="00000000">
      <w:r>
        <w:rPr>
          <w:noProof/>
        </w:rPr>
        <w:drawing>
          <wp:inline distT="0" distB="0" distL="0" distR="0" wp14:anchorId="4F2BC069" wp14:editId="5C814C77">
            <wp:extent cx="6645910" cy="3738245"/>
            <wp:effectExtent l="0" t="0" r="0" b="0"/>
            <wp:docPr id="6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6645910" cy="3738245"/>
                    </a:xfrm>
                    <a:prstGeom prst="rect">
                      <a:avLst/>
                    </a:prstGeom>
                    <a:ln/>
                  </pic:spPr>
                </pic:pic>
              </a:graphicData>
            </a:graphic>
          </wp:inline>
        </w:drawing>
      </w:r>
    </w:p>
    <w:p w14:paraId="2A508342" w14:textId="77777777" w:rsidR="00716FD9" w:rsidRDefault="00716FD9"/>
    <w:p w14:paraId="6DC84A8C" w14:textId="77777777" w:rsidR="00716FD9" w:rsidRDefault="00000000">
      <w:r>
        <w:t>Once you have completed all the information, click save.</w:t>
      </w:r>
    </w:p>
    <w:p w14:paraId="37E0D951" w14:textId="77777777" w:rsidR="00716FD9" w:rsidRDefault="00716FD9"/>
    <w:p w14:paraId="47FDC707" w14:textId="77777777" w:rsidR="00716FD9" w:rsidRDefault="00000000">
      <w:r>
        <w:t xml:space="preserve">When you are happy with your updates, you can navigate to the homepage and if required update the next product record. </w:t>
      </w:r>
    </w:p>
    <w:p w14:paraId="6DC91FC5" w14:textId="77777777" w:rsidR="00716FD9" w:rsidRDefault="00716FD9"/>
    <w:sectPr w:rsidR="00716FD9">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Noto Sans Symbols">
    <w:altName w:val="Calibri"/>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B0645"/>
    <w:multiLevelType w:val="multilevel"/>
    <w:tmpl w:val="454036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8F623D3"/>
    <w:multiLevelType w:val="multilevel"/>
    <w:tmpl w:val="06EE3866"/>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095584092">
    <w:abstractNumId w:val="0"/>
  </w:num>
  <w:num w:numId="2" w16cid:durableId="1183017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6FD9"/>
    <w:rsid w:val="001D418A"/>
    <w:rsid w:val="002B4AEA"/>
    <w:rsid w:val="002D711A"/>
    <w:rsid w:val="00677A79"/>
    <w:rsid w:val="00716FD9"/>
    <w:rsid w:val="00A95812"/>
    <w:rsid w:val="00EF47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1F1939E"/>
  <w15:docId w15:val="{C238BBF4-2038-494E-A255-F29F3461C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Heading1">
    <w:name w:val="heading 1"/>
    <w:basedOn w:val="HeadingBase"/>
    <w:next w:val="BodyTextIndent1"/>
    <w:uiPriority w:val="9"/>
    <w:qFormat/>
    <w:pPr>
      <w:pageBreakBefore/>
      <w:numPr>
        <w:numId w:val="2"/>
      </w:numPr>
      <w:shd w:val="clear" w:color="auto" w:fill="C8C8FF"/>
      <w:tabs>
        <w:tab w:val="num" w:pos="1209"/>
      </w:tabs>
      <w:spacing w:before="240" w:after="240"/>
      <w:ind w:left="1209" w:hanging="360"/>
      <w:outlineLvl w:val="0"/>
    </w:pPr>
    <w:rPr>
      <w:b/>
      <w:spacing w:val="-10"/>
    </w:rPr>
  </w:style>
  <w:style w:type="paragraph" w:styleId="Heading2">
    <w:name w:val="heading 2"/>
    <w:basedOn w:val="HeadingBase"/>
    <w:next w:val="BodyTextIndent2"/>
    <w:uiPriority w:val="9"/>
    <w:semiHidden/>
    <w:unhideWhenUsed/>
    <w:qFormat/>
    <w:pPr>
      <w:numPr>
        <w:ilvl w:val="1"/>
        <w:numId w:val="2"/>
      </w:numPr>
      <w:tabs>
        <w:tab w:val="num" w:pos="1209"/>
        <w:tab w:val="left" w:pos="1800"/>
      </w:tabs>
      <w:ind w:left="1209" w:hanging="360"/>
      <w:outlineLvl w:val="1"/>
    </w:pPr>
    <w:rPr>
      <w:b/>
      <w:spacing w:val="0"/>
      <w:kern w:val="0"/>
      <w:sz w:val="24"/>
    </w:rPr>
  </w:style>
  <w:style w:type="paragraph" w:styleId="Heading3">
    <w:name w:val="heading 3"/>
    <w:basedOn w:val="HeadingBase"/>
    <w:next w:val="BodyTextIndent3"/>
    <w:uiPriority w:val="9"/>
    <w:semiHidden/>
    <w:unhideWhenUsed/>
    <w:qFormat/>
    <w:pPr>
      <w:numPr>
        <w:ilvl w:val="2"/>
        <w:numId w:val="2"/>
      </w:numPr>
      <w:tabs>
        <w:tab w:val="num" w:pos="1209"/>
        <w:tab w:val="left" w:pos="2700"/>
      </w:tabs>
      <w:ind w:left="1209" w:hanging="360"/>
      <w:outlineLvl w:val="2"/>
    </w:pPr>
    <w:rPr>
      <w:b/>
      <w:spacing w:val="0"/>
      <w:sz w:val="22"/>
    </w:rPr>
  </w:style>
  <w:style w:type="paragraph" w:styleId="Heading4">
    <w:name w:val="heading 4"/>
    <w:aliases w:val="Map Title"/>
    <w:basedOn w:val="HeadingBase"/>
    <w:next w:val="BodyTextIndent4"/>
    <w:uiPriority w:val="9"/>
    <w:semiHidden/>
    <w:unhideWhenUsed/>
    <w:qFormat/>
    <w:pPr>
      <w:numPr>
        <w:ilvl w:val="3"/>
        <w:numId w:val="2"/>
      </w:numPr>
      <w:tabs>
        <w:tab w:val="num" w:pos="1209"/>
        <w:tab w:val="left" w:pos="3960"/>
      </w:tabs>
      <w:ind w:left="1209" w:hanging="360"/>
      <w:outlineLvl w:val="3"/>
    </w:pPr>
    <w:rPr>
      <w:i/>
      <w:spacing w:val="0"/>
      <w:kern w:val="0"/>
      <w:sz w:val="22"/>
    </w:rPr>
  </w:style>
  <w:style w:type="paragraph" w:styleId="Heading5">
    <w:name w:val="heading 5"/>
    <w:aliases w:val="Block Label"/>
    <w:basedOn w:val="Heading4"/>
    <w:next w:val="BodyText"/>
    <w:uiPriority w:val="9"/>
    <w:semiHidden/>
    <w:unhideWhenUsed/>
    <w:qFormat/>
    <w:pPr>
      <w:numPr>
        <w:ilvl w:val="0"/>
        <w:numId w:val="0"/>
      </w:numPr>
      <w:spacing w:before="220" w:after="220"/>
      <w:outlineLvl w:val="4"/>
    </w:pPr>
    <w:rPr>
      <w:rFonts w:ascii="Times New Roman" w:hAnsi="Times New Roman"/>
      <w:i w:val="0"/>
      <w:sz w:val="16"/>
    </w:rPr>
  </w:style>
  <w:style w:type="paragraph" w:styleId="Heading6">
    <w:name w:val="heading 6"/>
    <w:basedOn w:val="Heading4"/>
    <w:next w:val="BodyText"/>
    <w:uiPriority w:val="9"/>
    <w:semiHidden/>
    <w:unhideWhenUsed/>
    <w:qFormat/>
    <w:pPr>
      <w:numPr>
        <w:ilvl w:val="0"/>
        <w:numId w:val="0"/>
      </w:numPr>
      <w:outlineLvl w:val="5"/>
    </w:pPr>
    <w:rPr>
      <w:i w:val="0"/>
      <w:sz w:val="16"/>
    </w:rPr>
  </w:style>
  <w:style w:type="paragraph" w:styleId="Heading7">
    <w:name w:val="heading 7"/>
    <w:basedOn w:val="HeadingBase"/>
    <w:next w:val="BodyText"/>
    <w:qFormat/>
    <w:pPr>
      <w:outlineLvl w:val="6"/>
    </w:pPr>
    <w:rPr>
      <w:rFonts w:ascii="Times New Roman" w:hAnsi="Times New Roman"/>
      <w:sz w:val="20"/>
    </w:rPr>
  </w:style>
  <w:style w:type="paragraph" w:styleId="Heading8">
    <w:name w:val="heading 8"/>
    <w:basedOn w:val="HeadingBase"/>
    <w:next w:val="BodyText"/>
    <w:qFormat/>
    <w:pPr>
      <w:outlineLvl w:val="7"/>
    </w:pPr>
    <w:rPr>
      <w:i/>
      <w:sz w:val="18"/>
    </w:rPr>
  </w:style>
  <w:style w:type="paragraph" w:styleId="Heading9">
    <w:name w:val="heading 9"/>
    <w:basedOn w:val="HeadingBase"/>
    <w:next w:val="BodyText"/>
    <w:qFormat/>
    <w:pPr>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Base"/>
    <w:next w:val="Subtitle"/>
    <w:uiPriority w:val="10"/>
    <w:qFormat/>
    <w:pPr>
      <w:spacing w:before="660" w:after="400" w:line="540" w:lineRule="atLeast"/>
      <w:ind w:right="2160"/>
    </w:pPr>
    <w:rPr>
      <w:rFonts w:ascii="Times New Roman" w:hAnsi="Times New Roman"/>
      <w:spacing w:val="-40"/>
      <w:sz w:val="60"/>
    </w:rPr>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customStyle="1" w:styleId="HeadingBase">
    <w:name w:val="Heading Base"/>
    <w:basedOn w:val="Normal"/>
    <w:next w:val="BodyText"/>
    <w:pPr>
      <w:keepNext/>
      <w:keepLines/>
      <w:spacing w:before="120" w:after="120"/>
    </w:pPr>
    <w:rPr>
      <w:spacing w:val="-4"/>
      <w:kern w:val="28"/>
      <w:sz w:val="28"/>
    </w:rPr>
  </w:style>
  <w:style w:type="paragraph" w:styleId="BodyText">
    <w:name w:val="Body Text"/>
    <w:basedOn w:val="Normal"/>
    <w:semiHidden/>
    <w:pPr>
      <w:spacing w:after="120"/>
      <w:ind w:left="431"/>
    </w:pPr>
  </w:style>
  <w:style w:type="paragraph" w:customStyle="1" w:styleId="AppendixHeading1">
    <w:name w:val="Appendix Heading 1"/>
    <w:basedOn w:val="HeadingBase"/>
  </w:style>
  <w:style w:type="paragraph" w:styleId="BodyTextIndent2">
    <w:name w:val="Body Text Indent 2"/>
    <w:basedOn w:val="BodyText"/>
    <w:semiHidden/>
    <w:pPr>
      <w:ind w:left="1800"/>
    </w:pPr>
  </w:style>
  <w:style w:type="paragraph" w:customStyle="1" w:styleId="AppendixHeading2">
    <w:name w:val="Appendix Heading 2"/>
    <w:basedOn w:val="Heading2"/>
    <w:pPr>
      <w:numPr>
        <w:ilvl w:val="0"/>
        <w:numId w:val="0"/>
      </w:numPr>
    </w:pPr>
  </w:style>
  <w:style w:type="paragraph" w:customStyle="1" w:styleId="Picture">
    <w:name w:val="Picture"/>
    <w:basedOn w:val="Normal"/>
    <w:next w:val="Caption"/>
    <w:pPr>
      <w:keepNext/>
    </w:pPr>
  </w:style>
  <w:style w:type="paragraph" w:styleId="Caption">
    <w:name w:val="caption"/>
    <w:basedOn w:val="Picture"/>
    <w:next w:val="BodyText"/>
    <w:qFormat/>
    <w:pPr>
      <w:spacing w:before="60" w:after="60" w:line="220" w:lineRule="atLeast"/>
      <w:ind w:left="1797"/>
    </w:pPr>
    <w:rPr>
      <w:i/>
      <w:sz w:val="18"/>
    </w:rPr>
  </w:style>
  <w:style w:type="paragraph" w:customStyle="1" w:styleId="Author">
    <w:name w:val="Author"/>
    <w:basedOn w:val="Caption"/>
    <w:next w:val="Caption"/>
    <w:pPr>
      <w:spacing w:before="7800" w:after="0"/>
      <w:ind w:left="0"/>
    </w:pPr>
  </w:style>
  <w:style w:type="paragraph" w:styleId="BalloonText">
    <w:name w:val="Balloon Text"/>
    <w:basedOn w:val="Normal"/>
    <w:semiHidden/>
    <w:rPr>
      <w:rFonts w:ascii="Tahoma" w:hAnsi="Tahoma" w:cs="Tahoma"/>
      <w:sz w:val="16"/>
      <w:szCs w:val="16"/>
    </w:rPr>
  </w:style>
  <w:style w:type="paragraph" w:customStyle="1" w:styleId="BlockLine">
    <w:name w:val="Block Line"/>
    <w:basedOn w:val="Normal"/>
    <w:next w:val="Normal"/>
    <w:pPr>
      <w:pBdr>
        <w:top w:val="single" w:sz="6" w:space="1" w:color="auto"/>
        <w:between w:val="single" w:sz="6" w:space="1" w:color="auto"/>
      </w:pBdr>
      <w:spacing w:before="240"/>
      <w:ind w:left="1700"/>
    </w:pPr>
    <w:rPr>
      <w:rFonts w:ascii="Times New Roman" w:hAnsi="Times New Roman"/>
      <w:sz w:val="24"/>
      <w:lang w:val="en-US"/>
    </w:rPr>
  </w:style>
  <w:style w:type="paragraph" w:customStyle="1" w:styleId="BlockQuotation">
    <w:name w:val="Block Quotation"/>
    <w:basedOn w:val="BodyText"/>
    <w:pPr>
      <w:keepLines/>
      <w:pBdr>
        <w:left w:val="single" w:sz="36" w:space="3" w:color="808080"/>
        <w:bottom w:val="single" w:sz="48" w:space="3" w:color="FFFFFF"/>
      </w:pBdr>
      <w:spacing w:after="60"/>
      <w:ind w:left="1440" w:right="720"/>
    </w:pPr>
    <w:rPr>
      <w:i/>
    </w:rPr>
  </w:style>
  <w:style w:type="paragraph" w:styleId="BlockText">
    <w:name w:val="Block Text"/>
    <w:basedOn w:val="Normal"/>
    <w:semiHidden/>
    <w:rPr>
      <w:rFonts w:ascii="Times New Roman" w:hAnsi="Times New Roman"/>
      <w:sz w:val="24"/>
      <w:lang w:val="en-US"/>
    </w:rPr>
  </w:style>
  <w:style w:type="character" w:customStyle="1" w:styleId="BodyTextChar">
    <w:name w:val="Body Text Char"/>
    <w:basedOn w:val="DefaultParagraphFont"/>
    <w:rPr>
      <w:rFonts w:ascii="Arial" w:hAnsi="Arial"/>
      <w:sz w:val="22"/>
      <w:lang w:val="en-GB" w:eastAsia="en-US" w:bidi="ar-SA"/>
    </w:rPr>
  </w:style>
  <w:style w:type="paragraph" w:customStyle="1" w:styleId="BodyTextIndent1">
    <w:name w:val="Body Text Indent 1"/>
    <w:basedOn w:val="BodyText"/>
    <w:pPr>
      <w:ind w:left="1080"/>
    </w:pPr>
  </w:style>
  <w:style w:type="paragraph" w:styleId="BodyTextIndent3">
    <w:name w:val="Body Text Indent 3"/>
    <w:basedOn w:val="BodyText"/>
    <w:semiHidden/>
    <w:pPr>
      <w:ind w:left="2700"/>
    </w:pPr>
    <w:rPr>
      <w:szCs w:val="16"/>
    </w:rPr>
  </w:style>
  <w:style w:type="paragraph" w:customStyle="1" w:styleId="BodyTextIndent4">
    <w:name w:val="Body Text Indent 4"/>
    <w:basedOn w:val="BodyTextIndent3"/>
    <w:pPr>
      <w:ind w:left="4026"/>
    </w:pPr>
  </w:style>
  <w:style w:type="paragraph" w:customStyle="1" w:styleId="BodyTextKeep">
    <w:name w:val="Body Text Keep"/>
    <w:basedOn w:val="BodyText"/>
    <w:pPr>
      <w:keepNext/>
    </w:pPr>
  </w:style>
  <w:style w:type="paragraph" w:customStyle="1" w:styleId="Caption2">
    <w:name w:val="Caption 2"/>
    <w:basedOn w:val="Caption"/>
    <w:pPr>
      <w:spacing w:after="0"/>
      <w:ind w:left="0"/>
      <w:jc w:val="center"/>
    </w:pPr>
  </w:style>
  <w:style w:type="paragraph" w:customStyle="1" w:styleId="ChapterLabel">
    <w:name w:val="Chapter Label"/>
    <w:basedOn w:val="HeadingBase"/>
    <w:next w:val="Normal"/>
    <w:pPr>
      <w:spacing w:before="770" w:after="440"/>
    </w:pPr>
    <w:rPr>
      <w:rFonts w:ascii="Times New Roman" w:hAnsi="Times New Roman"/>
      <w:spacing w:val="-30"/>
      <w:sz w:val="60"/>
    </w:rPr>
  </w:style>
  <w:style w:type="paragraph" w:customStyle="1" w:styleId="ChapterTitle">
    <w:name w:val="Chapter Title"/>
    <w:basedOn w:val="HeadingBase"/>
    <w:next w:val="Normal"/>
    <w:pPr>
      <w:spacing w:before="720" w:after="400"/>
      <w:ind w:right="2160"/>
    </w:pPr>
    <w:rPr>
      <w:rFonts w:ascii="Times New Roman" w:hAnsi="Times New Roman"/>
      <w:spacing w:val="-40"/>
      <w:sz w:val="60"/>
    </w:rPr>
  </w:style>
  <w:style w:type="paragraph" w:customStyle="1" w:styleId="ChapterSubtitle">
    <w:name w:val="Chapter Subtitle"/>
    <w:basedOn w:val="ChapterTitle"/>
    <w:next w:val="BodyText"/>
    <w:pPr>
      <w:spacing w:before="0" w:line="400" w:lineRule="atLeast"/>
    </w:pPr>
    <w:rPr>
      <w:i/>
      <w:spacing w:val="-14"/>
      <w:sz w:val="34"/>
    </w:rPr>
  </w:style>
  <w:style w:type="character" w:styleId="CommentReference">
    <w:name w:val="annotation reference"/>
    <w:semiHidden/>
    <w:rPr>
      <w:sz w:val="16"/>
    </w:rPr>
  </w:style>
  <w:style w:type="paragraph" w:customStyle="1" w:styleId="FootnoteBase">
    <w:name w:val="Footnote Base"/>
    <w:basedOn w:val="Normal"/>
    <w:pPr>
      <w:keepLines/>
      <w:spacing w:line="220" w:lineRule="atLeast"/>
    </w:pPr>
    <w:rPr>
      <w:sz w:val="18"/>
    </w:rPr>
  </w:style>
  <w:style w:type="paragraph" w:styleId="CommentText">
    <w:name w:val="annotation text"/>
    <w:basedOn w:val="FootnoteBase"/>
    <w:semiHidden/>
  </w:style>
  <w:style w:type="paragraph" w:customStyle="1" w:styleId="DocumentLabel">
    <w:name w:val="Document Label"/>
    <w:basedOn w:val="HeadingBase"/>
    <w:next w:val="BodyText"/>
    <w:pPr>
      <w:spacing w:before="160"/>
    </w:pPr>
    <w:rPr>
      <w:rFonts w:ascii="Times New Roman" w:hAnsi="Times New Roman"/>
      <w:spacing w:val="-30"/>
      <w:sz w:val="60"/>
    </w:rPr>
  </w:style>
  <w:style w:type="paragraph" w:customStyle="1" w:styleId="CompanyName">
    <w:name w:val="Company Name"/>
    <w:basedOn w:val="DocumentLabel"/>
    <w:pPr>
      <w:spacing w:before="0"/>
    </w:pPr>
  </w:style>
  <w:style w:type="paragraph" w:customStyle="1" w:styleId="TitleCover">
    <w:name w:val="Title Cover"/>
    <w:basedOn w:val="HeadingBase"/>
    <w:next w:val="Normal"/>
    <w:pPr>
      <w:shd w:val="clear" w:color="auto" w:fill="C8C8FF"/>
      <w:spacing w:before="3000" w:line="240" w:lineRule="atLeast"/>
      <w:jc w:val="right"/>
    </w:pPr>
    <w:rPr>
      <w:b/>
      <w:caps/>
      <w:spacing w:val="48"/>
      <w:sz w:val="36"/>
    </w:rPr>
  </w:style>
  <w:style w:type="paragraph" w:customStyle="1" w:styleId="SubtitleCover">
    <w:name w:val="Subtitle Cover"/>
    <w:basedOn w:val="TitleCover"/>
    <w:next w:val="BodyText"/>
    <w:pPr>
      <w:spacing w:before="100" w:beforeAutospacing="1"/>
    </w:pPr>
    <w:rPr>
      <w:spacing w:val="20"/>
      <w:sz w:val="28"/>
    </w:rPr>
  </w:style>
  <w:style w:type="paragraph" w:customStyle="1" w:styleId="ContentsHeading">
    <w:name w:val="Contents Heading"/>
    <w:basedOn w:val="SubtitleCover"/>
    <w:next w:val="BodyTextIndent1"/>
    <w:pPr>
      <w:pageBreakBefore/>
    </w:pPr>
  </w:style>
  <w:style w:type="paragraph" w:styleId="DocumentMap">
    <w:name w:val="Document Map"/>
    <w:basedOn w:val="Normal"/>
    <w:semiHidden/>
    <w:pPr>
      <w:shd w:val="clear" w:color="auto" w:fill="000080"/>
    </w:pPr>
    <w:rPr>
      <w:rFonts w:ascii="Tahoma" w:hAnsi="Tahoma" w:cs="Tahoma"/>
    </w:rPr>
  </w:style>
  <w:style w:type="character" w:styleId="Emphasis">
    <w:name w:val="Emphasis"/>
    <w:qFormat/>
    <w:rPr>
      <w:rFonts w:ascii="Arial" w:hAnsi="Arial"/>
      <w:b/>
      <w:spacing w:val="-4"/>
    </w:rPr>
  </w:style>
  <w:style w:type="character" w:styleId="EndnoteReference">
    <w:name w:val="endnote reference"/>
    <w:semiHidden/>
    <w:rPr>
      <w:b/>
      <w:vertAlign w:val="superscript"/>
    </w:rPr>
  </w:style>
  <w:style w:type="paragraph" w:styleId="EndnoteText">
    <w:name w:val="endnote text"/>
    <w:basedOn w:val="FootnoteBase"/>
    <w:semiHidden/>
  </w:style>
  <w:style w:type="character" w:styleId="FollowedHyperlink">
    <w:name w:val="FollowedHyperlink"/>
    <w:basedOn w:val="DefaultParagraphFont"/>
    <w:semiHidden/>
    <w:rPr>
      <w:color w:val="666666"/>
      <w:u w:val="single"/>
    </w:rPr>
  </w:style>
  <w:style w:type="paragraph" w:customStyle="1" w:styleId="HeaderBase">
    <w:name w:val="Header Base"/>
    <w:basedOn w:val="Normal"/>
    <w:pPr>
      <w:keepLines/>
      <w:tabs>
        <w:tab w:val="center" w:pos="4320"/>
        <w:tab w:val="right" w:pos="8640"/>
      </w:tabs>
    </w:pPr>
    <w:rPr>
      <w:spacing w:val="-4"/>
    </w:rPr>
  </w:style>
  <w:style w:type="paragraph" w:styleId="Footer">
    <w:name w:val="footer"/>
    <w:basedOn w:val="HeaderBase"/>
    <w:semiHidden/>
  </w:style>
  <w:style w:type="paragraph" w:customStyle="1" w:styleId="FooterEven">
    <w:name w:val="Footer Even"/>
    <w:basedOn w:val="Footer"/>
    <w:pPr>
      <w:pBdr>
        <w:bottom w:val="single" w:sz="6" w:space="1" w:color="auto"/>
      </w:pBdr>
      <w:spacing w:before="600"/>
    </w:pPr>
    <w:rPr>
      <w:b/>
    </w:rPr>
  </w:style>
  <w:style w:type="paragraph" w:customStyle="1" w:styleId="FooterFirst">
    <w:name w:val="Footer First"/>
    <w:basedOn w:val="Footer"/>
    <w:pPr>
      <w:pBdr>
        <w:bottom w:val="single" w:sz="6" w:space="1" w:color="auto"/>
      </w:pBdr>
      <w:spacing w:before="600"/>
    </w:pPr>
    <w:rPr>
      <w:b/>
    </w:rPr>
  </w:style>
  <w:style w:type="paragraph" w:customStyle="1" w:styleId="FooterOdd">
    <w:name w:val="Footer Odd"/>
    <w:basedOn w:val="Footer"/>
    <w:pPr>
      <w:pBdr>
        <w:bottom w:val="single" w:sz="6" w:space="1" w:color="auto"/>
      </w:pBdr>
      <w:spacing w:before="600"/>
    </w:pPr>
    <w:rPr>
      <w:b/>
    </w:rPr>
  </w:style>
  <w:style w:type="character" w:styleId="FootnoteReference">
    <w:name w:val="footnote reference"/>
    <w:semiHidden/>
    <w:rPr>
      <w:vertAlign w:val="superscript"/>
    </w:rPr>
  </w:style>
  <w:style w:type="paragraph" w:styleId="FootnoteText">
    <w:name w:val="footnote text"/>
    <w:basedOn w:val="FootnoteBase"/>
    <w:semiHidden/>
  </w:style>
  <w:style w:type="paragraph" w:styleId="Header">
    <w:name w:val="header"/>
    <w:basedOn w:val="HeaderBase"/>
    <w:semiHidden/>
  </w:style>
  <w:style w:type="paragraph" w:customStyle="1" w:styleId="HeaderEven">
    <w:name w:val="Header Even"/>
    <w:basedOn w:val="Header"/>
  </w:style>
  <w:style w:type="paragraph" w:customStyle="1" w:styleId="HeaderFirst">
    <w:name w:val="Header First"/>
    <w:basedOn w:val="Header"/>
  </w:style>
  <w:style w:type="paragraph" w:customStyle="1" w:styleId="HeaderOdd">
    <w:name w:val="Header Odd"/>
    <w:basedOn w:val="Header"/>
  </w:style>
  <w:style w:type="character" w:styleId="Hyperlink">
    <w:name w:val="Hyperlink"/>
    <w:basedOn w:val="DefaultParagraphFont"/>
    <w:semiHidden/>
    <w:rPr>
      <w:color w:val="993300"/>
      <w:u w:val="single"/>
    </w:rPr>
  </w:style>
  <w:style w:type="paragraph" w:customStyle="1" w:styleId="IndexBase">
    <w:name w:val="Index Base"/>
    <w:basedOn w:val="Normal"/>
    <w:pPr>
      <w:spacing w:line="220" w:lineRule="atLeast"/>
      <w:ind w:left="360"/>
    </w:pPr>
  </w:style>
  <w:style w:type="paragraph" w:styleId="Index1">
    <w:name w:val="index 1"/>
    <w:basedOn w:val="IndexBase"/>
    <w:autoRedefine/>
    <w:semiHidden/>
    <w:pPr>
      <w:tabs>
        <w:tab w:val="right" w:pos="4080"/>
      </w:tabs>
      <w:ind w:hanging="360"/>
    </w:pPr>
  </w:style>
  <w:style w:type="paragraph" w:styleId="Index2">
    <w:name w:val="index 2"/>
    <w:basedOn w:val="IndexBase"/>
    <w:autoRedefine/>
    <w:semiHidden/>
    <w:pPr>
      <w:tabs>
        <w:tab w:val="right" w:pos="4080"/>
      </w:tabs>
      <w:ind w:left="720" w:hanging="360"/>
    </w:pPr>
  </w:style>
  <w:style w:type="paragraph" w:styleId="Index3">
    <w:name w:val="index 3"/>
    <w:basedOn w:val="IndexBase"/>
    <w:autoRedefine/>
    <w:semiHidden/>
    <w:pPr>
      <w:tabs>
        <w:tab w:val="right" w:pos="4080"/>
      </w:tabs>
      <w:ind w:left="720" w:hanging="360"/>
    </w:pPr>
  </w:style>
  <w:style w:type="paragraph" w:styleId="Index4">
    <w:name w:val="index 4"/>
    <w:basedOn w:val="IndexBase"/>
    <w:autoRedefine/>
    <w:semiHidden/>
    <w:pPr>
      <w:tabs>
        <w:tab w:val="right" w:pos="4080"/>
      </w:tabs>
      <w:ind w:left="720" w:hanging="360"/>
    </w:pPr>
  </w:style>
  <w:style w:type="paragraph" w:styleId="Index5">
    <w:name w:val="index 5"/>
    <w:basedOn w:val="IndexBase"/>
    <w:autoRedefine/>
    <w:semiHidden/>
    <w:pPr>
      <w:tabs>
        <w:tab w:val="right" w:pos="4080"/>
      </w:tabs>
      <w:ind w:left="720" w:hanging="360"/>
    </w:pPr>
  </w:style>
  <w:style w:type="paragraph" w:styleId="IndexHeading">
    <w:name w:val="index heading"/>
    <w:basedOn w:val="HeadingBase"/>
    <w:next w:val="Index1"/>
    <w:semiHidden/>
    <w:pPr>
      <w:keepLines w:val="0"/>
      <w:spacing w:before="440"/>
    </w:pPr>
    <w:rPr>
      <w:b/>
      <w:caps/>
      <w:spacing w:val="0"/>
      <w:kern w:val="0"/>
      <w:sz w:val="24"/>
    </w:rPr>
  </w:style>
  <w:style w:type="character" w:customStyle="1" w:styleId="Lead-inEmphasis">
    <w:name w:val="Lead-in Emphasis"/>
    <w:rPr>
      <w:rFonts w:ascii="Arial" w:hAnsi="Arial"/>
      <w:b/>
      <w:spacing w:val="-4"/>
    </w:rPr>
  </w:style>
  <w:style w:type="character" w:styleId="LineNumber">
    <w:name w:val="line number"/>
    <w:semiHidden/>
    <w:rPr>
      <w:sz w:val="18"/>
    </w:rPr>
  </w:style>
  <w:style w:type="paragraph" w:styleId="List">
    <w:name w:val="List"/>
    <w:basedOn w:val="BodyText"/>
    <w:semiHidden/>
    <w:pPr>
      <w:ind w:left="1440" w:hanging="360"/>
    </w:pPr>
  </w:style>
  <w:style w:type="paragraph" w:customStyle="1" w:styleId="List1">
    <w:name w:val="List 1"/>
    <w:basedOn w:val="BodyText"/>
    <w:pPr>
      <w:ind w:left="1620" w:hanging="540"/>
    </w:pPr>
  </w:style>
  <w:style w:type="character" w:customStyle="1" w:styleId="List1Char">
    <w:name w:val="List 1 Char"/>
    <w:basedOn w:val="BodyTextChar"/>
    <w:rPr>
      <w:rFonts w:ascii="Arial" w:hAnsi="Arial"/>
      <w:sz w:val="22"/>
      <w:lang w:val="en-GB" w:eastAsia="en-US" w:bidi="ar-SA"/>
    </w:rPr>
  </w:style>
  <w:style w:type="paragraph" w:styleId="List2">
    <w:name w:val="List 2"/>
    <w:basedOn w:val="List1"/>
    <w:semiHidden/>
    <w:pPr>
      <w:ind w:left="2340"/>
    </w:pPr>
  </w:style>
  <w:style w:type="character" w:customStyle="1" w:styleId="List2Char">
    <w:name w:val="List 2 Char"/>
    <w:basedOn w:val="List1Char"/>
    <w:rPr>
      <w:rFonts w:ascii="Arial" w:hAnsi="Arial"/>
      <w:sz w:val="22"/>
      <w:lang w:val="en-GB" w:eastAsia="en-US" w:bidi="ar-SA"/>
    </w:rPr>
  </w:style>
  <w:style w:type="paragraph" w:styleId="List3">
    <w:name w:val="List 3"/>
    <w:basedOn w:val="List2"/>
    <w:semiHidden/>
    <w:pPr>
      <w:ind w:left="3240"/>
    </w:pPr>
  </w:style>
  <w:style w:type="character" w:customStyle="1" w:styleId="List3Char">
    <w:name w:val="List 3 Char"/>
    <w:basedOn w:val="List2Char"/>
    <w:rPr>
      <w:rFonts w:ascii="Arial" w:hAnsi="Arial"/>
      <w:sz w:val="22"/>
      <w:lang w:val="en-GB" w:eastAsia="en-US" w:bidi="ar-SA"/>
    </w:rPr>
  </w:style>
  <w:style w:type="paragraph" w:styleId="List4">
    <w:name w:val="List 4"/>
    <w:basedOn w:val="List3"/>
    <w:semiHidden/>
    <w:pPr>
      <w:ind w:left="4500"/>
    </w:pPr>
  </w:style>
  <w:style w:type="character" w:customStyle="1" w:styleId="List4Char">
    <w:name w:val="List 4 Char"/>
    <w:basedOn w:val="List3Char"/>
    <w:rPr>
      <w:rFonts w:ascii="Arial" w:hAnsi="Arial"/>
      <w:sz w:val="22"/>
      <w:lang w:val="en-GB" w:eastAsia="en-US" w:bidi="ar-SA"/>
    </w:rPr>
  </w:style>
  <w:style w:type="paragraph" w:styleId="ListBullet">
    <w:name w:val="List Bullet"/>
    <w:basedOn w:val="List"/>
    <w:autoRedefine/>
    <w:semiHidden/>
    <w:pPr>
      <w:tabs>
        <w:tab w:val="num" w:pos="643"/>
        <w:tab w:val="num" w:pos="720"/>
      </w:tabs>
      <w:ind w:left="643" w:right="720" w:hanging="720"/>
    </w:pPr>
  </w:style>
  <w:style w:type="paragraph" w:customStyle="1" w:styleId="ListBullet1">
    <w:name w:val="List Bullet 1"/>
    <w:basedOn w:val="List1"/>
    <w:pPr>
      <w:tabs>
        <w:tab w:val="num" w:pos="720"/>
        <w:tab w:val="num" w:pos="926"/>
      </w:tabs>
      <w:ind w:left="926" w:right="720" w:hanging="360"/>
    </w:pPr>
  </w:style>
  <w:style w:type="paragraph" w:styleId="ListBullet2">
    <w:name w:val="List Bullet 2"/>
    <w:basedOn w:val="List2"/>
    <w:autoRedefine/>
    <w:semiHidden/>
    <w:pPr>
      <w:tabs>
        <w:tab w:val="num" w:pos="360"/>
        <w:tab w:val="num" w:pos="720"/>
      </w:tabs>
      <w:ind w:left="360" w:hanging="360"/>
    </w:pPr>
  </w:style>
  <w:style w:type="paragraph" w:styleId="ListBullet3">
    <w:name w:val="List Bullet 3"/>
    <w:basedOn w:val="List3"/>
    <w:semiHidden/>
    <w:pPr>
      <w:tabs>
        <w:tab w:val="num" w:pos="720"/>
        <w:tab w:val="num" w:pos="926"/>
      </w:tabs>
      <w:ind w:left="926" w:hanging="360"/>
    </w:pPr>
  </w:style>
  <w:style w:type="paragraph" w:styleId="ListBullet4">
    <w:name w:val="List Bullet 4"/>
    <w:basedOn w:val="List4"/>
    <w:semiHidden/>
    <w:pPr>
      <w:tabs>
        <w:tab w:val="num" w:pos="360"/>
        <w:tab w:val="num" w:pos="720"/>
      </w:tabs>
      <w:ind w:left="360" w:hanging="360"/>
    </w:pPr>
  </w:style>
  <w:style w:type="character" w:customStyle="1" w:styleId="ListBullet4Char">
    <w:name w:val="List Bullet 4 Char"/>
    <w:basedOn w:val="List4Char"/>
    <w:rPr>
      <w:rFonts w:ascii="Arial" w:hAnsi="Arial"/>
      <w:sz w:val="22"/>
      <w:lang w:val="en-GB" w:eastAsia="en-US" w:bidi="ar-SA"/>
    </w:rPr>
  </w:style>
  <w:style w:type="paragraph" w:styleId="ListContinue">
    <w:name w:val="List Continue"/>
    <w:basedOn w:val="List"/>
    <w:semiHidden/>
    <w:pPr>
      <w:ind w:left="1800" w:firstLine="0"/>
    </w:pPr>
  </w:style>
  <w:style w:type="paragraph" w:customStyle="1" w:styleId="ListContinue1">
    <w:name w:val="List Continue 1"/>
    <w:basedOn w:val="List1"/>
    <w:pPr>
      <w:ind w:firstLine="0"/>
    </w:pPr>
  </w:style>
  <w:style w:type="paragraph" w:styleId="ListContinue2">
    <w:name w:val="List Continue 2"/>
    <w:basedOn w:val="ListContinue1"/>
    <w:semiHidden/>
    <w:pPr>
      <w:tabs>
        <w:tab w:val="num" w:pos="643"/>
        <w:tab w:val="num" w:pos="720"/>
      </w:tabs>
      <w:ind w:left="643" w:hanging="360"/>
    </w:pPr>
  </w:style>
  <w:style w:type="paragraph" w:styleId="ListContinue3">
    <w:name w:val="List Continue 3"/>
    <w:basedOn w:val="ListContinue2"/>
    <w:semiHidden/>
    <w:pPr>
      <w:tabs>
        <w:tab w:val="clear" w:pos="643"/>
      </w:tabs>
      <w:ind w:left="3240" w:firstLine="0"/>
    </w:pPr>
  </w:style>
  <w:style w:type="paragraph" w:styleId="ListContinue4">
    <w:name w:val="List Continue 4"/>
    <w:basedOn w:val="ListContinue3"/>
    <w:semiHidden/>
    <w:pPr>
      <w:ind w:left="4500"/>
    </w:pPr>
  </w:style>
  <w:style w:type="paragraph" w:styleId="ListNumber">
    <w:name w:val="List Number"/>
    <w:basedOn w:val="List"/>
    <w:semiHidden/>
    <w:pPr>
      <w:ind w:left="641" w:right="720" w:hanging="357"/>
    </w:pPr>
  </w:style>
  <w:style w:type="paragraph" w:customStyle="1" w:styleId="ListNumber1">
    <w:name w:val="List Number 1"/>
    <w:basedOn w:val="List1"/>
    <w:pPr>
      <w:tabs>
        <w:tab w:val="num" w:pos="720"/>
        <w:tab w:val="num" w:pos="1209"/>
      </w:tabs>
      <w:ind w:left="1209" w:hanging="720"/>
    </w:pPr>
  </w:style>
  <w:style w:type="paragraph" w:styleId="ListNumber2">
    <w:name w:val="List Number 2"/>
    <w:basedOn w:val="List2"/>
    <w:semiHidden/>
    <w:pPr>
      <w:tabs>
        <w:tab w:val="num" w:pos="720"/>
        <w:tab w:val="num" w:pos="1134"/>
      </w:tabs>
      <w:ind w:left="1134" w:hanging="567"/>
    </w:pPr>
  </w:style>
  <w:style w:type="paragraph" w:styleId="ListNumber3">
    <w:name w:val="List Number 3"/>
    <w:basedOn w:val="List3"/>
    <w:semiHidden/>
    <w:pPr>
      <w:tabs>
        <w:tab w:val="num" w:pos="720"/>
        <w:tab w:val="num" w:pos="1134"/>
      </w:tabs>
      <w:ind w:left="1134" w:hanging="567"/>
    </w:pPr>
  </w:style>
  <w:style w:type="paragraph" w:styleId="ListNumber4">
    <w:name w:val="List Number 4"/>
    <w:basedOn w:val="List4"/>
    <w:semiHidden/>
    <w:pPr>
      <w:tabs>
        <w:tab w:val="num" w:pos="720"/>
      </w:tabs>
      <w:ind w:left="1800" w:hanging="360"/>
    </w:pPr>
  </w:style>
  <w:style w:type="paragraph" w:styleId="MacroText">
    <w:name w:val="macro"/>
    <w:basedOn w:val="Normal"/>
    <w:semiHidden/>
    <w:rPr>
      <w:rFonts w:ascii="Courier New" w:hAnsi="Courier New"/>
    </w:rPr>
  </w:style>
  <w:style w:type="paragraph" w:styleId="MessageHeader">
    <w:name w:val="Message Header"/>
    <w:basedOn w:val="BodyText"/>
    <w:semiHidden/>
    <w:pPr>
      <w:keepLines/>
      <w:tabs>
        <w:tab w:val="left" w:pos="3600"/>
        <w:tab w:val="left" w:pos="4680"/>
      </w:tabs>
      <w:spacing w:line="280" w:lineRule="exact"/>
      <w:ind w:right="2160" w:hanging="1080"/>
    </w:pPr>
  </w:style>
  <w:style w:type="paragraph" w:styleId="NormalIndent">
    <w:name w:val="Normal Indent"/>
    <w:basedOn w:val="Normal"/>
    <w:semiHidden/>
    <w:pPr>
      <w:ind w:left="1440"/>
    </w:pPr>
  </w:style>
  <w:style w:type="character" w:styleId="PageNumber">
    <w:name w:val="page number"/>
    <w:semiHidden/>
    <w:rPr>
      <w:rFonts w:ascii="Arial" w:hAnsi="Arial"/>
      <w:b/>
      <w:sz w:val="18"/>
    </w:rPr>
  </w:style>
  <w:style w:type="paragraph" w:customStyle="1" w:styleId="PartLabel">
    <w:name w:val="Part Label"/>
    <w:basedOn w:val="HeadingBase"/>
    <w:next w:val="Normal"/>
    <w:pPr>
      <w:spacing w:before="400" w:after="440"/>
    </w:pPr>
    <w:rPr>
      <w:rFonts w:ascii="Times New Roman" w:hAnsi="Times New Roman"/>
      <w:spacing w:val="-30"/>
      <w:sz w:val="60"/>
    </w:rPr>
  </w:style>
  <w:style w:type="paragraph" w:customStyle="1" w:styleId="PartSubtitle">
    <w:name w:val="Part Subtitle"/>
    <w:basedOn w:val="Normal"/>
    <w:next w:val="BodyText"/>
    <w:pPr>
      <w:keepNext/>
      <w:keepLines/>
      <w:spacing w:after="160" w:line="400" w:lineRule="atLeast"/>
      <w:ind w:right="2160"/>
    </w:pPr>
    <w:rPr>
      <w:i/>
      <w:spacing w:val="-14"/>
      <w:kern w:val="28"/>
      <w:sz w:val="34"/>
    </w:rPr>
  </w:style>
  <w:style w:type="paragraph" w:customStyle="1" w:styleId="PartTitle">
    <w:name w:val="Part Title"/>
    <w:basedOn w:val="HeadingBase"/>
    <w:next w:val="PartSubtitle"/>
    <w:pPr>
      <w:spacing w:before="660" w:after="400" w:line="540" w:lineRule="atLeast"/>
      <w:ind w:right="2160"/>
    </w:pPr>
    <w:rPr>
      <w:rFonts w:ascii="Times New Roman" w:hAnsi="Times New Roman"/>
      <w:spacing w:val="-40"/>
      <w:sz w:val="60"/>
    </w:rPr>
  </w:style>
  <w:style w:type="paragraph" w:customStyle="1" w:styleId="ReturnAddress">
    <w:name w:val="Return Address"/>
    <w:basedOn w:val="Normal"/>
    <w:pPr>
      <w:keepLines/>
      <w:framePr w:w="2160" w:h="1195" w:wrap="notBeside" w:vAnchor="page" w:hAnchor="margin" w:xAlign="right" w:y="678"/>
      <w:spacing w:line="220" w:lineRule="atLeast"/>
    </w:pPr>
    <w:rPr>
      <w:sz w:val="16"/>
    </w:rPr>
  </w:style>
  <w:style w:type="paragraph" w:customStyle="1" w:styleId="SectionHeading">
    <w:name w:val="Section Heading"/>
    <w:basedOn w:val="Heading1"/>
    <w:pPr>
      <w:pageBreakBefore w:val="0"/>
      <w:numPr>
        <w:numId w:val="0"/>
      </w:numPr>
      <w:ind w:firstLine="567"/>
    </w:pPr>
  </w:style>
  <w:style w:type="paragraph" w:customStyle="1" w:styleId="Sectionheading2">
    <w:name w:val="Section heading 2"/>
    <w:basedOn w:val="Heading2"/>
    <w:next w:val="BodyTextIndent2"/>
    <w:pPr>
      <w:numPr>
        <w:ilvl w:val="0"/>
        <w:numId w:val="0"/>
      </w:numPr>
      <w:spacing w:after="240"/>
      <w:ind w:left="1134"/>
    </w:pPr>
  </w:style>
  <w:style w:type="paragraph" w:customStyle="1" w:styleId="SectionLabel">
    <w:name w:val="Section Label"/>
    <w:basedOn w:val="HeadingBase"/>
    <w:next w:val="BodyText"/>
    <w:pPr>
      <w:spacing w:before="400" w:after="440"/>
    </w:pPr>
    <w:rPr>
      <w:rFonts w:ascii="Times New Roman" w:hAnsi="Times New Roman"/>
      <w:spacing w:val="-30"/>
      <w:sz w:val="60"/>
    </w:rPr>
  </w:style>
  <w:style w:type="character" w:customStyle="1" w:styleId="Slogan">
    <w:name w:val="Slogan"/>
    <w:basedOn w:val="DefaultParagraphFont"/>
    <w:rPr>
      <w:i/>
      <w:spacing w:val="-6"/>
      <w:sz w:val="24"/>
    </w:rPr>
  </w:style>
  <w:style w:type="paragraph" w:customStyle="1" w:styleId="StyleBodyTextIndent2Left085cm">
    <w:name w:val="Style Body Text Indent 2 + Left:  0.85 cm"/>
    <w:basedOn w:val="BodyTextIndent2"/>
    <w:pPr>
      <w:ind w:left="480"/>
    </w:pPr>
  </w:style>
  <w:style w:type="paragraph" w:styleId="Subtitle">
    <w:name w:val="Subtitle"/>
    <w:basedOn w:val="Normal"/>
    <w:next w:val="Normal"/>
    <w:uiPriority w:val="11"/>
    <w:qFormat/>
    <w:pPr>
      <w:keepNext/>
      <w:keepLines/>
      <w:spacing w:after="160"/>
      <w:ind w:right="2160"/>
    </w:pPr>
    <w:rPr>
      <w:rFonts w:ascii="Times New Roman" w:eastAsia="Times New Roman" w:hAnsi="Times New Roman" w:cs="Times New Roman"/>
      <w:i/>
      <w:sz w:val="34"/>
      <w:szCs w:val="34"/>
    </w:rPr>
  </w:style>
  <w:style w:type="character" w:customStyle="1" w:styleId="Superscript">
    <w:name w:val="Superscript"/>
    <w:rPr>
      <w:b/>
      <w:vertAlign w:val="superscript"/>
    </w:rPr>
  </w:style>
  <w:style w:type="paragraph" w:customStyle="1" w:styleId="TableText">
    <w:name w:val="Table Text"/>
    <w:basedOn w:val="Normal"/>
    <w:rPr>
      <w:rFonts w:ascii="Times New Roman" w:hAnsi="Times New Roman"/>
      <w:sz w:val="24"/>
      <w:lang w:val="en-US"/>
    </w:rPr>
  </w:style>
  <w:style w:type="paragraph" w:customStyle="1" w:styleId="TableHeaderText">
    <w:name w:val="Table Header Text"/>
    <w:basedOn w:val="TableText"/>
    <w:pPr>
      <w:jc w:val="center"/>
    </w:pPr>
    <w:rPr>
      <w:b/>
    </w:rPr>
  </w:style>
  <w:style w:type="paragraph" w:styleId="TableofAuthorities">
    <w:name w:val="table of authorities"/>
    <w:basedOn w:val="Normal"/>
    <w:semiHidden/>
    <w:pPr>
      <w:tabs>
        <w:tab w:val="right" w:leader="dot" w:pos="7560"/>
      </w:tabs>
      <w:ind w:left="1440" w:hanging="360"/>
    </w:pPr>
  </w:style>
  <w:style w:type="paragraph" w:customStyle="1" w:styleId="TOCBase">
    <w:name w:val="TOC Base"/>
    <w:basedOn w:val="Normal"/>
    <w:pPr>
      <w:tabs>
        <w:tab w:val="right" w:leader="hyphen" w:pos="8505"/>
      </w:tabs>
      <w:spacing w:after="220" w:line="220" w:lineRule="atLeast"/>
    </w:pPr>
  </w:style>
  <w:style w:type="paragraph" w:styleId="TableofFigures">
    <w:name w:val="table of figures"/>
    <w:basedOn w:val="TOCBase"/>
    <w:semiHidden/>
    <w:pPr>
      <w:ind w:left="1440" w:hanging="360"/>
    </w:pPr>
  </w:style>
  <w:style w:type="paragraph" w:styleId="TOAHeading">
    <w:name w:val="toa heading"/>
    <w:basedOn w:val="Normal"/>
    <w:next w:val="TableofAuthorities"/>
    <w:semiHidden/>
    <w:pPr>
      <w:keepNext/>
      <w:spacing w:before="240" w:after="120" w:line="360" w:lineRule="exact"/>
    </w:pPr>
    <w:rPr>
      <w:b/>
      <w:kern w:val="28"/>
      <w:sz w:val="28"/>
    </w:rPr>
  </w:style>
  <w:style w:type="paragraph" w:styleId="TOC1">
    <w:name w:val="toc 1"/>
    <w:basedOn w:val="TOCBase"/>
    <w:autoRedefine/>
    <w:semiHidden/>
    <w:pPr>
      <w:tabs>
        <w:tab w:val="clear" w:pos="8505"/>
        <w:tab w:val="left" w:pos="539"/>
        <w:tab w:val="decimal" w:pos="8460"/>
        <w:tab w:val="right" w:leader="dot" w:pos="9629"/>
      </w:tabs>
      <w:spacing w:after="0" w:line="240" w:lineRule="auto"/>
    </w:pPr>
    <w:rPr>
      <w:b/>
      <w:bCs/>
      <w:noProof/>
    </w:rPr>
  </w:style>
  <w:style w:type="paragraph" w:styleId="TOC2">
    <w:name w:val="toc 2"/>
    <w:basedOn w:val="TOCBase"/>
    <w:autoRedefine/>
    <w:semiHidden/>
    <w:pPr>
      <w:tabs>
        <w:tab w:val="clear" w:pos="8505"/>
        <w:tab w:val="left" w:pos="1260"/>
        <w:tab w:val="decimal" w:leader="dot" w:pos="8460"/>
      </w:tabs>
      <w:spacing w:before="60" w:after="60" w:line="240" w:lineRule="auto"/>
      <w:ind w:left="539"/>
    </w:pPr>
    <w:rPr>
      <w:noProof/>
      <w:sz w:val="24"/>
      <w:szCs w:val="24"/>
    </w:rPr>
  </w:style>
  <w:style w:type="paragraph" w:styleId="TOC3">
    <w:name w:val="toc 3"/>
    <w:basedOn w:val="TOCBase"/>
    <w:autoRedefine/>
    <w:semiHidden/>
    <w:pPr>
      <w:tabs>
        <w:tab w:val="clear" w:pos="8505"/>
        <w:tab w:val="left" w:pos="1980"/>
        <w:tab w:val="decimal" w:pos="8460"/>
        <w:tab w:val="right" w:leader="dot" w:pos="9629"/>
      </w:tabs>
      <w:spacing w:after="0" w:line="240" w:lineRule="auto"/>
      <w:ind w:left="1260"/>
    </w:pPr>
    <w:rPr>
      <w:iCs/>
      <w:noProof/>
      <w:szCs w:val="24"/>
    </w:rPr>
  </w:style>
  <w:style w:type="paragraph" w:styleId="TOC4">
    <w:name w:val="toc 4"/>
    <w:basedOn w:val="TOCBase"/>
    <w:autoRedefine/>
    <w:semiHidden/>
    <w:pPr>
      <w:tabs>
        <w:tab w:val="clear" w:pos="8505"/>
      </w:tabs>
      <w:spacing w:after="0" w:line="240" w:lineRule="auto"/>
      <w:ind w:left="720"/>
    </w:pPr>
    <w:rPr>
      <w:rFonts w:ascii="Times New Roman" w:hAnsi="Times New Roman"/>
      <w:szCs w:val="21"/>
    </w:rPr>
  </w:style>
  <w:style w:type="paragraph" w:styleId="TOC5">
    <w:name w:val="toc 5"/>
    <w:basedOn w:val="TOCBase"/>
    <w:autoRedefine/>
    <w:semiHidden/>
    <w:pPr>
      <w:tabs>
        <w:tab w:val="clear" w:pos="8505"/>
      </w:tabs>
      <w:spacing w:after="0" w:line="240" w:lineRule="auto"/>
      <w:ind w:left="960"/>
    </w:pPr>
    <w:rPr>
      <w:rFonts w:ascii="Times New Roman" w:hAnsi="Times New Roman"/>
      <w:szCs w:val="21"/>
    </w:rPr>
  </w:style>
  <w:style w:type="paragraph" w:styleId="TOC6">
    <w:name w:val="toc 6"/>
    <w:basedOn w:val="Normal"/>
    <w:next w:val="Normal"/>
    <w:autoRedefine/>
    <w:semiHidden/>
    <w:pPr>
      <w:ind w:left="1200"/>
    </w:pPr>
    <w:rPr>
      <w:rFonts w:ascii="Times New Roman" w:hAnsi="Times New Roman"/>
      <w:szCs w:val="21"/>
    </w:rPr>
  </w:style>
  <w:style w:type="paragraph" w:styleId="TOC7">
    <w:name w:val="toc 7"/>
    <w:basedOn w:val="Normal"/>
    <w:next w:val="Normal"/>
    <w:autoRedefine/>
    <w:semiHidden/>
    <w:pPr>
      <w:ind w:left="1440"/>
    </w:pPr>
    <w:rPr>
      <w:rFonts w:ascii="Times New Roman" w:hAnsi="Times New Roman"/>
      <w:szCs w:val="21"/>
    </w:rPr>
  </w:style>
  <w:style w:type="paragraph" w:styleId="TOC8">
    <w:name w:val="toc 8"/>
    <w:basedOn w:val="Normal"/>
    <w:next w:val="Normal"/>
    <w:autoRedefine/>
    <w:semiHidden/>
    <w:pPr>
      <w:ind w:left="1680"/>
    </w:pPr>
    <w:rPr>
      <w:rFonts w:ascii="Times New Roman" w:hAnsi="Times New Roman"/>
      <w:szCs w:val="21"/>
    </w:rPr>
  </w:style>
  <w:style w:type="paragraph" w:styleId="TOC9">
    <w:name w:val="toc 9"/>
    <w:basedOn w:val="Normal"/>
    <w:next w:val="Normal"/>
    <w:autoRedefine/>
    <w:semiHidden/>
    <w:pPr>
      <w:ind w:left="1920"/>
    </w:pPr>
    <w:rPr>
      <w:rFonts w:ascii="Times New Roman" w:hAnsi="Times New Roman"/>
      <w:szCs w:val="21"/>
    </w:rPr>
  </w:style>
  <w:style w:type="paragraph" w:customStyle="1" w:styleId="TOCStem">
    <w:name w:val="TOCStem"/>
    <w:basedOn w:val="Normal"/>
    <w:rPr>
      <w:rFonts w:ascii="Times New Roman" w:hAnsi="Times New Roman"/>
      <w:sz w:val="24"/>
      <w:lang w:val="en-US"/>
    </w:rPr>
  </w:style>
  <w:style w:type="paragraph" w:customStyle="1" w:styleId="xl24">
    <w:name w:val="xl24"/>
    <w:basedOn w:val="Normal"/>
    <w:pPr>
      <w:spacing w:before="100" w:beforeAutospacing="1" w:after="100" w:afterAutospacing="1"/>
    </w:pPr>
    <w:rPr>
      <w:sz w:val="16"/>
      <w:szCs w:val="16"/>
    </w:rPr>
  </w:style>
  <w:style w:type="paragraph" w:customStyle="1" w:styleId="xl25">
    <w:name w:val="xl25"/>
    <w:basedOn w:val="Normal"/>
    <w:pPr>
      <w:pBdr>
        <w:top w:val="double" w:sz="6" w:space="0" w:color="auto"/>
        <w:left w:val="double" w:sz="6" w:space="0" w:color="auto"/>
        <w:right w:val="single" w:sz="4" w:space="0" w:color="auto"/>
      </w:pBdr>
      <w:shd w:val="clear" w:color="auto" w:fill="99CCFF"/>
      <w:spacing w:before="100" w:beforeAutospacing="1" w:after="100" w:afterAutospacing="1"/>
    </w:pPr>
    <w:rPr>
      <w:sz w:val="16"/>
      <w:szCs w:val="16"/>
    </w:rPr>
  </w:style>
  <w:style w:type="paragraph" w:customStyle="1" w:styleId="xl26">
    <w:name w:val="xl26"/>
    <w:basedOn w:val="Normal"/>
    <w:pPr>
      <w:pBdr>
        <w:top w:val="double" w:sz="6" w:space="0" w:color="auto"/>
        <w:left w:val="double" w:sz="6" w:space="0" w:color="auto"/>
        <w:bottom w:val="double" w:sz="6" w:space="0" w:color="auto"/>
        <w:right w:val="double" w:sz="6" w:space="0" w:color="auto"/>
      </w:pBdr>
      <w:shd w:val="clear" w:color="auto" w:fill="FFFF99"/>
      <w:spacing w:before="100" w:beforeAutospacing="1" w:after="100" w:afterAutospacing="1"/>
    </w:pPr>
    <w:rPr>
      <w:sz w:val="16"/>
      <w:szCs w:val="16"/>
    </w:rPr>
  </w:style>
  <w:style w:type="paragraph" w:customStyle="1" w:styleId="xl27">
    <w:name w:val="xl27"/>
    <w:basedOn w:val="Normal"/>
    <w:pPr>
      <w:pBdr>
        <w:top w:val="double" w:sz="6" w:space="0" w:color="auto"/>
        <w:left w:val="double" w:sz="6" w:space="0" w:color="auto"/>
        <w:bottom w:val="double" w:sz="6" w:space="0" w:color="auto"/>
        <w:right w:val="double" w:sz="6" w:space="0" w:color="auto"/>
      </w:pBdr>
      <w:shd w:val="clear" w:color="auto" w:fill="CCFFCC"/>
      <w:spacing w:before="100" w:beforeAutospacing="1" w:after="100" w:afterAutospacing="1"/>
    </w:pPr>
    <w:rPr>
      <w:sz w:val="16"/>
      <w:szCs w:val="16"/>
    </w:rPr>
  </w:style>
  <w:style w:type="paragraph" w:customStyle="1" w:styleId="xl28">
    <w:name w:val="xl28"/>
    <w:basedOn w:val="Normal"/>
    <w:pPr>
      <w:pBdr>
        <w:top w:val="double" w:sz="6" w:space="0" w:color="auto"/>
        <w:left w:val="double" w:sz="6" w:space="0" w:color="auto"/>
        <w:bottom w:val="double" w:sz="6" w:space="0" w:color="auto"/>
        <w:right w:val="double" w:sz="6" w:space="0" w:color="auto"/>
      </w:pBdr>
      <w:shd w:val="clear" w:color="auto" w:fill="CCFFFF"/>
      <w:spacing w:before="100" w:beforeAutospacing="1" w:after="100" w:afterAutospacing="1"/>
    </w:pPr>
    <w:rPr>
      <w:sz w:val="16"/>
      <w:szCs w:val="16"/>
    </w:rPr>
  </w:style>
  <w:style w:type="paragraph" w:customStyle="1" w:styleId="xl29">
    <w:name w:val="xl29"/>
    <w:basedOn w:val="Normal"/>
    <w:pPr>
      <w:spacing w:before="100" w:beforeAutospacing="1" w:after="100" w:afterAutospacing="1"/>
    </w:pPr>
    <w:rPr>
      <w:sz w:val="16"/>
      <w:szCs w:val="16"/>
    </w:rPr>
  </w:style>
  <w:style w:type="paragraph" w:customStyle="1" w:styleId="xl30">
    <w:name w:val="xl30"/>
    <w:basedOn w:val="Normal"/>
    <w:pPr>
      <w:spacing w:before="100" w:beforeAutospacing="1" w:after="100" w:afterAutospacing="1"/>
      <w:jc w:val="right"/>
    </w:pPr>
    <w:rPr>
      <w:sz w:val="16"/>
      <w:szCs w:val="16"/>
    </w:rPr>
  </w:style>
  <w:style w:type="paragraph" w:customStyle="1" w:styleId="xl31">
    <w:name w:val="xl31"/>
    <w:basedOn w:val="Normal"/>
    <w:pPr>
      <w:pBdr>
        <w:top w:val="single" w:sz="4" w:space="0" w:color="auto"/>
        <w:left w:val="single" w:sz="4" w:space="0" w:color="auto"/>
        <w:bottom w:val="single" w:sz="4" w:space="0" w:color="auto"/>
      </w:pBdr>
      <w:shd w:val="clear" w:color="auto" w:fill="CCFFCC"/>
      <w:spacing w:before="100" w:beforeAutospacing="1" w:after="100" w:afterAutospacing="1"/>
    </w:pPr>
    <w:rPr>
      <w:b/>
      <w:bCs/>
      <w:sz w:val="16"/>
      <w:szCs w:val="16"/>
    </w:rPr>
  </w:style>
  <w:style w:type="paragraph" w:customStyle="1" w:styleId="xl32">
    <w:name w:val="xl32"/>
    <w:basedOn w:val="Normal"/>
    <w:pPr>
      <w:spacing w:before="100" w:beforeAutospacing="1" w:after="100" w:afterAutospacing="1"/>
    </w:pPr>
    <w:rPr>
      <w:sz w:val="16"/>
      <w:szCs w:val="16"/>
    </w:rPr>
  </w:style>
  <w:style w:type="paragraph" w:customStyle="1" w:styleId="xl33">
    <w:name w:val="xl33"/>
    <w:basedOn w:val="Normal"/>
    <w:pPr>
      <w:pBdr>
        <w:top w:val="single" w:sz="4" w:space="0" w:color="auto"/>
        <w:bottom w:val="single" w:sz="4" w:space="0" w:color="auto"/>
      </w:pBdr>
      <w:shd w:val="clear" w:color="auto" w:fill="CCFFCC"/>
      <w:spacing w:before="100" w:beforeAutospacing="1" w:after="100" w:afterAutospacing="1"/>
    </w:pPr>
    <w:rPr>
      <w:b/>
      <w:bCs/>
      <w:sz w:val="16"/>
      <w:szCs w:val="16"/>
    </w:rPr>
  </w:style>
  <w:style w:type="paragraph" w:customStyle="1" w:styleId="xl34">
    <w:name w:val="xl34"/>
    <w:basedOn w:val="Normal"/>
    <w:pPr>
      <w:pBdr>
        <w:left w:val="double" w:sz="6" w:space="0" w:color="auto"/>
        <w:bottom w:val="double" w:sz="6" w:space="0" w:color="auto"/>
        <w:right w:val="single" w:sz="4" w:space="0" w:color="auto"/>
      </w:pBdr>
      <w:shd w:val="clear" w:color="auto" w:fill="99CCFF"/>
      <w:spacing w:before="100" w:beforeAutospacing="1" w:after="100" w:afterAutospacing="1"/>
    </w:pPr>
    <w:rPr>
      <w:b/>
      <w:bCs/>
      <w:sz w:val="16"/>
      <w:szCs w:val="16"/>
    </w:rPr>
  </w:style>
  <w:style w:type="paragraph" w:customStyle="1" w:styleId="xl35">
    <w:name w:val="xl35"/>
    <w:basedOn w:val="Normal"/>
    <w:pPr>
      <w:pBdr>
        <w:top w:val="single" w:sz="4" w:space="0" w:color="auto"/>
        <w:bottom w:val="double" w:sz="6" w:space="0" w:color="auto"/>
        <w:right w:val="single" w:sz="4" w:space="0" w:color="auto"/>
      </w:pBdr>
      <w:shd w:val="clear" w:color="auto" w:fill="C0C0C0"/>
      <w:spacing w:before="100" w:beforeAutospacing="1" w:after="100" w:afterAutospacing="1"/>
      <w:jc w:val="center"/>
      <w:textAlignment w:val="top"/>
    </w:pPr>
    <w:rPr>
      <w:sz w:val="16"/>
      <w:szCs w:val="16"/>
    </w:rPr>
  </w:style>
  <w:style w:type="paragraph" w:customStyle="1" w:styleId="xl36">
    <w:name w:val="xl36"/>
    <w:basedOn w:val="Normal"/>
    <w:pPr>
      <w:pBdr>
        <w:top w:val="single" w:sz="4" w:space="0" w:color="auto"/>
        <w:left w:val="single" w:sz="4" w:space="0" w:color="auto"/>
        <w:bottom w:val="double" w:sz="6" w:space="0" w:color="auto"/>
        <w:right w:val="single" w:sz="4" w:space="0" w:color="auto"/>
      </w:pBdr>
      <w:shd w:val="clear" w:color="auto" w:fill="C0C0C0"/>
      <w:spacing w:before="100" w:beforeAutospacing="1" w:after="100" w:afterAutospacing="1"/>
      <w:jc w:val="center"/>
      <w:textAlignment w:val="top"/>
    </w:pPr>
    <w:rPr>
      <w:sz w:val="16"/>
      <w:szCs w:val="16"/>
    </w:rPr>
  </w:style>
  <w:style w:type="paragraph" w:customStyle="1" w:styleId="xl37">
    <w:name w:val="xl37"/>
    <w:basedOn w:val="Normal"/>
    <w:pPr>
      <w:pBdr>
        <w:left w:val="single" w:sz="4" w:space="0" w:color="auto"/>
        <w:bottom w:val="single" w:sz="4" w:space="0" w:color="auto"/>
        <w:right w:val="single" w:sz="4" w:space="0" w:color="auto"/>
      </w:pBdr>
      <w:shd w:val="clear" w:color="auto" w:fill="C0C0C0"/>
      <w:spacing w:before="100" w:beforeAutospacing="1" w:after="100" w:afterAutospacing="1"/>
      <w:jc w:val="center"/>
      <w:textAlignment w:val="top"/>
    </w:pPr>
    <w:rPr>
      <w:sz w:val="16"/>
      <w:szCs w:val="16"/>
    </w:rPr>
  </w:style>
  <w:style w:type="paragraph" w:customStyle="1" w:styleId="xl38">
    <w:name w:val="xl38"/>
    <w:basedOn w:val="Normal"/>
    <w:pPr>
      <w:pBdr>
        <w:top w:val="double" w:sz="6" w:space="0" w:color="auto"/>
        <w:left w:val="double" w:sz="6" w:space="0" w:color="auto"/>
        <w:bottom w:val="double" w:sz="6" w:space="0" w:color="auto"/>
        <w:right w:val="double" w:sz="6" w:space="0" w:color="auto"/>
      </w:pBdr>
      <w:shd w:val="clear" w:color="auto" w:fill="C0C0C0"/>
      <w:spacing w:before="100" w:beforeAutospacing="1" w:after="100" w:afterAutospacing="1"/>
      <w:jc w:val="center"/>
    </w:pPr>
    <w:rPr>
      <w:sz w:val="16"/>
      <w:szCs w:val="16"/>
    </w:rPr>
  </w:style>
  <w:style w:type="paragraph" w:customStyle="1" w:styleId="xl39">
    <w:name w:val="xl39"/>
    <w:basedOn w:val="Normal"/>
    <w:pPr>
      <w:pBdr>
        <w:top w:val="single" w:sz="4" w:space="0" w:color="auto"/>
        <w:bottom w:val="single" w:sz="4" w:space="0" w:color="auto"/>
        <w:right w:val="single" w:sz="4" w:space="0" w:color="auto"/>
      </w:pBdr>
      <w:shd w:val="clear" w:color="auto" w:fill="CCFFCC"/>
      <w:spacing w:before="100" w:beforeAutospacing="1" w:after="100" w:afterAutospacing="1"/>
      <w:jc w:val="center"/>
    </w:pPr>
    <w:rPr>
      <w:b/>
      <w:bCs/>
      <w:sz w:val="16"/>
      <w:szCs w:val="16"/>
    </w:rPr>
  </w:style>
  <w:style w:type="paragraph" w:customStyle="1" w:styleId="xl40">
    <w:name w:val="xl40"/>
    <w:basedOn w:val="Normal"/>
    <w:pPr>
      <w:spacing w:before="100" w:beforeAutospacing="1" w:after="100" w:afterAutospacing="1"/>
      <w:jc w:val="center"/>
    </w:pPr>
    <w:rPr>
      <w:sz w:val="16"/>
      <w:szCs w:val="16"/>
    </w:rPr>
  </w:style>
  <w:style w:type="paragraph" w:customStyle="1" w:styleId="xl41">
    <w:name w:val="xl41"/>
    <w:basedOn w:val="Normal"/>
    <w:pPr>
      <w:spacing w:before="100" w:beforeAutospacing="1" w:after="100" w:afterAutospacing="1"/>
      <w:jc w:val="center"/>
    </w:pPr>
    <w:rPr>
      <w:sz w:val="16"/>
      <w:szCs w:val="16"/>
    </w:rPr>
  </w:style>
  <w:style w:type="paragraph" w:customStyle="1" w:styleId="xl42">
    <w:name w:val="xl42"/>
    <w:basedOn w:val="Normal"/>
    <w:pPr>
      <w:spacing w:before="100" w:beforeAutospacing="1" w:after="100" w:afterAutospacing="1"/>
      <w:jc w:val="center"/>
    </w:pPr>
    <w:rPr>
      <w:sz w:val="16"/>
      <w:szCs w:val="16"/>
    </w:rPr>
  </w:style>
  <w:style w:type="paragraph" w:customStyle="1" w:styleId="xl43">
    <w:name w:val="xl43"/>
    <w:basedOn w:val="Normal"/>
    <w:pPr>
      <w:pBdr>
        <w:top w:val="double" w:sz="6" w:space="0" w:color="auto"/>
        <w:bottom w:val="single" w:sz="4" w:space="0" w:color="auto"/>
        <w:right w:val="single" w:sz="4" w:space="0" w:color="auto"/>
      </w:pBdr>
      <w:shd w:val="clear" w:color="auto" w:fill="FF99CC"/>
      <w:spacing w:before="100" w:beforeAutospacing="1" w:after="100" w:afterAutospacing="1"/>
      <w:jc w:val="center"/>
    </w:pPr>
    <w:rPr>
      <w:b/>
      <w:bCs/>
      <w:sz w:val="16"/>
      <w:szCs w:val="16"/>
    </w:rPr>
  </w:style>
  <w:style w:type="paragraph" w:customStyle="1" w:styleId="xl44">
    <w:name w:val="xl44"/>
    <w:basedOn w:val="Normal"/>
    <w:pPr>
      <w:pBdr>
        <w:top w:val="double" w:sz="6"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b/>
      <w:bCs/>
      <w:sz w:val="16"/>
      <w:szCs w:val="16"/>
    </w:rPr>
  </w:style>
  <w:style w:type="paragraph" w:customStyle="1" w:styleId="xl45">
    <w:name w:val="xl45"/>
    <w:basedOn w:val="Normal"/>
    <w:pPr>
      <w:pBdr>
        <w:top w:val="double" w:sz="6" w:space="0" w:color="auto"/>
        <w:left w:val="single" w:sz="4" w:space="0" w:color="auto"/>
        <w:bottom w:val="single" w:sz="4" w:space="0" w:color="auto"/>
        <w:right w:val="single" w:sz="4" w:space="0" w:color="auto"/>
      </w:pBdr>
      <w:shd w:val="clear" w:color="auto" w:fill="FFCC99"/>
      <w:spacing w:before="100" w:beforeAutospacing="1" w:after="100" w:afterAutospacing="1"/>
      <w:jc w:val="center"/>
    </w:pPr>
    <w:rPr>
      <w:b/>
      <w:bCs/>
      <w:sz w:val="16"/>
      <w:szCs w:val="16"/>
    </w:rPr>
  </w:style>
  <w:style w:type="paragraph" w:customStyle="1" w:styleId="xl46">
    <w:name w:val="xl46"/>
    <w:basedOn w:val="Normal"/>
    <w:pPr>
      <w:pBdr>
        <w:top w:val="double" w:sz="6"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b/>
      <w:bCs/>
      <w:sz w:val="16"/>
      <w:szCs w:val="16"/>
    </w:rPr>
  </w:style>
  <w:style w:type="paragraph" w:customStyle="1" w:styleId="xl47">
    <w:name w:val="xl47"/>
    <w:basedOn w:val="Normal"/>
    <w:pPr>
      <w:pBdr>
        <w:top w:val="double" w:sz="6" w:space="0" w:color="auto"/>
        <w:left w:val="single" w:sz="4" w:space="0" w:color="auto"/>
        <w:bottom w:val="single" w:sz="4" w:space="0" w:color="auto"/>
      </w:pBdr>
      <w:shd w:val="clear" w:color="auto" w:fill="FFFF00"/>
      <w:spacing w:before="100" w:beforeAutospacing="1" w:after="100" w:afterAutospacing="1"/>
      <w:jc w:val="center"/>
    </w:pPr>
    <w:rPr>
      <w:b/>
      <w:bCs/>
      <w:sz w:val="16"/>
      <w:szCs w:val="16"/>
    </w:rPr>
  </w:style>
  <w:style w:type="paragraph" w:customStyle="1" w:styleId="Default">
    <w:name w:val="Default"/>
    <w:rsid w:val="00D66538"/>
    <w:pPr>
      <w:autoSpaceDE w:val="0"/>
      <w:autoSpaceDN w:val="0"/>
      <w:adjustRightInd w:val="0"/>
    </w:pPr>
    <w:rPr>
      <w:color w:val="000000"/>
      <w:sz w:val="24"/>
      <w:szCs w:val="24"/>
    </w:rPr>
  </w:style>
  <w:style w:type="paragraph" w:styleId="ListParagraph">
    <w:name w:val="List Paragraph"/>
    <w:basedOn w:val="Normal"/>
    <w:uiPriority w:val="34"/>
    <w:qFormat/>
    <w:rsid w:val="000B67CF"/>
    <w:pPr>
      <w:ind w:left="720"/>
      <w:contextualSpacing/>
    </w:pPr>
  </w:style>
  <w:style w:type="character" w:styleId="UnresolvedMention">
    <w:name w:val="Unresolved Mention"/>
    <w:basedOn w:val="DefaultParagraphFont"/>
    <w:uiPriority w:val="99"/>
    <w:semiHidden/>
    <w:unhideWhenUsed/>
    <w:rsid w:val="00C72A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hyperlink" Target="https://extranet-tse.newmindets.net/" TargetMode="Externa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10G+ep7gmSS7HlmLUFs4nDauVXA==">AMUW2mWUh/VNOaA+Tol7YL7qhjdycrWKZfGacJ1cW0AI9OpTl3xkgQSYM1a4ICS2U6wS92F265PWWHLvAD5icnRMR6QuPtoos8GWFudb1ZcTF84prVc0ONV3X+JKm7T8WjeE+yIxKf7e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Pages>
  <Words>1134</Words>
  <Characters>6466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maidmej</dc:creator>
  <cp:lastModifiedBy>Helen Broom</cp:lastModifiedBy>
  <cp:revision>3</cp:revision>
  <dcterms:created xsi:type="dcterms:W3CDTF">2022-12-07T10:33:00Z</dcterms:created>
  <dcterms:modified xsi:type="dcterms:W3CDTF">2022-12-08T16:55:00Z</dcterms:modified>
</cp:coreProperties>
</file>