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6182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75A93CA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8E484E0" w14:textId="77777777" w:rsidR="00F93D79" w:rsidRPr="00002CB4" w:rsidRDefault="003A5A4B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002CB4">
        <w:rPr>
          <w:rFonts w:ascii="Bebas Neue" w:hAnsi="Bebas Neue"/>
          <w:b w:val="0"/>
          <w:bCs w:val="0"/>
          <w:sz w:val="36"/>
          <w:szCs w:val="36"/>
        </w:rPr>
        <w:t>Board of Zoning Appeals</w:t>
      </w:r>
      <w:r w:rsidR="00203196" w:rsidRPr="00002CB4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42E38741" w14:textId="050A1646" w:rsidR="000925B4" w:rsidRPr="000925B4" w:rsidRDefault="000925B4" w:rsidP="000925B4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</w:t>
      </w:r>
      <w:r w:rsidR="00794B0E">
        <w:rPr>
          <w:rFonts w:ascii="EngraversGothic BT" w:hAnsi="EngraversGothic BT"/>
          <w:sz w:val="28"/>
          <w:szCs w:val="40"/>
        </w:rPr>
        <w:t xml:space="preserve">uesday, </w:t>
      </w:r>
      <w:r w:rsidR="002926A9">
        <w:rPr>
          <w:rFonts w:ascii="EngraversGothic BT" w:hAnsi="EngraversGothic BT"/>
          <w:sz w:val="28"/>
          <w:szCs w:val="40"/>
        </w:rPr>
        <w:t>November 4</w:t>
      </w:r>
      <w:r w:rsidR="00794B0E">
        <w:rPr>
          <w:rFonts w:ascii="EngraversGothic BT" w:hAnsi="EngraversGothic BT"/>
          <w:sz w:val="28"/>
          <w:szCs w:val="40"/>
        </w:rPr>
        <w:t xml:space="preserve">, </w:t>
      </w:r>
      <w:proofErr w:type="gramStart"/>
      <w:r w:rsidR="00794B0E">
        <w:rPr>
          <w:rFonts w:ascii="EngraversGothic BT" w:hAnsi="EngraversGothic BT"/>
          <w:sz w:val="28"/>
          <w:szCs w:val="40"/>
        </w:rPr>
        <w:t>2025</w:t>
      </w:r>
      <w:proofErr w:type="gramEnd"/>
      <w:r w:rsidR="00203196" w:rsidRPr="00203196">
        <w:rPr>
          <w:rFonts w:ascii="EngraversGothic BT" w:hAnsi="EngraversGothic BT"/>
          <w:sz w:val="28"/>
          <w:szCs w:val="40"/>
        </w:rPr>
        <w:t xml:space="preserve"> | </w:t>
      </w:r>
      <w:r w:rsidR="00794B0E">
        <w:rPr>
          <w:rFonts w:ascii="EngraversGothic BT" w:hAnsi="EngraversGothic BT"/>
          <w:sz w:val="28"/>
          <w:szCs w:val="40"/>
        </w:rPr>
        <w:t>7:15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</w:t>
      </w:r>
    </w:p>
    <w:p w14:paraId="717CD642" w14:textId="77777777" w:rsidR="000925B4" w:rsidRPr="006E7168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PLEDGE</w:t>
      </w:r>
    </w:p>
    <w:p w14:paraId="5D3494C4" w14:textId="77777777" w:rsidR="000925B4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7:</w:t>
      </w:r>
      <w:r>
        <w:rPr>
          <w:b/>
          <w:bCs/>
          <w:sz w:val="20"/>
          <w:szCs w:val="20"/>
        </w:rPr>
        <w:t xml:space="preserve">15 </w:t>
      </w:r>
      <w:r w:rsidRPr="006E7168">
        <w:rPr>
          <w:b/>
          <w:bCs/>
          <w:sz w:val="20"/>
          <w:szCs w:val="20"/>
        </w:rPr>
        <w:t>PM PUBLIC HEARING</w:t>
      </w:r>
    </w:p>
    <w:p w14:paraId="36861934" w14:textId="41B67838" w:rsidR="002926A9" w:rsidRDefault="002926A9" w:rsidP="000925B4">
      <w:pPr>
        <w:rPr>
          <w:sz w:val="20"/>
          <w:szCs w:val="20"/>
        </w:rPr>
      </w:pPr>
      <w:r>
        <w:rPr>
          <w:sz w:val="20"/>
          <w:szCs w:val="20"/>
        </w:rPr>
        <w:t xml:space="preserve">Brian Carder, 426 E. Kessing Dr. is requesting a variance for a secondary accessory structure on his property </w:t>
      </w:r>
      <w:r w:rsidR="009F0A94">
        <w:rPr>
          <w:sz w:val="20"/>
          <w:szCs w:val="20"/>
        </w:rPr>
        <w:t>and</w:t>
      </w:r>
      <w:r>
        <w:rPr>
          <w:sz w:val="20"/>
          <w:szCs w:val="20"/>
        </w:rPr>
        <w:t xml:space="preserve"> a 5’ side and rear yard setback. </w:t>
      </w:r>
    </w:p>
    <w:p w14:paraId="716E207A" w14:textId="71A8DF05" w:rsidR="002926A9" w:rsidRDefault="002926A9" w:rsidP="000925B4">
      <w:pPr>
        <w:rPr>
          <w:sz w:val="20"/>
          <w:szCs w:val="20"/>
        </w:rPr>
      </w:pPr>
      <w:r>
        <w:rPr>
          <w:sz w:val="20"/>
          <w:szCs w:val="20"/>
        </w:rPr>
        <w:t xml:space="preserve">Michael Neal, 426 N. Franklin St. is requesting a variance for an additional accessory structure on their property </w:t>
      </w:r>
      <w:r w:rsidR="009F0A94">
        <w:rPr>
          <w:sz w:val="20"/>
          <w:szCs w:val="20"/>
        </w:rPr>
        <w:t>and</w:t>
      </w:r>
      <w:r>
        <w:rPr>
          <w:sz w:val="20"/>
          <w:szCs w:val="20"/>
        </w:rPr>
        <w:t xml:space="preserve"> a 3’ setback from the north side of property line and a 5’ setback from the alley.</w:t>
      </w:r>
    </w:p>
    <w:p w14:paraId="050B58C2" w14:textId="5B20B2BF" w:rsidR="002926A9" w:rsidRDefault="002926A9" w:rsidP="000925B4">
      <w:pPr>
        <w:rPr>
          <w:sz w:val="20"/>
          <w:szCs w:val="20"/>
        </w:rPr>
      </w:pPr>
      <w:r w:rsidRPr="002926A9">
        <w:rPr>
          <w:sz w:val="20"/>
          <w:szCs w:val="20"/>
        </w:rPr>
        <w:t>R&amp;R Properties (Ryan Kennelly), 6502 E. CR 200 N, Gree</w:t>
      </w:r>
      <w:r>
        <w:rPr>
          <w:sz w:val="20"/>
          <w:szCs w:val="20"/>
        </w:rPr>
        <w:t xml:space="preserve">nsburg is requesting a variance for the height of a sign at his business located at 1234 N. Liberty Circle Dr. E. </w:t>
      </w:r>
      <w:r w:rsidR="00777A52">
        <w:rPr>
          <w:sz w:val="20"/>
          <w:szCs w:val="20"/>
        </w:rPr>
        <w:t xml:space="preserve">and also to be able to have another sign in front of the business. </w:t>
      </w:r>
    </w:p>
    <w:p w14:paraId="0B198980" w14:textId="1FFFF48C" w:rsidR="002926A9" w:rsidRPr="002926A9" w:rsidRDefault="002926A9" w:rsidP="000925B4">
      <w:pPr>
        <w:rPr>
          <w:sz w:val="20"/>
          <w:szCs w:val="20"/>
        </w:rPr>
      </w:pPr>
      <w:r>
        <w:rPr>
          <w:sz w:val="20"/>
          <w:szCs w:val="20"/>
        </w:rPr>
        <w:t>Jeremy &amp; Marcia Hill, 1306 E. Central Ave., requesting a variance for setbacks for a shed in their back yard to be able to put it as close to the property line as possible.  Also wanting to put a 40</w:t>
      </w:r>
      <w:r w:rsidR="009F0A94">
        <w:rPr>
          <w:sz w:val="20"/>
          <w:szCs w:val="20"/>
        </w:rPr>
        <w:t>’</w:t>
      </w:r>
      <w:r>
        <w:rPr>
          <w:sz w:val="20"/>
          <w:szCs w:val="20"/>
        </w:rPr>
        <w:t xml:space="preserve"> section of fence that would be 10</w:t>
      </w:r>
      <w:r w:rsidR="009F0A94">
        <w:rPr>
          <w:sz w:val="20"/>
          <w:szCs w:val="20"/>
        </w:rPr>
        <w:t xml:space="preserve">’ </w:t>
      </w:r>
      <w:r>
        <w:rPr>
          <w:sz w:val="20"/>
          <w:szCs w:val="20"/>
        </w:rPr>
        <w:t xml:space="preserve">tall along the back of the property. </w:t>
      </w:r>
    </w:p>
    <w:p w14:paraId="2AF9CE90" w14:textId="77777777" w:rsidR="000925B4" w:rsidRPr="006E7168" w:rsidRDefault="000925B4" w:rsidP="000925B4">
      <w:pPr>
        <w:rPr>
          <w:b/>
          <w:bCs/>
          <w:sz w:val="20"/>
          <w:szCs w:val="20"/>
        </w:rPr>
      </w:pPr>
      <w:r w:rsidRPr="006E7168">
        <w:rPr>
          <w:b/>
          <w:bCs/>
          <w:sz w:val="20"/>
          <w:szCs w:val="20"/>
        </w:rPr>
        <w:t>DISCUSSION</w:t>
      </w:r>
      <w:r w:rsidRPr="006E7168">
        <w:rPr>
          <w:b/>
          <w:bCs/>
          <w:sz w:val="20"/>
          <w:szCs w:val="20"/>
        </w:rPr>
        <w:br/>
        <w:t>CLOSE PUBLIC HEARING</w:t>
      </w:r>
      <w:r w:rsidRPr="006E7168">
        <w:rPr>
          <w:b/>
          <w:bCs/>
          <w:sz w:val="20"/>
          <w:szCs w:val="20"/>
        </w:rPr>
        <w:br/>
        <w:t>____________________________________________________________________________________________</w:t>
      </w:r>
    </w:p>
    <w:p w14:paraId="7DF56C3A" w14:textId="77777777" w:rsidR="009F0A94" w:rsidRDefault="000925B4" w:rsidP="009F0A94">
      <w:pPr>
        <w:rPr>
          <w:sz w:val="20"/>
          <w:szCs w:val="20"/>
        </w:rPr>
      </w:pPr>
      <w:r w:rsidRPr="006E7168">
        <w:rPr>
          <w:rFonts w:ascii="Arial" w:hAnsi="Arial" w:cs="Arial"/>
          <w:sz w:val="20"/>
          <w:szCs w:val="20"/>
        </w:rPr>
        <w:t xml:space="preserve">Today is Tuesday, </w:t>
      </w:r>
      <w:r w:rsidR="002926A9">
        <w:rPr>
          <w:rFonts w:ascii="Arial" w:hAnsi="Arial" w:cs="Arial"/>
          <w:sz w:val="20"/>
          <w:szCs w:val="20"/>
        </w:rPr>
        <w:t>November 4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2025</w:t>
      </w:r>
      <w:proofErr w:type="gramEnd"/>
      <w:r w:rsidRPr="006E7168">
        <w:rPr>
          <w:rFonts w:ascii="Arial" w:hAnsi="Arial" w:cs="Arial"/>
          <w:sz w:val="20"/>
          <w:szCs w:val="20"/>
        </w:rPr>
        <w:t xml:space="preserve"> and the time being 7:</w:t>
      </w:r>
      <w:r>
        <w:rPr>
          <w:rFonts w:ascii="Arial" w:hAnsi="Arial" w:cs="Arial"/>
          <w:sz w:val="20"/>
          <w:szCs w:val="20"/>
        </w:rPr>
        <w:t>15</w:t>
      </w:r>
      <w:r w:rsidRPr="006E7168">
        <w:rPr>
          <w:rFonts w:ascii="Arial" w:hAnsi="Arial" w:cs="Arial"/>
          <w:sz w:val="20"/>
          <w:szCs w:val="20"/>
        </w:rPr>
        <w:t xml:space="preserve"> pm. The meeting of the Board of Zoning Appeals is called to order. At this time, please silence all electronic devices. </w:t>
      </w:r>
      <w:r w:rsidRPr="006E7168">
        <w:rPr>
          <w:rFonts w:ascii="Arial" w:hAnsi="Arial" w:cs="Arial"/>
          <w:sz w:val="20"/>
          <w:szCs w:val="20"/>
        </w:rPr>
        <w:br/>
      </w:r>
      <w:r w:rsidRPr="006E7168">
        <w:rPr>
          <w:rFonts w:ascii="Arial" w:hAnsi="Arial" w:cs="Arial"/>
          <w:b/>
          <w:bCs/>
          <w:sz w:val="20"/>
          <w:szCs w:val="20"/>
        </w:rPr>
        <w:br/>
        <w:t>Roll Call</w:t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 xml:space="preserve">Approve </w:t>
      </w:r>
      <w:proofErr w:type="gramStart"/>
      <w:r w:rsidRPr="000408F8">
        <w:rPr>
          <w:rFonts w:ascii="Arial" w:hAnsi="Arial" w:cs="Arial"/>
          <w:b/>
          <w:bCs/>
          <w:sz w:val="20"/>
          <w:szCs w:val="20"/>
          <w:u w:val="single"/>
        </w:rPr>
        <w:t>Minutes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B11CF">
        <w:rPr>
          <w:rFonts w:ascii="Arial" w:hAnsi="Arial" w:cs="Arial"/>
          <w:b/>
          <w:bCs/>
          <w:sz w:val="20"/>
          <w:szCs w:val="20"/>
          <w:u w:val="single"/>
        </w:rPr>
        <w:t>:</w:t>
      </w:r>
      <w:proofErr w:type="gramEnd"/>
      <w:r w:rsidR="004B11CF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4B11CF">
        <w:rPr>
          <w:rFonts w:ascii="Arial" w:hAnsi="Arial" w:cs="Arial"/>
          <w:sz w:val="20"/>
          <w:szCs w:val="20"/>
        </w:rPr>
        <w:t xml:space="preserve">  </w:t>
      </w:r>
      <w:r w:rsidR="002926A9">
        <w:rPr>
          <w:rFonts w:ascii="Arial" w:hAnsi="Arial" w:cs="Arial"/>
          <w:sz w:val="20"/>
          <w:szCs w:val="20"/>
        </w:rPr>
        <w:t xml:space="preserve">October 7, </w:t>
      </w:r>
      <w:proofErr w:type="gramStart"/>
      <w:r w:rsidR="002926A9">
        <w:rPr>
          <w:rFonts w:ascii="Arial" w:hAnsi="Arial" w:cs="Arial"/>
          <w:sz w:val="20"/>
          <w:szCs w:val="20"/>
        </w:rPr>
        <w:t>2025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  <w:r>
        <w:rPr>
          <w:rFonts w:ascii="Arial" w:hAnsi="Arial" w:cs="Arial"/>
          <w:b/>
          <w:bCs/>
          <w:sz w:val="20"/>
          <w:szCs w:val="20"/>
        </w:rPr>
        <w:t xml:space="preserve"> -         </w:t>
      </w:r>
      <w:r w:rsidR="00601CA8">
        <w:rPr>
          <w:rFonts w:ascii="Arial" w:hAnsi="Arial" w:cs="Arial"/>
          <w:sz w:val="20"/>
          <w:szCs w:val="20"/>
        </w:rPr>
        <w:t>None</w:t>
      </w:r>
      <w:r w:rsidRPr="006E7168">
        <w:rPr>
          <w:rFonts w:ascii="Arial" w:hAnsi="Arial" w:cs="Arial"/>
          <w:b/>
          <w:bCs/>
          <w:sz w:val="20"/>
          <w:szCs w:val="20"/>
        </w:rPr>
        <w:br/>
      </w:r>
      <w:r w:rsidRPr="000408F8">
        <w:rPr>
          <w:rFonts w:ascii="Arial" w:hAnsi="Arial" w:cs="Arial"/>
          <w:sz w:val="20"/>
          <w:szCs w:val="20"/>
          <w:u w:val="single"/>
        </w:rPr>
        <w:t>N</w:t>
      </w:r>
      <w:r w:rsidRPr="000408F8">
        <w:rPr>
          <w:rFonts w:ascii="Arial" w:hAnsi="Arial" w:cs="Arial"/>
          <w:b/>
          <w:bCs/>
          <w:sz w:val="20"/>
          <w:szCs w:val="20"/>
          <w:u w:val="single"/>
        </w:rPr>
        <w:t>ew Business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9F0A94">
        <w:rPr>
          <w:sz w:val="20"/>
          <w:szCs w:val="20"/>
        </w:rPr>
        <w:t xml:space="preserve">Brian Carder, 426 E. Kessing Dr. is requesting a variance for a secondary accessory structure on his property </w:t>
      </w:r>
      <w:proofErr w:type="gramStart"/>
      <w:r w:rsidR="009F0A94">
        <w:rPr>
          <w:sz w:val="20"/>
          <w:szCs w:val="20"/>
        </w:rPr>
        <w:t>and also</w:t>
      </w:r>
      <w:proofErr w:type="gramEnd"/>
      <w:r w:rsidR="009F0A94">
        <w:rPr>
          <w:sz w:val="20"/>
          <w:szCs w:val="20"/>
        </w:rPr>
        <w:t xml:space="preserve"> a 5’ side and rear yard setback. </w:t>
      </w:r>
    </w:p>
    <w:p w14:paraId="4B45EE8C" w14:textId="77777777" w:rsidR="009F0A94" w:rsidRDefault="009F0A94" w:rsidP="009F0A94">
      <w:pPr>
        <w:rPr>
          <w:sz w:val="20"/>
          <w:szCs w:val="20"/>
        </w:rPr>
      </w:pPr>
      <w:r>
        <w:rPr>
          <w:sz w:val="20"/>
          <w:szCs w:val="20"/>
        </w:rPr>
        <w:t xml:space="preserve">Michael Neal, 426 N. Franklin St. is requesting a variance for an additional accessory structure on their property </w:t>
      </w:r>
      <w:proofErr w:type="gramStart"/>
      <w:r>
        <w:rPr>
          <w:sz w:val="20"/>
          <w:szCs w:val="20"/>
        </w:rPr>
        <w:t>and also</w:t>
      </w:r>
      <w:proofErr w:type="gramEnd"/>
      <w:r>
        <w:rPr>
          <w:sz w:val="20"/>
          <w:szCs w:val="20"/>
        </w:rPr>
        <w:t xml:space="preserve"> a 3’ setback from the north side of property line and a 5’ setback from the alley.</w:t>
      </w:r>
    </w:p>
    <w:p w14:paraId="2D92CDD7" w14:textId="77777777" w:rsidR="002D0B3D" w:rsidRDefault="002D0B3D" w:rsidP="002D0B3D">
      <w:pPr>
        <w:rPr>
          <w:sz w:val="20"/>
          <w:szCs w:val="20"/>
        </w:rPr>
      </w:pPr>
      <w:r w:rsidRPr="002926A9">
        <w:rPr>
          <w:sz w:val="20"/>
          <w:szCs w:val="20"/>
        </w:rPr>
        <w:t>R&amp;R Properties (Ryan Kennelly), 6502 E. CR 200 N, Gree</w:t>
      </w:r>
      <w:r>
        <w:rPr>
          <w:sz w:val="20"/>
          <w:szCs w:val="20"/>
        </w:rPr>
        <w:t xml:space="preserve">nsburg is requesting a variance for the height of a sign at </w:t>
      </w:r>
      <w:proofErr w:type="gramStart"/>
      <w:r>
        <w:rPr>
          <w:sz w:val="20"/>
          <w:szCs w:val="20"/>
        </w:rPr>
        <w:t>his</w:t>
      </w:r>
      <w:proofErr w:type="gramEnd"/>
      <w:r>
        <w:rPr>
          <w:sz w:val="20"/>
          <w:szCs w:val="20"/>
        </w:rPr>
        <w:t xml:space="preserve"> business located at 1234 N. Liberty Circle Dr. E. </w:t>
      </w:r>
      <w:proofErr w:type="gramStart"/>
      <w:r>
        <w:rPr>
          <w:sz w:val="20"/>
          <w:szCs w:val="20"/>
        </w:rPr>
        <w:t>and also</w:t>
      </w:r>
      <w:proofErr w:type="gramEnd"/>
      <w:r>
        <w:rPr>
          <w:sz w:val="20"/>
          <w:szCs w:val="20"/>
        </w:rPr>
        <w:t xml:space="preserve"> to be able to have another sign in front of the business. </w:t>
      </w:r>
    </w:p>
    <w:p w14:paraId="47CF8EFA" w14:textId="77777777" w:rsidR="009F0A94" w:rsidRPr="002926A9" w:rsidRDefault="009F0A94" w:rsidP="009F0A94">
      <w:pPr>
        <w:rPr>
          <w:sz w:val="20"/>
          <w:szCs w:val="20"/>
        </w:rPr>
      </w:pPr>
      <w:r>
        <w:rPr>
          <w:sz w:val="20"/>
          <w:szCs w:val="20"/>
        </w:rPr>
        <w:t xml:space="preserve">Jeremy &amp; Marcia Hill, 1306 E. Central Ave., requesting a variance for setbacks for a shed in their back yard to be able to put it as close to the property line as possible.  Also wanting to put a 40’ section of fence that would be 10’ tall along the back of the property. </w:t>
      </w:r>
    </w:p>
    <w:p w14:paraId="5A7DF754" w14:textId="00ACE16B" w:rsidR="00601CA8" w:rsidRPr="00601CA8" w:rsidRDefault="00601CA8" w:rsidP="00601CA8">
      <w:pPr>
        <w:rPr>
          <w:sz w:val="20"/>
          <w:szCs w:val="20"/>
        </w:rPr>
      </w:pPr>
    </w:p>
    <w:p w14:paraId="328B8C24" w14:textId="2D8644AF" w:rsidR="00FD3226" w:rsidRPr="004B11CF" w:rsidRDefault="00FD3226" w:rsidP="00601CA8">
      <w:pPr>
        <w:rPr>
          <w:sz w:val="20"/>
          <w:szCs w:val="20"/>
        </w:rPr>
      </w:pPr>
    </w:p>
    <w:p w14:paraId="7F79F9DD" w14:textId="77777777" w:rsidR="000925B4" w:rsidRPr="000925B4" w:rsidRDefault="000925B4" w:rsidP="000925B4"/>
    <w:p w14:paraId="4533A3A6" w14:textId="77777777" w:rsidR="009F0A94" w:rsidRDefault="009F0A94" w:rsidP="000925B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3C9242B" w14:textId="77777777" w:rsidR="009F0A94" w:rsidRDefault="009F0A94" w:rsidP="000925B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FD6A133" w14:textId="6919F497" w:rsidR="000925B4" w:rsidRPr="006E7168" w:rsidRDefault="000925B4" w:rsidP="000925B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E7168">
        <w:rPr>
          <w:rFonts w:ascii="Arial" w:hAnsi="Arial" w:cs="Arial"/>
          <w:b/>
          <w:bCs/>
          <w:sz w:val="20"/>
          <w:szCs w:val="20"/>
        </w:rPr>
        <w:t>Adjourn</w:t>
      </w:r>
    </w:p>
    <w:p w14:paraId="29A8E478" w14:textId="77777777" w:rsidR="000925B4" w:rsidRDefault="000925B4" w:rsidP="00203196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345128BA" w14:textId="046B7660" w:rsidR="00203196" w:rsidRDefault="00203196" w:rsidP="00203196">
      <w:pPr>
        <w:spacing w:line="240" w:lineRule="auto"/>
        <w:jc w:val="center"/>
      </w:pPr>
      <w:r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5A8EE72E" w14:textId="15580C3B" w:rsidR="00002CB4" w:rsidRPr="00002CB4" w:rsidRDefault="00002CB4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002CB4">
        <w:rPr>
          <w:sz w:val="20"/>
          <w:szCs w:val="20"/>
        </w:rPr>
        <w:t xml:space="preserve">Board appointment information can be found at </w:t>
      </w:r>
      <w:hyperlink r:id="rId13" w:history="1">
        <w:r w:rsidRPr="00002CB4">
          <w:rPr>
            <w:rStyle w:val="Hyperlink"/>
            <w:rFonts w:asciiTheme="minorHAnsi" w:hAnsiTheme="minorHAnsi"/>
            <w:sz w:val="20"/>
            <w:szCs w:val="20"/>
          </w:rPr>
          <w:t>www.cityofgreensburg.com/government/board-of-zoning-appeals/</w:t>
        </w:r>
      </w:hyperlink>
    </w:p>
    <w:p w14:paraId="597BD7E1" w14:textId="5B5B7405" w:rsidR="00B701CA" w:rsidRPr="00815585" w:rsidRDefault="00203196" w:rsidP="00815585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sectPr w:rsidR="00B701CA" w:rsidRPr="00815585" w:rsidSect="00D46622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540F" w14:textId="77777777" w:rsidR="00421291" w:rsidRDefault="00421291" w:rsidP="001E7D29">
      <w:pPr>
        <w:spacing w:after="0" w:line="240" w:lineRule="auto"/>
      </w:pPr>
      <w:r>
        <w:separator/>
      </w:r>
    </w:p>
  </w:endnote>
  <w:endnote w:type="continuationSeparator" w:id="0">
    <w:p w14:paraId="22DE7636" w14:textId="77777777" w:rsidR="00421291" w:rsidRDefault="0042129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272A" w14:textId="77777777" w:rsidR="00B701CA" w:rsidRPr="00C00974" w:rsidRDefault="00B701CA" w:rsidP="00B701CA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  <w:p w14:paraId="62807BDE" w14:textId="0C9CA4D5" w:rsidR="00CB7646" w:rsidRPr="00B701CA" w:rsidRDefault="00CB7646" w:rsidP="00B7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1B56" w14:textId="77777777" w:rsidR="00421291" w:rsidRDefault="00421291" w:rsidP="001E7D29">
      <w:pPr>
        <w:spacing w:after="0" w:line="240" w:lineRule="auto"/>
      </w:pPr>
      <w:r>
        <w:separator/>
      </w:r>
    </w:p>
  </w:footnote>
  <w:footnote w:type="continuationSeparator" w:id="0">
    <w:p w14:paraId="38333B2D" w14:textId="77777777" w:rsidR="00421291" w:rsidRDefault="0042129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CA1B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8ED553" wp14:editId="769A71D1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615A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0D66A0" wp14:editId="0326B9CE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3646FBB"/>
    <w:multiLevelType w:val="hybridMultilevel"/>
    <w:tmpl w:val="072EC8C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2049791941">
    <w:abstractNumId w:val="36"/>
  </w:num>
  <w:num w:numId="2" w16cid:durableId="1709840817">
    <w:abstractNumId w:val="19"/>
  </w:num>
  <w:num w:numId="3" w16cid:durableId="534318010">
    <w:abstractNumId w:val="20"/>
  </w:num>
  <w:num w:numId="4" w16cid:durableId="1218512277">
    <w:abstractNumId w:val="12"/>
  </w:num>
  <w:num w:numId="5" w16cid:durableId="848132806">
    <w:abstractNumId w:val="37"/>
  </w:num>
  <w:num w:numId="6" w16cid:durableId="750197514">
    <w:abstractNumId w:val="9"/>
  </w:num>
  <w:num w:numId="7" w16cid:durableId="982197299">
    <w:abstractNumId w:val="7"/>
  </w:num>
  <w:num w:numId="8" w16cid:durableId="1692494095">
    <w:abstractNumId w:val="6"/>
  </w:num>
  <w:num w:numId="9" w16cid:durableId="77293826">
    <w:abstractNumId w:val="5"/>
  </w:num>
  <w:num w:numId="10" w16cid:durableId="1156412264">
    <w:abstractNumId w:val="4"/>
  </w:num>
  <w:num w:numId="11" w16cid:durableId="1666128202">
    <w:abstractNumId w:val="8"/>
  </w:num>
  <w:num w:numId="12" w16cid:durableId="1125077710">
    <w:abstractNumId w:val="3"/>
  </w:num>
  <w:num w:numId="13" w16cid:durableId="1047072236">
    <w:abstractNumId w:val="2"/>
  </w:num>
  <w:num w:numId="14" w16cid:durableId="1013844095">
    <w:abstractNumId w:val="1"/>
  </w:num>
  <w:num w:numId="15" w16cid:durableId="856313864">
    <w:abstractNumId w:val="0"/>
  </w:num>
  <w:num w:numId="16" w16cid:durableId="1840385918">
    <w:abstractNumId w:val="13"/>
  </w:num>
  <w:num w:numId="17" w16cid:durableId="85615981">
    <w:abstractNumId w:val="18"/>
  </w:num>
  <w:num w:numId="18" w16cid:durableId="1659648006">
    <w:abstractNumId w:val="16"/>
  </w:num>
  <w:num w:numId="19" w16cid:durableId="1209996939">
    <w:abstractNumId w:val="15"/>
  </w:num>
  <w:num w:numId="20" w16cid:durableId="1892644250">
    <w:abstractNumId w:val="14"/>
  </w:num>
  <w:num w:numId="21" w16cid:durableId="909926930">
    <w:abstractNumId w:val="22"/>
  </w:num>
  <w:num w:numId="22" w16cid:durableId="366837167">
    <w:abstractNumId w:val="3"/>
    <w:lvlOverride w:ilvl="0">
      <w:startOverride w:val="1"/>
    </w:lvlOverride>
  </w:num>
  <w:num w:numId="23" w16cid:durableId="1229151203">
    <w:abstractNumId w:val="3"/>
    <w:lvlOverride w:ilvl="0">
      <w:startOverride w:val="1"/>
    </w:lvlOverride>
  </w:num>
  <w:num w:numId="24" w16cid:durableId="1417246741">
    <w:abstractNumId w:val="2"/>
    <w:lvlOverride w:ilvl="0">
      <w:startOverride w:val="1"/>
    </w:lvlOverride>
  </w:num>
  <w:num w:numId="25" w16cid:durableId="1005859695">
    <w:abstractNumId w:val="33"/>
  </w:num>
  <w:num w:numId="26" w16cid:durableId="225840110">
    <w:abstractNumId w:val="11"/>
  </w:num>
  <w:num w:numId="27" w16cid:durableId="5862933">
    <w:abstractNumId w:val="23"/>
  </w:num>
  <w:num w:numId="28" w16cid:durableId="1575042870">
    <w:abstractNumId w:val="11"/>
  </w:num>
  <w:num w:numId="29" w16cid:durableId="895310995">
    <w:abstractNumId w:val="31"/>
  </w:num>
  <w:num w:numId="30" w16cid:durableId="1158224755">
    <w:abstractNumId w:val="24"/>
  </w:num>
  <w:num w:numId="31" w16cid:durableId="388769723">
    <w:abstractNumId w:val="39"/>
  </w:num>
  <w:num w:numId="32" w16cid:durableId="334496397">
    <w:abstractNumId w:val="34"/>
  </w:num>
  <w:num w:numId="33" w16cid:durableId="2120250578">
    <w:abstractNumId w:val="17"/>
  </w:num>
  <w:num w:numId="34" w16cid:durableId="178474670">
    <w:abstractNumId w:val="26"/>
  </w:num>
  <w:num w:numId="35" w16cid:durableId="1017579370">
    <w:abstractNumId w:val="10"/>
  </w:num>
  <w:num w:numId="36" w16cid:durableId="90247111">
    <w:abstractNumId w:val="27"/>
  </w:num>
  <w:num w:numId="37" w16cid:durableId="488444622">
    <w:abstractNumId w:val="30"/>
  </w:num>
  <w:num w:numId="38" w16cid:durableId="1793330502">
    <w:abstractNumId w:val="25"/>
  </w:num>
  <w:num w:numId="39" w16cid:durableId="1731534591">
    <w:abstractNumId w:val="38"/>
  </w:num>
  <w:num w:numId="40" w16cid:durableId="1652949471">
    <w:abstractNumId w:val="28"/>
  </w:num>
  <w:num w:numId="41" w16cid:durableId="1506241315">
    <w:abstractNumId w:val="21"/>
  </w:num>
  <w:num w:numId="42" w16cid:durableId="1503206737">
    <w:abstractNumId w:val="29"/>
  </w:num>
  <w:num w:numId="43" w16cid:durableId="1396784859">
    <w:abstractNumId w:val="35"/>
  </w:num>
  <w:num w:numId="44" w16cid:durableId="3053620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2CB4"/>
    <w:rsid w:val="0000418E"/>
    <w:rsid w:val="00016839"/>
    <w:rsid w:val="0003635E"/>
    <w:rsid w:val="00042FB3"/>
    <w:rsid w:val="00057671"/>
    <w:rsid w:val="00084752"/>
    <w:rsid w:val="00086540"/>
    <w:rsid w:val="000925B4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70DD"/>
    <w:rsid w:val="00193653"/>
    <w:rsid w:val="001A6AC0"/>
    <w:rsid w:val="001C329C"/>
    <w:rsid w:val="001E7D29"/>
    <w:rsid w:val="00203196"/>
    <w:rsid w:val="00222713"/>
    <w:rsid w:val="002404F5"/>
    <w:rsid w:val="00275260"/>
    <w:rsid w:val="00276FA1"/>
    <w:rsid w:val="00285B87"/>
    <w:rsid w:val="00291B4A"/>
    <w:rsid w:val="002926A9"/>
    <w:rsid w:val="002C3D7E"/>
    <w:rsid w:val="002D0B3D"/>
    <w:rsid w:val="002E4F42"/>
    <w:rsid w:val="002F619A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4EF4"/>
    <w:rsid w:val="003A1CB3"/>
    <w:rsid w:val="003A5A4B"/>
    <w:rsid w:val="003E5EB5"/>
    <w:rsid w:val="00410612"/>
    <w:rsid w:val="00411F8B"/>
    <w:rsid w:val="004203B0"/>
    <w:rsid w:val="00421291"/>
    <w:rsid w:val="004230D9"/>
    <w:rsid w:val="00450670"/>
    <w:rsid w:val="004701E1"/>
    <w:rsid w:val="004724BD"/>
    <w:rsid w:val="00477352"/>
    <w:rsid w:val="00491C23"/>
    <w:rsid w:val="004A0585"/>
    <w:rsid w:val="004B11CF"/>
    <w:rsid w:val="004B5C09"/>
    <w:rsid w:val="004E227E"/>
    <w:rsid w:val="00500DD1"/>
    <w:rsid w:val="0051365D"/>
    <w:rsid w:val="00521AE3"/>
    <w:rsid w:val="00535B54"/>
    <w:rsid w:val="00554276"/>
    <w:rsid w:val="00564D17"/>
    <w:rsid w:val="00570173"/>
    <w:rsid w:val="0059364D"/>
    <w:rsid w:val="005A69FA"/>
    <w:rsid w:val="005D3902"/>
    <w:rsid w:val="005D5C82"/>
    <w:rsid w:val="005E0ED9"/>
    <w:rsid w:val="005F25B0"/>
    <w:rsid w:val="00600C07"/>
    <w:rsid w:val="00601CA8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D5463"/>
    <w:rsid w:val="006E015E"/>
    <w:rsid w:val="006F03D4"/>
    <w:rsid w:val="00700B1F"/>
    <w:rsid w:val="00703C8A"/>
    <w:rsid w:val="007257E9"/>
    <w:rsid w:val="00740105"/>
    <w:rsid w:val="007438A6"/>
    <w:rsid w:val="00744B1E"/>
    <w:rsid w:val="00756AD4"/>
    <w:rsid w:val="00756D9C"/>
    <w:rsid w:val="007619BD"/>
    <w:rsid w:val="00771C24"/>
    <w:rsid w:val="00777A52"/>
    <w:rsid w:val="00781863"/>
    <w:rsid w:val="00792701"/>
    <w:rsid w:val="00794B0E"/>
    <w:rsid w:val="007D5836"/>
    <w:rsid w:val="007F34A4"/>
    <w:rsid w:val="008010DA"/>
    <w:rsid w:val="00815563"/>
    <w:rsid w:val="00815585"/>
    <w:rsid w:val="008240DA"/>
    <w:rsid w:val="008429E5"/>
    <w:rsid w:val="00867EA4"/>
    <w:rsid w:val="00880C14"/>
    <w:rsid w:val="00887AD5"/>
    <w:rsid w:val="00897D88"/>
    <w:rsid w:val="008A0319"/>
    <w:rsid w:val="008A2BBA"/>
    <w:rsid w:val="008D0732"/>
    <w:rsid w:val="008D43E9"/>
    <w:rsid w:val="008E3C0E"/>
    <w:rsid w:val="008E421A"/>
    <w:rsid w:val="008E476B"/>
    <w:rsid w:val="008F0F63"/>
    <w:rsid w:val="00927C63"/>
    <w:rsid w:val="00932F50"/>
    <w:rsid w:val="00945089"/>
    <w:rsid w:val="0094637B"/>
    <w:rsid w:val="00955A78"/>
    <w:rsid w:val="009921B8"/>
    <w:rsid w:val="009B0CE3"/>
    <w:rsid w:val="009D4984"/>
    <w:rsid w:val="009D6901"/>
    <w:rsid w:val="009F0A94"/>
    <w:rsid w:val="009F4E19"/>
    <w:rsid w:val="00A006AD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67FEC"/>
    <w:rsid w:val="00A9231C"/>
    <w:rsid w:val="00AA2532"/>
    <w:rsid w:val="00AC72FB"/>
    <w:rsid w:val="00AE1F88"/>
    <w:rsid w:val="00AE361F"/>
    <w:rsid w:val="00AE5370"/>
    <w:rsid w:val="00B247A9"/>
    <w:rsid w:val="00B26FF2"/>
    <w:rsid w:val="00B435B5"/>
    <w:rsid w:val="00B565D8"/>
    <w:rsid w:val="00B5779A"/>
    <w:rsid w:val="00B63053"/>
    <w:rsid w:val="00B64D24"/>
    <w:rsid w:val="00B652D8"/>
    <w:rsid w:val="00B701CA"/>
    <w:rsid w:val="00B7147D"/>
    <w:rsid w:val="00B75CFC"/>
    <w:rsid w:val="00B853F9"/>
    <w:rsid w:val="00B92231"/>
    <w:rsid w:val="00BA2CE6"/>
    <w:rsid w:val="00BB018B"/>
    <w:rsid w:val="00BD1747"/>
    <w:rsid w:val="00BD20C6"/>
    <w:rsid w:val="00BD2B06"/>
    <w:rsid w:val="00BE367F"/>
    <w:rsid w:val="00C14973"/>
    <w:rsid w:val="00C1643D"/>
    <w:rsid w:val="00C261A9"/>
    <w:rsid w:val="00C42793"/>
    <w:rsid w:val="00C47362"/>
    <w:rsid w:val="00C601ED"/>
    <w:rsid w:val="00CB7646"/>
    <w:rsid w:val="00CC22C3"/>
    <w:rsid w:val="00CE5A5C"/>
    <w:rsid w:val="00D14CC6"/>
    <w:rsid w:val="00D31AB7"/>
    <w:rsid w:val="00D46622"/>
    <w:rsid w:val="00D50D23"/>
    <w:rsid w:val="00D512BB"/>
    <w:rsid w:val="00D51565"/>
    <w:rsid w:val="00D53571"/>
    <w:rsid w:val="00D7604D"/>
    <w:rsid w:val="00DA3B1A"/>
    <w:rsid w:val="00DC6078"/>
    <w:rsid w:val="00DC79AD"/>
    <w:rsid w:val="00DD2075"/>
    <w:rsid w:val="00DF2868"/>
    <w:rsid w:val="00E557A0"/>
    <w:rsid w:val="00E57ACC"/>
    <w:rsid w:val="00E907BC"/>
    <w:rsid w:val="00EB7176"/>
    <w:rsid w:val="00EF6435"/>
    <w:rsid w:val="00F10F6B"/>
    <w:rsid w:val="00F23697"/>
    <w:rsid w:val="00F36BB7"/>
    <w:rsid w:val="00F87EAA"/>
    <w:rsid w:val="00F92B25"/>
    <w:rsid w:val="00F933F9"/>
    <w:rsid w:val="00F93D79"/>
    <w:rsid w:val="00FB3809"/>
    <w:rsid w:val="00FD3226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5C7BF"/>
  <w15:docId w15:val="{5F920348-055C-4DFD-88F5-9C92838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board-of-zoning-appea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Hamer</dc:creator>
  <dc:description/>
  <cp:lastModifiedBy>Sarah Hamer</cp:lastModifiedBy>
  <cp:revision>4</cp:revision>
  <dcterms:created xsi:type="dcterms:W3CDTF">2025-10-27T13:32:00Z</dcterms:created>
  <dcterms:modified xsi:type="dcterms:W3CDTF">2025-10-27T19:23:00Z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2024-01-10T13:13:50Z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ebf3f17d-d11b-4c8f-8f79-53530389e849</vt:lpwstr>
  </property>
  <property fmtid="{D5CDD505-2E9C-101B-9397-08002B2CF9AE}" pid="9" name="MSIP_Label_defa4170-0d19-0005-0004-bc88714345d2_ContentBits">
    <vt:lpwstr>0</vt:lpwstr>
  </property>
</Properties>
</file>