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10DE" w14:textId="7C4A7E1E" w:rsidR="00844BDE" w:rsidRDefault="00844BDE" w:rsidP="00844BDE">
      <w:pPr>
        <w:jc w:val="center"/>
        <w:rPr>
          <w:b/>
          <w:bCs/>
        </w:rPr>
      </w:pPr>
      <w:bookmarkStart w:id="0" w:name="_ku5jik66vz7f" w:colFirst="0" w:colLast="0"/>
      <w:bookmarkEnd w:id="0"/>
      <w:r>
        <w:rPr>
          <w:rFonts w:ascii="PT Sans Narrow" w:eastAsia="PT Sans Narrow" w:hAnsi="PT Sans Narrow" w:cs="PT Sans Narrow"/>
          <w:b/>
          <w:noProof/>
          <w:color w:val="335C9D"/>
        </w:rPr>
        <w:drawing>
          <wp:inline distT="114300" distB="114300" distL="114300" distR="114300" wp14:anchorId="71F93638" wp14:editId="00A1F3A4">
            <wp:extent cx="1594977" cy="852488"/>
            <wp:effectExtent l="0" t="0" r="0" b="0"/>
            <wp:docPr id="2" name="image1.jp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jpg" descr="A close-up of a logo&#10;&#10;AI-generated content may be incorrect."/>
                    <pic:cNvPicPr preferRelativeResize="0"/>
                  </pic:nvPicPr>
                  <pic:blipFill>
                    <a:blip r:embed="rId8"/>
                    <a:srcRect/>
                    <a:stretch>
                      <a:fillRect/>
                    </a:stretch>
                  </pic:blipFill>
                  <pic:spPr>
                    <a:xfrm>
                      <a:off x="0" y="0"/>
                      <a:ext cx="1594977" cy="852488"/>
                    </a:xfrm>
                    <a:prstGeom prst="rect">
                      <a:avLst/>
                    </a:prstGeom>
                    <a:ln/>
                  </pic:spPr>
                </pic:pic>
              </a:graphicData>
            </a:graphic>
          </wp:inline>
        </w:drawing>
      </w:r>
    </w:p>
    <w:p w14:paraId="30946BDC" w14:textId="77777777" w:rsidR="00844BDE" w:rsidRDefault="00844BDE" w:rsidP="00844BDE">
      <w:pPr>
        <w:rPr>
          <w:b/>
          <w:bCs/>
        </w:rPr>
      </w:pPr>
    </w:p>
    <w:p w14:paraId="28DD1D6A" w14:textId="62B99B60" w:rsidR="00844BDE" w:rsidRDefault="00D24F29" w:rsidP="00844BDE">
      <w:pPr>
        <w:rPr>
          <w:rFonts w:ascii="Times New Roman" w:hAnsi="Times New Roman" w:cs="Times New Roman"/>
        </w:rPr>
      </w:pPr>
      <w:r>
        <w:rPr>
          <w:rFonts w:ascii="Times New Roman" w:hAnsi="Times New Roman" w:cs="Times New Roman"/>
          <w:b/>
          <w:bCs/>
        </w:rPr>
        <w:t>February</w:t>
      </w:r>
      <w:r w:rsidR="00844BDE" w:rsidRPr="00844BDE">
        <w:rPr>
          <w:rFonts w:ascii="Times New Roman" w:hAnsi="Times New Roman" w:cs="Times New Roman"/>
          <w:b/>
          <w:bCs/>
        </w:rPr>
        <w:t xml:space="preserve"> </w:t>
      </w:r>
      <w:r>
        <w:rPr>
          <w:rFonts w:ascii="Times New Roman" w:hAnsi="Times New Roman" w:cs="Times New Roman"/>
          <w:b/>
          <w:bCs/>
        </w:rPr>
        <w:t>1st</w:t>
      </w:r>
      <w:r w:rsidR="00844BDE" w:rsidRPr="00844BDE">
        <w:rPr>
          <w:rFonts w:ascii="Times New Roman" w:hAnsi="Times New Roman" w:cs="Times New Roman"/>
          <w:b/>
          <w:bCs/>
        </w:rPr>
        <w:t xml:space="preserve">, </w:t>
      </w:r>
      <w:r w:rsidR="002D4848" w:rsidRPr="00844BDE">
        <w:rPr>
          <w:rFonts w:ascii="Times New Roman" w:hAnsi="Times New Roman" w:cs="Times New Roman"/>
          <w:b/>
          <w:bCs/>
        </w:rPr>
        <w:t>202</w:t>
      </w:r>
      <w:r w:rsidR="002D4848">
        <w:rPr>
          <w:rFonts w:ascii="Times New Roman" w:hAnsi="Times New Roman" w:cs="Times New Roman"/>
          <w:b/>
          <w:bCs/>
        </w:rPr>
        <w:t>6,</w:t>
      </w:r>
      <w:r w:rsidR="00844BDE" w:rsidRPr="00844BDE">
        <w:rPr>
          <w:rFonts w:ascii="Times New Roman" w:hAnsi="Times New Roman" w:cs="Times New Roman"/>
        </w:rPr>
        <w:t xml:space="preserve"> </w:t>
      </w:r>
      <w:r w:rsidR="00844BDE" w:rsidRPr="00844BDE">
        <w:rPr>
          <w:rFonts w:ascii="Times New Roman" w:hAnsi="Times New Roman" w:cs="Times New Roman"/>
        </w:rPr>
        <w:br/>
      </w:r>
      <w:r w:rsidR="00844BDE" w:rsidRPr="00844BDE">
        <w:rPr>
          <w:rFonts w:ascii="Times New Roman" w:hAnsi="Times New Roman" w:cs="Times New Roman"/>
          <w:b/>
          <w:bCs/>
        </w:rPr>
        <w:t>Jackson Hole Planning Commission</w:t>
      </w:r>
      <w:r w:rsidR="00844BDE" w:rsidRPr="00844BDE">
        <w:rPr>
          <w:rFonts w:ascii="Times New Roman" w:hAnsi="Times New Roman" w:cs="Times New Roman"/>
        </w:rPr>
        <w:t xml:space="preserve"> </w:t>
      </w:r>
      <w:r w:rsidR="00844BDE" w:rsidRPr="00844BDE">
        <w:rPr>
          <w:rFonts w:ascii="Times New Roman" w:hAnsi="Times New Roman" w:cs="Times New Roman"/>
        </w:rPr>
        <w:br/>
      </w:r>
      <w:r w:rsidR="00844BDE" w:rsidRPr="00844BDE">
        <w:rPr>
          <w:rFonts w:ascii="Times New Roman" w:hAnsi="Times New Roman" w:cs="Times New Roman"/>
          <w:b/>
          <w:bCs/>
        </w:rPr>
        <w:t>Regarding: String Lighting Ordinance Proposal 5.3.1.B.</w:t>
      </w:r>
    </w:p>
    <w:p w14:paraId="2DE2EF3C" w14:textId="77777777" w:rsidR="002A5458" w:rsidRDefault="002A5458" w:rsidP="00844BDE">
      <w:pPr>
        <w:rPr>
          <w:rFonts w:ascii="Times New Roman" w:hAnsi="Times New Roman" w:cs="Times New Roman"/>
        </w:rPr>
      </w:pPr>
    </w:p>
    <w:p w14:paraId="757051AE" w14:textId="78C46D57" w:rsidR="00844BDE" w:rsidRPr="00844BDE" w:rsidRDefault="00844BDE" w:rsidP="00844BDE">
      <w:pPr>
        <w:rPr>
          <w:rFonts w:ascii="Times New Roman" w:hAnsi="Times New Roman" w:cs="Times New Roman"/>
        </w:rPr>
      </w:pPr>
      <w:r w:rsidRPr="00844BDE">
        <w:rPr>
          <w:rFonts w:ascii="Times New Roman" w:hAnsi="Times New Roman" w:cs="Times New Roman"/>
        </w:rPr>
        <w:t xml:space="preserve">Dear Members of the </w:t>
      </w:r>
      <w:r>
        <w:rPr>
          <w:rFonts w:ascii="Times New Roman" w:hAnsi="Times New Roman" w:cs="Times New Roman"/>
        </w:rPr>
        <w:t xml:space="preserve">Town </w:t>
      </w:r>
      <w:r w:rsidRPr="00844BDE">
        <w:rPr>
          <w:rFonts w:ascii="Times New Roman" w:hAnsi="Times New Roman" w:cs="Times New Roman"/>
        </w:rPr>
        <w:t>Planning Commission,</w:t>
      </w:r>
    </w:p>
    <w:p w14:paraId="70FA6416" w14:textId="053D2FDC" w:rsidR="00844BDE" w:rsidRPr="00844BDE" w:rsidRDefault="00844BDE" w:rsidP="00844BDE">
      <w:pPr>
        <w:rPr>
          <w:rFonts w:ascii="Times New Roman" w:hAnsi="Times New Roman" w:cs="Times New Roman"/>
        </w:rPr>
      </w:pPr>
      <w:r w:rsidRPr="00844BDE">
        <w:rPr>
          <w:rFonts w:ascii="Times New Roman" w:hAnsi="Times New Roman" w:cs="Times New Roman"/>
        </w:rPr>
        <w:t xml:space="preserve">On behalf of the Jackson Hole Chamber of Commerce, I am writing to express our strong opposition to the proposed String Lighting Ordinance. </w:t>
      </w:r>
      <w:r w:rsidR="001577ED">
        <w:rPr>
          <w:rFonts w:ascii="Times New Roman" w:hAnsi="Times New Roman" w:cs="Times New Roman"/>
        </w:rPr>
        <w:t>We simply cannot connect the dots on how an ordinan</w:t>
      </w:r>
      <w:r w:rsidR="007F5B22">
        <w:rPr>
          <w:rFonts w:ascii="Times New Roman" w:hAnsi="Times New Roman" w:cs="Times New Roman"/>
        </w:rPr>
        <w:t xml:space="preserve">ce such as this </w:t>
      </w:r>
      <w:r w:rsidR="00794F34">
        <w:rPr>
          <w:rFonts w:ascii="Times New Roman" w:hAnsi="Times New Roman" w:cs="Times New Roman"/>
        </w:rPr>
        <w:t>has garnered such</w:t>
      </w:r>
      <w:r w:rsidR="007F5B22">
        <w:rPr>
          <w:rFonts w:ascii="Times New Roman" w:hAnsi="Times New Roman" w:cs="Times New Roman"/>
        </w:rPr>
        <w:t xml:space="preserve"> disproportionate focus </w:t>
      </w:r>
      <w:r w:rsidR="00794F34">
        <w:rPr>
          <w:rFonts w:ascii="Times New Roman" w:hAnsi="Times New Roman" w:cs="Times New Roman"/>
        </w:rPr>
        <w:t>and importance</w:t>
      </w:r>
      <w:r w:rsidR="00CE37D8">
        <w:rPr>
          <w:rFonts w:ascii="Times New Roman" w:hAnsi="Times New Roman" w:cs="Times New Roman"/>
        </w:rPr>
        <w:t xml:space="preserve"> for our community</w:t>
      </w:r>
      <w:r w:rsidR="00794F34">
        <w:rPr>
          <w:rFonts w:ascii="Times New Roman" w:hAnsi="Times New Roman" w:cs="Times New Roman"/>
        </w:rPr>
        <w:t>.</w:t>
      </w:r>
      <w:r w:rsidR="001577ED">
        <w:rPr>
          <w:rFonts w:ascii="Times New Roman" w:hAnsi="Times New Roman" w:cs="Times New Roman"/>
        </w:rPr>
        <w:t xml:space="preserve"> </w:t>
      </w:r>
      <w:r w:rsidRPr="00844BDE">
        <w:rPr>
          <w:rFonts w:ascii="Times New Roman" w:hAnsi="Times New Roman" w:cs="Times New Roman"/>
        </w:rPr>
        <w:t>After a comprehensive review by our committee</w:t>
      </w:r>
      <w:r>
        <w:rPr>
          <w:rFonts w:ascii="Times New Roman" w:hAnsi="Times New Roman" w:cs="Times New Roman"/>
        </w:rPr>
        <w:t>s</w:t>
      </w:r>
      <w:r w:rsidRPr="00844BDE">
        <w:rPr>
          <w:rFonts w:ascii="Times New Roman" w:hAnsi="Times New Roman" w:cs="Times New Roman"/>
        </w:rPr>
        <w:t xml:space="preserve"> and governing b</w:t>
      </w:r>
      <w:r w:rsidR="00394430">
        <w:rPr>
          <w:rFonts w:ascii="Times New Roman" w:hAnsi="Times New Roman" w:cs="Times New Roman"/>
        </w:rPr>
        <w:t>ody</w:t>
      </w:r>
      <w:r w:rsidR="002D4848">
        <w:rPr>
          <w:rFonts w:ascii="Times New Roman" w:hAnsi="Times New Roman" w:cs="Times New Roman"/>
        </w:rPr>
        <w:t xml:space="preserve"> of this organization</w:t>
      </w:r>
      <w:r w:rsidR="00394430">
        <w:rPr>
          <w:rFonts w:ascii="Times New Roman" w:hAnsi="Times New Roman" w:cs="Times New Roman"/>
        </w:rPr>
        <w:t xml:space="preserve"> totaling</w:t>
      </w:r>
      <w:r w:rsidR="00CE37D8">
        <w:rPr>
          <w:rFonts w:ascii="Times New Roman" w:hAnsi="Times New Roman" w:cs="Times New Roman"/>
        </w:rPr>
        <w:t xml:space="preserve"> 37 businesses</w:t>
      </w:r>
      <w:r w:rsidR="00394430">
        <w:rPr>
          <w:rFonts w:ascii="Times New Roman" w:hAnsi="Times New Roman" w:cs="Times New Roman"/>
        </w:rPr>
        <w:t xml:space="preserve"> and 17 of chamber board</w:t>
      </w:r>
      <w:r w:rsidRPr="00844BDE">
        <w:rPr>
          <w:rFonts w:ascii="Times New Roman" w:hAnsi="Times New Roman" w:cs="Times New Roman"/>
        </w:rPr>
        <w:t xml:space="preserve"> </w:t>
      </w:r>
      <w:r w:rsidR="00394430">
        <w:rPr>
          <w:rFonts w:ascii="Times New Roman" w:hAnsi="Times New Roman" w:cs="Times New Roman"/>
        </w:rPr>
        <w:t xml:space="preserve">members, </w:t>
      </w:r>
      <w:r w:rsidRPr="00844BDE">
        <w:rPr>
          <w:rFonts w:ascii="Times New Roman" w:hAnsi="Times New Roman" w:cs="Times New Roman"/>
        </w:rPr>
        <w:t>we unanimously agree on several key points that underscore our concerns:</w:t>
      </w:r>
    </w:p>
    <w:p w14:paraId="08722761" w14:textId="62930566" w:rsidR="00844BDE" w:rsidRPr="00844BDE" w:rsidRDefault="00844BDE" w:rsidP="00844BDE">
      <w:pPr>
        <w:numPr>
          <w:ilvl w:val="0"/>
          <w:numId w:val="1"/>
        </w:numPr>
        <w:rPr>
          <w:rFonts w:ascii="Times New Roman" w:hAnsi="Times New Roman" w:cs="Times New Roman"/>
        </w:rPr>
      </w:pPr>
      <w:r w:rsidRPr="00844BDE">
        <w:rPr>
          <w:rFonts w:ascii="Times New Roman" w:hAnsi="Times New Roman" w:cs="Times New Roman"/>
          <w:b/>
          <w:bCs/>
        </w:rPr>
        <w:t>Comprehensive Plan Impact</w:t>
      </w:r>
      <w:r w:rsidRPr="00844BDE">
        <w:rPr>
          <w:rFonts w:ascii="Times New Roman" w:hAnsi="Times New Roman" w:cs="Times New Roman"/>
        </w:rPr>
        <w:t>: As designated the heart of Teton County, the Town of Jackson should prioritize economic viability. The darkening of our main Community Center does not support this goal.</w:t>
      </w:r>
    </w:p>
    <w:p w14:paraId="1E5D6ACA" w14:textId="5BD2BDC0" w:rsidR="00844BDE" w:rsidRPr="00844BDE" w:rsidRDefault="00844BDE" w:rsidP="00844BDE">
      <w:pPr>
        <w:numPr>
          <w:ilvl w:val="0"/>
          <w:numId w:val="1"/>
        </w:numPr>
        <w:rPr>
          <w:rFonts w:ascii="Times New Roman" w:hAnsi="Times New Roman" w:cs="Times New Roman"/>
        </w:rPr>
      </w:pPr>
      <w:r w:rsidRPr="00844BDE">
        <w:rPr>
          <w:rFonts w:ascii="Times New Roman" w:hAnsi="Times New Roman" w:cs="Times New Roman"/>
          <w:b/>
          <w:bCs/>
        </w:rPr>
        <w:t>Safety and Perception</w:t>
      </w:r>
      <w:r w:rsidRPr="00844BDE">
        <w:rPr>
          <w:rFonts w:ascii="Times New Roman" w:hAnsi="Times New Roman" w:cs="Times New Roman"/>
        </w:rPr>
        <w:t xml:space="preserve">: Many visitors to our area come from densely populated regions. Areas lacking ambient lighting can create a perception of danger. The soft string lighting that our businesses use in the evenings enhances the welcoming atmosphere of our </w:t>
      </w:r>
      <w:r w:rsidR="009C4C75">
        <w:rPr>
          <w:rFonts w:ascii="Times New Roman" w:hAnsi="Times New Roman" w:cs="Times New Roman"/>
        </w:rPr>
        <w:t>a</w:t>
      </w:r>
      <w:r w:rsidRPr="00844BDE">
        <w:rPr>
          <w:rFonts w:ascii="Times New Roman" w:hAnsi="Times New Roman" w:cs="Times New Roman"/>
        </w:rPr>
        <w:t>lpine community. This approach has been successful, providing a balance between ambiance and safety for residents and visitors alike.</w:t>
      </w:r>
    </w:p>
    <w:p w14:paraId="00D683DB" w14:textId="04993440" w:rsidR="00844BDE" w:rsidRDefault="00844BDE" w:rsidP="00844BDE">
      <w:pPr>
        <w:numPr>
          <w:ilvl w:val="0"/>
          <w:numId w:val="1"/>
        </w:numPr>
        <w:rPr>
          <w:rFonts w:ascii="Times New Roman" w:hAnsi="Times New Roman" w:cs="Times New Roman"/>
        </w:rPr>
      </w:pPr>
      <w:r w:rsidRPr="00844BDE">
        <w:rPr>
          <w:rFonts w:ascii="Times New Roman" w:hAnsi="Times New Roman" w:cs="Times New Roman"/>
          <w:b/>
          <w:bCs/>
        </w:rPr>
        <w:t>Business Viability</w:t>
      </w:r>
      <w:r w:rsidRPr="00844BDE">
        <w:rPr>
          <w:rFonts w:ascii="Times New Roman" w:hAnsi="Times New Roman" w:cs="Times New Roman"/>
        </w:rPr>
        <w:t>: Light is associated with openness</w:t>
      </w:r>
      <w:r w:rsidR="00C57E03">
        <w:rPr>
          <w:rFonts w:ascii="Times New Roman" w:hAnsi="Times New Roman" w:cs="Times New Roman"/>
        </w:rPr>
        <w:t xml:space="preserve"> of</w:t>
      </w:r>
      <w:r w:rsidR="00B64647">
        <w:rPr>
          <w:rFonts w:ascii="Times New Roman" w:hAnsi="Times New Roman" w:cs="Times New Roman"/>
        </w:rPr>
        <w:t xml:space="preserve"> business</w:t>
      </w:r>
      <w:r w:rsidR="00C57E03">
        <w:rPr>
          <w:rFonts w:ascii="Times New Roman" w:hAnsi="Times New Roman" w:cs="Times New Roman"/>
        </w:rPr>
        <w:t xml:space="preserve"> areas</w:t>
      </w:r>
      <w:r w:rsidRPr="00844BDE">
        <w:rPr>
          <w:rFonts w:ascii="Times New Roman" w:hAnsi="Times New Roman" w:cs="Times New Roman"/>
        </w:rPr>
        <w:t xml:space="preserve">, while darkness often signifies </w:t>
      </w:r>
      <w:r w:rsidR="002A5458" w:rsidRPr="00844BDE">
        <w:rPr>
          <w:rFonts w:ascii="Times New Roman" w:hAnsi="Times New Roman" w:cs="Times New Roman"/>
        </w:rPr>
        <w:t>clos</w:t>
      </w:r>
      <w:r w:rsidR="002A5458">
        <w:rPr>
          <w:rFonts w:ascii="Times New Roman" w:hAnsi="Times New Roman" w:cs="Times New Roman"/>
        </w:rPr>
        <w:t>ing</w:t>
      </w:r>
      <w:r w:rsidRPr="00844BDE">
        <w:rPr>
          <w:rFonts w:ascii="Times New Roman" w:hAnsi="Times New Roman" w:cs="Times New Roman"/>
        </w:rPr>
        <w:t xml:space="preserve">. The timing of this ordinance raises concern as businesses typically rely on ambient lighting during peak hours when they are most needed. We believe that fostering a vibrant business environment is essential for our community's </w:t>
      </w:r>
      <w:r w:rsidR="00CF65B4">
        <w:rPr>
          <w:rFonts w:ascii="Times New Roman" w:hAnsi="Times New Roman" w:cs="Times New Roman"/>
        </w:rPr>
        <w:t>vibrancy</w:t>
      </w:r>
      <w:r w:rsidRPr="00844BDE">
        <w:rPr>
          <w:rFonts w:ascii="Times New Roman" w:hAnsi="Times New Roman" w:cs="Times New Roman"/>
        </w:rPr>
        <w:t>, and we urge the commission to reconsider the proposal.</w:t>
      </w:r>
    </w:p>
    <w:p w14:paraId="386C6AD0" w14:textId="04923324" w:rsidR="00B64647" w:rsidRPr="00844BDE" w:rsidRDefault="00B64647" w:rsidP="00B64647">
      <w:pPr>
        <w:numPr>
          <w:ilvl w:val="0"/>
          <w:numId w:val="1"/>
        </w:numPr>
        <w:rPr>
          <w:rFonts w:ascii="Times New Roman" w:hAnsi="Times New Roman" w:cs="Times New Roman"/>
        </w:rPr>
      </w:pPr>
      <w:r w:rsidRPr="00844BDE">
        <w:rPr>
          <w:rFonts w:ascii="Times New Roman" w:hAnsi="Times New Roman" w:cs="Times New Roman"/>
          <w:b/>
          <w:bCs/>
        </w:rPr>
        <w:t>Dark Sky Designation</w:t>
      </w:r>
      <w:r w:rsidRPr="00844BDE">
        <w:rPr>
          <w:rFonts w:ascii="Times New Roman" w:hAnsi="Times New Roman" w:cs="Times New Roman"/>
        </w:rPr>
        <w:t>: The Town and County have already been certified as meeting dark sky designation standards. This proposed ordinance does not contribute to advancing that initiative and raises questions highlighted in various staff reports regarding its necessity.</w:t>
      </w:r>
      <w:r w:rsidR="006A1269">
        <w:rPr>
          <w:rFonts w:ascii="Times New Roman" w:hAnsi="Times New Roman" w:cs="Times New Roman"/>
        </w:rPr>
        <w:t xml:space="preserve"> 97% of Teton County is </w:t>
      </w:r>
      <w:r w:rsidR="00114450">
        <w:rPr>
          <w:rFonts w:ascii="Times New Roman" w:hAnsi="Times New Roman" w:cs="Times New Roman"/>
        </w:rPr>
        <w:t>protected by</w:t>
      </w:r>
      <w:r w:rsidR="006A1269">
        <w:rPr>
          <w:rFonts w:ascii="Times New Roman" w:hAnsi="Times New Roman" w:cs="Times New Roman"/>
        </w:rPr>
        <w:t xml:space="preserve"> </w:t>
      </w:r>
      <w:r w:rsidR="00665FCC">
        <w:rPr>
          <w:rFonts w:ascii="Times New Roman" w:hAnsi="Times New Roman" w:cs="Times New Roman"/>
        </w:rPr>
        <w:t xml:space="preserve">federal and public lands, which are </w:t>
      </w:r>
      <w:r w:rsidR="000C5CA6">
        <w:rPr>
          <w:rFonts w:ascii="Times New Roman" w:hAnsi="Times New Roman" w:cs="Times New Roman"/>
        </w:rPr>
        <w:t>embraced at</w:t>
      </w:r>
      <w:r w:rsidR="00665FCC">
        <w:rPr>
          <w:rFonts w:ascii="Times New Roman" w:hAnsi="Times New Roman" w:cs="Times New Roman"/>
        </w:rPr>
        <w:t xml:space="preserve"> all levels by our members. </w:t>
      </w:r>
      <w:r w:rsidR="000C5CA6">
        <w:rPr>
          <w:rFonts w:ascii="Times New Roman" w:hAnsi="Times New Roman" w:cs="Times New Roman"/>
        </w:rPr>
        <w:t xml:space="preserve">The small areas of this county that we have </w:t>
      </w:r>
      <w:r w:rsidR="005E227B">
        <w:rPr>
          <w:rFonts w:ascii="Times New Roman" w:hAnsi="Times New Roman" w:cs="Times New Roman"/>
        </w:rPr>
        <w:t>available</w:t>
      </w:r>
      <w:r w:rsidR="00A8542D">
        <w:rPr>
          <w:rFonts w:ascii="Times New Roman" w:hAnsi="Times New Roman" w:cs="Times New Roman"/>
        </w:rPr>
        <w:t xml:space="preserve"> </w:t>
      </w:r>
      <w:r w:rsidR="005E227B">
        <w:rPr>
          <w:rFonts w:ascii="Times New Roman" w:hAnsi="Times New Roman" w:cs="Times New Roman"/>
        </w:rPr>
        <w:t>to</w:t>
      </w:r>
      <w:r w:rsidR="000C5CA6">
        <w:rPr>
          <w:rFonts w:ascii="Times New Roman" w:hAnsi="Times New Roman" w:cs="Times New Roman"/>
        </w:rPr>
        <w:t xml:space="preserve"> run the business</w:t>
      </w:r>
      <w:r w:rsidR="00550427">
        <w:rPr>
          <w:rFonts w:ascii="Times New Roman" w:hAnsi="Times New Roman" w:cs="Times New Roman"/>
        </w:rPr>
        <w:t>es</w:t>
      </w:r>
      <w:r w:rsidR="00D60529">
        <w:rPr>
          <w:rFonts w:ascii="Times New Roman" w:hAnsi="Times New Roman" w:cs="Times New Roman"/>
        </w:rPr>
        <w:t xml:space="preserve"> that employ people and provide the </w:t>
      </w:r>
      <w:r w:rsidR="00E07830">
        <w:rPr>
          <w:rFonts w:ascii="Times New Roman" w:hAnsi="Times New Roman" w:cs="Times New Roman"/>
        </w:rPr>
        <w:t xml:space="preserve">financial support that </w:t>
      </w:r>
      <w:r w:rsidR="00550427">
        <w:rPr>
          <w:rFonts w:ascii="Times New Roman" w:hAnsi="Times New Roman" w:cs="Times New Roman"/>
        </w:rPr>
        <w:lastRenderedPageBreak/>
        <w:t xml:space="preserve">run the engine of this community </w:t>
      </w:r>
      <w:r w:rsidR="007747FE">
        <w:rPr>
          <w:rFonts w:ascii="Times New Roman" w:hAnsi="Times New Roman" w:cs="Times New Roman"/>
        </w:rPr>
        <w:t xml:space="preserve">should </w:t>
      </w:r>
      <w:r w:rsidR="005E227B">
        <w:rPr>
          <w:rFonts w:ascii="Times New Roman" w:hAnsi="Times New Roman" w:cs="Times New Roman"/>
        </w:rPr>
        <w:t xml:space="preserve">not </w:t>
      </w:r>
      <w:r w:rsidR="00A8542D">
        <w:rPr>
          <w:rFonts w:ascii="Times New Roman" w:hAnsi="Times New Roman" w:cs="Times New Roman"/>
        </w:rPr>
        <w:t>be</w:t>
      </w:r>
      <w:r w:rsidR="004D39A9">
        <w:rPr>
          <w:rFonts w:ascii="Times New Roman" w:hAnsi="Times New Roman" w:cs="Times New Roman"/>
        </w:rPr>
        <w:t xml:space="preserve"> </w:t>
      </w:r>
      <w:r w:rsidR="00A8542D">
        <w:rPr>
          <w:rFonts w:ascii="Times New Roman" w:hAnsi="Times New Roman" w:cs="Times New Roman"/>
        </w:rPr>
        <w:t>compromised</w:t>
      </w:r>
      <w:r w:rsidR="004D39A9">
        <w:rPr>
          <w:rFonts w:ascii="Times New Roman" w:hAnsi="Times New Roman" w:cs="Times New Roman"/>
        </w:rPr>
        <w:t xml:space="preserve"> on ordinances that </w:t>
      </w:r>
      <w:r w:rsidR="004F1227">
        <w:rPr>
          <w:rFonts w:ascii="Times New Roman" w:hAnsi="Times New Roman" w:cs="Times New Roman"/>
        </w:rPr>
        <w:t xml:space="preserve">stipulate </w:t>
      </w:r>
      <w:r w:rsidR="00190215">
        <w:rPr>
          <w:rFonts w:ascii="Times New Roman" w:hAnsi="Times New Roman" w:cs="Times New Roman"/>
        </w:rPr>
        <w:t xml:space="preserve">unnecessary rules and regulations that </w:t>
      </w:r>
      <w:r w:rsidR="002D4848">
        <w:rPr>
          <w:rFonts w:ascii="Times New Roman" w:hAnsi="Times New Roman" w:cs="Times New Roman"/>
        </w:rPr>
        <w:t>have questionable intent and reasoning.</w:t>
      </w:r>
    </w:p>
    <w:p w14:paraId="408D0C13" w14:textId="3D230A52" w:rsidR="00844BDE" w:rsidRPr="00844BDE" w:rsidRDefault="00844BDE" w:rsidP="00844BDE">
      <w:pPr>
        <w:rPr>
          <w:rFonts w:ascii="Times New Roman" w:hAnsi="Times New Roman" w:cs="Times New Roman"/>
        </w:rPr>
      </w:pPr>
      <w:r w:rsidRPr="00844BDE">
        <w:rPr>
          <w:rFonts w:ascii="Times New Roman" w:hAnsi="Times New Roman" w:cs="Times New Roman"/>
        </w:rPr>
        <w:t>Thank you for your attention to this matter. We respectfully request that the Planning Commission withdraw</w:t>
      </w:r>
      <w:r w:rsidR="002D4848">
        <w:rPr>
          <w:rFonts w:ascii="Times New Roman" w:hAnsi="Times New Roman" w:cs="Times New Roman"/>
        </w:rPr>
        <w:t xml:space="preserve"> or defeat</w:t>
      </w:r>
      <w:r w:rsidRPr="00844BDE">
        <w:rPr>
          <w:rFonts w:ascii="Times New Roman" w:hAnsi="Times New Roman" w:cs="Times New Roman"/>
        </w:rPr>
        <w:t xml:space="preserve"> the String Lighting Ordinance to ensure </w:t>
      </w:r>
      <w:r w:rsidR="00A8542D" w:rsidRPr="00844BDE">
        <w:rPr>
          <w:rFonts w:ascii="Times New Roman" w:hAnsi="Times New Roman" w:cs="Times New Roman"/>
        </w:rPr>
        <w:t>thriving</w:t>
      </w:r>
      <w:r w:rsidRPr="00844BDE">
        <w:rPr>
          <w:rFonts w:ascii="Times New Roman" w:hAnsi="Times New Roman" w:cs="Times New Roman"/>
        </w:rPr>
        <w:t xml:space="preserve"> and inviting Jackson Hole for everyone.</w:t>
      </w:r>
    </w:p>
    <w:p w14:paraId="7E15127C" w14:textId="77777777" w:rsidR="00844BDE" w:rsidRDefault="00844BDE" w:rsidP="00844BDE">
      <w:pPr>
        <w:rPr>
          <w:rFonts w:ascii="Times New Roman" w:hAnsi="Times New Roman" w:cs="Times New Roman"/>
        </w:rPr>
      </w:pPr>
      <w:r w:rsidRPr="00844BDE">
        <w:rPr>
          <w:rFonts w:ascii="Times New Roman" w:hAnsi="Times New Roman" w:cs="Times New Roman"/>
        </w:rPr>
        <w:t>Sincerely,</w:t>
      </w:r>
    </w:p>
    <w:p w14:paraId="503D09F9" w14:textId="77777777" w:rsidR="00844BDE" w:rsidRPr="00844BDE" w:rsidRDefault="00844BDE" w:rsidP="00844BDE">
      <w:pPr>
        <w:rPr>
          <w:rFonts w:ascii="Times New Roman" w:hAnsi="Times New Roman" w:cs="Times New Roman"/>
        </w:rPr>
      </w:pPr>
    </w:p>
    <w:p w14:paraId="097325B2" w14:textId="77777777" w:rsidR="00844BDE" w:rsidRPr="00844BDE" w:rsidRDefault="00844BDE" w:rsidP="00844BDE">
      <w:pPr>
        <w:rPr>
          <w:rFonts w:ascii="Times New Roman" w:hAnsi="Times New Roman" w:cs="Times New Roman"/>
        </w:rPr>
      </w:pPr>
      <w:r w:rsidRPr="00844BDE">
        <w:rPr>
          <w:rFonts w:ascii="Times New Roman" w:hAnsi="Times New Roman" w:cs="Times New Roman"/>
        </w:rPr>
        <w:t xml:space="preserve">Rick Howe </w:t>
      </w:r>
      <w:r w:rsidRPr="00844BDE">
        <w:rPr>
          <w:rFonts w:ascii="Times New Roman" w:hAnsi="Times New Roman" w:cs="Times New Roman"/>
        </w:rPr>
        <w:br/>
        <w:t xml:space="preserve">President/CEO </w:t>
      </w:r>
      <w:r w:rsidRPr="00844BDE">
        <w:rPr>
          <w:rFonts w:ascii="Times New Roman" w:hAnsi="Times New Roman" w:cs="Times New Roman"/>
        </w:rPr>
        <w:br/>
        <w:t>Jackson Hole Chamber of Commerce</w:t>
      </w:r>
    </w:p>
    <w:p w14:paraId="36B23FEB" w14:textId="77777777" w:rsidR="00633A27" w:rsidRPr="00844BDE" w:rsidRDefault="00633A27">
      <w:pPr>
        <w:rPr>
          <w:rFonts w:ascii="Times New Roman" w:hAnsi="Times New Roman" w:cs="Times New Roman"/>
        </w:rPr>
      </w:pPr>
    </w:p>
    <w:sectPr w:rsidR="00633A27" w:rsidRPr="00844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Narrow">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D340F"/>
    <w:multiLevelType w:val="multilevel"/>
    <w:tmpl w:val="D47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13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DE"/>
    <w:rsid w:val="000C5CA6"/>
    <w:rsid w:val="00114450"/>
    <w:rsid w:val="00120733"/>
    <w:rsid w:val="001577ED"/>
    <w:rsid w:val="00190215"/>
    <w:rsid w:val="001E3D8B"/>
    <w:rsid w:val="001E6D0B"/>
    <w:rsid w:val="002A5458"/>
    <w:rsid w:val="002D4848"/>
    <w:rsid w:val="00394430"/>
    <w:rsid w:val="003F1B7B"/>
    <w:rsid w:val="004B27B7"/>
    <w:rsid w:val="004D39A9"/>
    <w:rsid w:val="004F1227"/>
    <w:rsid w:val="00550427"/>
    <w:rsid w:val="00555B4D"/>
    <w:rsid w:val="005A6D4A"/>
    <w:rsid w:val="005E227B"/>
    <w:rsid w:val="00633A27"/>
    <w:rsid w:val="00665FCC"/>
    <w:rsid w:val="006A1269"/>
    <w:rsid w:val="006C0906"/>
    <w:rsid w:val="006D0DB3"/>
    <w:rsid w:val="007747FE"/>
    <w:rsid w:val="00794F34"/>
    <w:rsid w:val="007A2CD8"/>
    <w:rsid w:val="007F5B22"/>
    <w:rsid w:val="00844BDE"/>
    <w:rsid w:val="00924B87"/>
    <w:rsid w:val="00930163"/>
    <w:rsid w:val="00976FB6"/>
    <w:rsid w:val="009C4C75"/>
    <w:rsid w:val="00A6076B"/>
    <w:rsid w:val="00A8542D"/>
    <w:rsid w:val="00B64647"/>
    <w:rsid w:val="00BF1622"/>
    <w:rsid w:val="00C15422"/>
    <w:rsid w:val="00C57E03"/>
    <w:rsid w:val="00CE37D8"/>
    <w:rsid w:val="00CF31F6"/>
    <w:rsid w:val="00CF65B4"/>
    <w:rsid w:val="00D24F29"/>
    <w:rsid w:val="00D60529"/>
    <w:rsid w:val="00D952A7"/>
    <w:rsid w:val="00E07830"/>
    <w:rsid w:val="00E129F0"/>
    <w:rsid w:val="00EB6873"/>
    <w:rsid w:val="00EC6178"/>
    <w:rsid w:val="00F9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93E"/>
  <w15:chartTrackingRefBased/>
  <w15:docId w15:val="{53F10328-4FEE-468B-9CAD-6DE11FE8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BDE"/>
    <w:rPr>
      <w:rFonts w:eastAsiaTheme="majorEastAsia" w:cstheme="majorBidi"/>
      <w:color w:val="272727" w:themeColor="text1" w:themeTint="D8"/>
    </w:rPr>
  </w:style>
  <w:style w:type="paragraph" w:styleId="Title">
    <w:name w:val="Title"/>
    <w:basedOn w:val="Normal"/>
    <w:next w:val="Normal"/>
    <w:link w:val="TitleChar"/>
    <w:uiPriority w:val="10"/>
    <w:qFormat/>
    <w:rsid w:val="00844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BDE"/>
    <w:pPr>
      <w:spacing w:before="160"/>
      <w:jc w:val="center"/>
    </w:pPr>
    <w:rPr>
      <w:i/>
      <w:iCs/>
      <w:color w:val="404040" w:themeColor="text1" w:themeTint="BF"/>
    </w:rPr>
  </w:style>
  <w:style w:type="character" w:customStyle="1" w:styleId="QuoteChar">
    <w:name w:val="Quote Char"/>
    <w:basedOn w:val="DefaultParagraphFont"/>
    <w:link w:val="Quote"/>
    <w:uiPriority w:val="29"/>
    <w:rsid w:val="00844BDE"/>
    <w:rPr>
      <w:i/>
      <w:iCs/>
      <w:color w:val="404040" w:themeColor="text1" w:themeTint="BF"/>
    </w:rPr>
  </w:style>
  <w:style w:type="paragraph" w:styleId="ListParagraph">
    <w:name w:val="List Paragraph"/>
    <w:basedOn w:val="Normal"/>
    <w:uiPriority w:val="34"/>
    <w:qFormat/>
    <w:rsid w:val="00844BDE"/>
    <w:pPr>
      <w:ind w:left="720"/>
      <w:contextualSpacing/>
    </w:pPr>
  </w:style>
  <w:style w:type="character" w:styleId="IntenseEmphasis">
    <w:name w:val="Intense Emphasis"/>
    <w:basedOn w:val="DefaultParagraphFont"/>
    <w:uiPriority w:val="21"/>
    <w:qFormat/>
    <w:rsid w:val="00844BDE"/>
    <w:rPr>
      <w:i/>
      <w:iCs/>
      <w:color w:val="0F4761" w:themeColor="accent1" w:themeShade="BF"/>
    </w:rPr>
  </w:style>
  <w:style w:type="paragraph" w:styleId="IntenseQuote">
    <w:name w:val="Intense Quote"/>
    <w:basedOn w:val="Normal"/>
    <w:next w:val="Normal"/>
    <w:link w:val="IntenseQuoteChar"/>
    <w:uiPriority w:val="30"/>
    <w:qFormat/>
    <w:rsid w:val="00844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BDE"/>
    <w:rPr>
      <w:i/>
      <w:iCs/>
      <w:color w:val="0F4761" w:themeColor="accent1" w:themeShade="BF"/>
    </w:rPr>
  </w:style>
  <w:style w:type="character" w:styleId="IntenseReference">
    <w:name w:val="Intense Reference"/>
    <w:basedOn w:val="DefaultParagraphFont"/>
    <w:uiPriority w:val="32"/>
    <w:qFormat/>
    <w:rsid w:val="00844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716c6e-1c75-4a40-9021-f4af8dab3c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9A2C463A6AA4DAE84B43B411FBDAC" ma:contentTypeVersion="9" ma:contentTypeDescription="Create a new document." ma:contentTypeScope="" ma:versionID="e6787ee6a05c8132c9ec080e2ab4a4f5">
  <xsd:schema xmlns:xsd="http://www.w3.org/2001/XMLSchema" xmlns:xs="http://www.w3.org/2001/XMLSchema" xmlns:p="http://schemas.microsoft.com/office/2006/metadata/properties" xmlns:ns3="b7716c6e-1c75-4a40-9021-f4af8dab3c57" xmlns:ns4="1db4d8e1-f0a8-4310-9405-4c0555fec7d3" targetNamespace="http://schemas.microsoft.com/office/2006/metadata/properties" ma:root="true" ma:fieldsID="d9413f8b07cbca8296b985f4796cfb6e" ns3:_="" ns4:_="">
    <xsd:import namespace="b7716c6e-1c75-4a40-9021-f4af8dab3c57"/>
    <xsd:import namespace="1db4d8e1-f0a8-4310-9405-4c0555fec7d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16c6e-1c75-4a40-9021-f4af8dab3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4d8e1-f0a8-4310-9405-4c0555fec7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39168-C737-48A5-81E2-022B6D973633}">
  <ds:schemaRefs>
    <ds:schemaRef ds:uri="http://schemas.microsoft.com/office/2006/metadata/properties"/>
    <ds:schemaRef ds:uri="http://schemas.microsoft.com/office/infopath/2007/PartnerControls"/>
    <ds:schemaRef ds:uri="b7716c6e-1c75-4a40-9021-f4af8dab3c57"/>
  </ds:schemaRefs>
</ds:datastoreItem>
</file>

<file path=customXml/itemProps2.xml><?xml version="1.0" encoding="utf-8"?>
<ds:datastoreItem xmlns:ds="http://schemas.openxmlformats.org/officeDocument/2006/customXml" ds:itemID="{14681CF0-3C86-46B3-A328-4E18D4E3DFFB}">
  <ds:schemaRefs>
    <ds:schemaRef ds:uri="http://schemas.microsoft.com/sharepoint/v3/contenttype/forms"/>
  </ds:schemaRefs>
</ds:datastoreItem>
</file>

<file path=customXml/itemProps3.xml><?xml version="1.0" encoding="utf-8"?>
<ds:datastoreItem xmlns:ds="http://schemas.openxmlformats.org/officeDocument/2006/customXml" ds:itemID="{B36D7EF9-65DF-4E39-AC4A-10B17B3E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16c6e-1c75-4a40-9021-f4af8dab3c57"/>
    <ds:schemaRef ds:uri="1db4d8e1-f0a8-4310-9405-4c0555fec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2231</Characters>
  <Application>Microsoft Office Word</Application>
  <DocSecurity>0</DocSecurity>
  <Lines>43</Lines>
  <Paragraphs>10</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Howe</dc:creator>
  <cp:keywords/>
  <dc:description/>
  <cp:lastModifiedBy>Andrew Kruger</cp:lastModifiedBy>
  <cp:revision>2</cp:revision>
  <cp:lastPrinted>2026-02-01T17:01:00Z</cp:lastPrinted>
  <dcterms:created xsi:type="dcterms:W3CDTF">2026-02-02T18:58:00Z</dcterms:created>
  <dcterms:modified xsi:type="dcterms:W3CDTF">2026-02-02T18:58:00Z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0x0101000DE9A2C463A6AA4DAE84B43B411FBDAC</vt:lpwstr>
  </property>
</Properties>
</file>