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D15" w:rsidRPr="00750B43" w:rsidRDefault="00DF3091" w:rsidP="00500B7D">
      <w:pPr>
        <w:pStyle w:val="NoSpacing"/>
        <w:rPr>
          <w:rFonts w:ascii="Arial" w:hAnsi="Arial" w:cs="Arial"/>
          <w:b/>
          <w:sz w:val="36"/>
          <w:szCs w:val="36"/>
        </w:rPr>
      </w:pPr>
      <w:r w:rsidRPr="00750B43">
        <w:rPr>
          <w:rFonts w:ascii="Arial" w:hAnsi="Arial" w:cs="Arial"/>
          <w:b/>
          <w:sz w:val="36"/>
          <w:szCs w:val="36"/>
        </w:rPr>
        <w:t>Why Travel Matters</w:t>
      </w:r>
      <w:r w:rsidR="005D3D15" w:rsidRPr="00750B43">
        <w:rPr>
          <w:rFonts w:ascii="Arial" w:hAnsi="Arial" w:cs="Arial"/>
          <w:b/>
          <w:sz w:val="36"/>
          <w:szCs w:val="36"/>
        </w:rPr>
        <w:t xml:space="preserve"> </w:t>
      </w:r>
      <w:r w:rsidR="00500B7D" w:rsidRPr="00750B43">
        <w:rPr>
          <w:rFonts w:ascii="Arial" w:hAnsi="Arial" w:cs="Arial"/>
          <w:b/>
          <w:sz w:val="36"/>
          <w:szCs w:val="36"/>
        </w:rPr>
        <w:t>i</w:t>
      </w:r>
      <w:r w:rsidR="005D3D15" w:rsidRPr="00750B43">
        <w:rPr>
          <w:rFonts w:ascii="Arial" w:hAnsi="Arial" w:cs="Arial"/>
          <w:b/>
          <w:sz w:val="36"/>
          <w:szCs w:val="36"/>
        </w:rPr>
        <w:t>n Kansas</w:t>
      </w:r>
    </w:p>
    <w:p w:rsidR="00500B7D" w:rsidRPr="00750B43" w:rsidRDefault="00500B7D" w:rsidP="00500B7D">
      <w:pPr>
        <w:pStyle w:val="NoSpacing"/>
        <w:rPr>
          <w:rFonts w:ascii="Arial" w:hAnsi="Arial" w:cs="Arial"/>
          <w:b/>
          <w:i/>
          <w:iCs/>
          <w:sz w:val="21"/>
          <w:szCs w:val="21"/>
        </w:rPr>
      </w:pPr>
      <w:r w:rsidRPr="00750B43">
        <w:rPr>
          <w:rFonts w:ascii="Arial" w:hAnsi="Arial" w:cs="Arial"/>
          <w:b/>
          <w:i/>
          <w:iCs/>
          <w:sz w:val="21"/>
          <w:szCs w:val="21"/>
        </w:rPr>
        <w:t>National Travel and Tourism Week May 5-11</w:t>
      </w:r>
    </w:p>
    <w:p w:rsidR="00500B7D" w:rsidRPr="00750B43" w:rsidRDefault="00500B7D" w:rsidP="00500B7D">
      <w:pPr>
        <w:pStyle w:val="NoSpacing"/>
        <w:rPr>
          <w:rFonts w:ascii="Segoe UI" w:hAnsi="Segoe UI" w:cs="Segoe UI"/>
          <w:b/>
          <w:sz w:val="23"/>
          <w:szCs w:val="23"/>
        </w:rPr>
      </w:pPr>
    </w:p>
    <w:p w:rsidR="00D85753" w:rsidRPr="00750B43" w:rsidRDefault="00D85753" w:rsidP="00D85753">
      <w:pPr>
        <w:pStyle w:val="CM5"/>
        <w:spacing w:after="245" w:line="243" w:lineRule="atLeast"/>
        <w:ind w:right="190"/>
        <w:rPr>
          <w:rFonts w:cs="Arial"/>
          <w:sz w:val="20"/>
          <w:szCs w:val="20"/>
        </w:rPr>
      </w:pPr>
      <w:r w:rsidRPr="00750B43">
        <w:rPr>
          <w:rFonts w:cs="Arial"/>
          <w:sz w:val="20"/>
          <w:szCs w:val="20"/>
        </w:rPr>
        <w:t>We pass by popular tourist sites every day; we may not even think of how it supports our state. But those attractions, restaurants, hotels and historical sites are the backbone of Kansas. These places define our state, provide our families with jobs and have given us</w:t>
      </w:r>
      <w:r w:rsidR="003A5D47" w:rsidRPr="00750B43">
        <w:rPr>
          <w:rFonts w:cs="Arial"/>
          <w:sz w:val="20"/>
          <w:szCs w:val="20"/>
        </w:rPr>
        <w:t xml:space="preserve"> </w:t>
      </w:r>
      <w:r w:rsidRPr="00750B43">
        <w:rPr>
          <w:rFonts w:cs="Arial"/>
          <w:sz w:val="20"/>
          <w:szCs w:val="20"/>
        </w:rPr>
        <w:t>and 35.5 million visitors</w:t>
      </w:r>
      <w:r w:rsidR="003A5D47" w:rsidRPr="00750B43">
        <w:rPr>
          <w:rFonts w:cs="Arial"/>
          <w:sz w:val="20"/>
          <w:szCs w:val="20"/>
        </w:rPr>
        <w:t xml:space="preserve"> </w:t>
      </w:r>
      <w:r w:rsidRPr="00750B43">
        <w:rPr>
          <w:rFonts w:cs="Arial"/>
          <w:sz w:val="20"/>
          <w:szCs w:val="20"/>
        </w:rPr>
        <w:t xml:space="preserve">a lifetime of memories. </w:t>
      </w:r>
    </w:p>
    <w:p w:rsidR="00D40646" w:rsidRPr="00750B43" w:rsidRDefault="00D85753" w:rsidP="00D40646">
      <w:pPr>
        <w:pStyle w:val="CM5"/>
        <w:spacing w:after="245" w:line="243" w:lineRule="atLeast"/>
        <w:ind w:right="560"/>
      </w:pPr>
      <w:r w:rsidRPr="00750B43">
        <w:rPr>
          <w:rFonts w:cs="Arial"/>
          <w:sz w:val="20"/>
          <w:szCs w:val="20"/>
        </w:rPr>
        <w:t xml:space="preserve">Travel matters, and it improves </w:t>
      </w:r>
      <w:r w:rsidRPr="00750B43">
        <w:rPr>
          <w:rFonts w:cs="Arial"/>
          <w:bCs/>
          <w:sz w:val="20"/>
          <w:szCs w:val="20"/>
        </w:rPr>
        <w:t>Kansas</w:t>
      </w:r>
      <w:r w:rsidRPr="00750B43">
        <w:rPr>
          <w:rFonts w:cs="Arial"/>
          <w:b/>
          <w:bCs/>
          <w:sz w:val="20"/>
          <w:szCs w:val="20"/>
        </w:rPr>
        <w:t xml:space="preserve"> </w:t>
      </w:r>
      <w:r w:rsidRPr="00750B43">
        <w:rPr>
          <w:rFonts w:cs="Arial"/>
          <w:sz w:val="20"/>
          <w:szCs w:val="20"/>
        </w:rPr>
        <w:t xml:space="preserve">in ways that have a wide-reaching impact on </w:t>
      </w:r>
      <w:proofErr w:type="gramStart"/>
      <w:r w:rsidRPr="00750B43">
        <w:rPr>
          <w:rFonts w:cs="Arial"/>
          <w:sz w:val="20"/>
          <w:szCs w:val="20"/>
        </w:rPr>
        <w:t>local residents</w:t>
      </w:r>
      <w:proofErr w:type="gramEnd"/>
      <w:r w:rsidRPr="00750B43">
        <w:rPr>
          <w:rFonts w:cs="Arial"/>
          <w:sz w:val="20"/>
          <w:szCs w:val="20"/>
        </w:rPr>
        <w:t xml:space="preserve">. Travel supports over 96,000 jobs in Kansas and it has an impact that we do not always see: travel can strengthen families, foster hometown pride, and build bridges that connect us with one another.  </w:t>
      </w:r>
    </w:p>
    <w:p w:rsidR="00D85753" w:rsidRPr="00750B43" w:rsidRDefault="00D85753" w:rsidP="00D85753">
      <w:pPr>
        <w:pStyle w:val="CM3"/>
        <w:rPr>
          <w:rFonts w:cs="Arial"/>
          <w:sz w:val="20"/>
          <w:szCs w:val="20"/>
        </w:rPr>
      </w:pPr>
      <w:r w:rsidRPr="00750B43">
        <w:rPr>
          <w:rFonts w:cs="Arial"/>
          <w:b/>
          <w:bCs/>
          <w:sz w:val="20"/>
          <w:szCs w:val="20"/>
        </w:rPr>
        <w:t xml:space="preserve">Travel Matters to America </w:t>
      </w:r>
    </w:p>
    <w:p w:rsidR="00D85753" w:rsidRPr="00750B43" w:rsidRDefault="00D85753" w:rsidP="00D85753">
      <w:pPr>
        <w:pStyle w:val="CM5"/>
        <w:spacing w:after="245" w:line="243" w:lineRule="atLeast"/>
        <w:ind w:right="190"/>
        <w:rPr>
          <w:rFonts w:cs="Arial"/>
          <w:sz w:val="20"/>
          <w:szCs w:val="20"/>
        </w:rPr>
      </w:pPr>
      <w:r w:rsidRPr="00750B43">
        <w:rPr>
          <w:rFonts w:cs="Arial"/>
          <w:sz w:val="20"/>
          <w:szCs w:val="20"/>
        </w:rPr>
        <w:t xml:space="preserve">At the national level, travel is critical to the U.S. economy and American jobs. As a leader in workforce development and career advancement–travel creates and supports 15.6 million jobs across the U.S.–making it the seventh-largest private sector employer. In 2017, traveler spending generated $165 billion in total tax revenue, including $76 billion in state and local revenue. That $76 billion can pay for a host of critical resources: it’s more than enough to pay all state and local police and firefighters, or the more than one million public high school teachers. </w:t>
      </w:r>
    </w:p>
    <w:p w:rsidR="00D85753" w:rsidRPr="00750B43" w:rsidRDefault="00D85753" w:rsidP="00D85753">
      <w:pPr>
        <w:pStyle w:val="CM5"/>
        <w:spacing w:after="245" w:line="243" w:lineRule="atLeast"/>
        <w:ind w:right="190"/>
        <w:rPr>
          <w:rFonts w:cs="Arial"/>
          <w:sz w:val="20"/>
          <w:szCs w:val="20"/>
        </w:rPr>
      </w:pPr>
      <w:r w:rsidRPr="00750B43">
        <w:rPr>
          <w:rFonts w:cs="Arial"/>
          <w:sz w:val="20"/>
          <w:szCs w:val="20"/>
        </w:rPr>
        <w:t>Travel is powerful for cities and states, and</w:t>
      </w:r>
      <w:r w:rsidR="00500B7D" w:rsidRPr="00750B43">
        <w:rPr>
          <w:rFonts w:cs="Arial"/>
          <w:sz w:val="20"/>
          <w:szCs w:val="20"/>
        </w:rPr>
        <w:t xml:space="preserve"> </w:t>
      </w:r>
      <w:r w:rsidR="003A5D47" w:rsidRPr="00750B43">
        <w:rPr>
          <w:rFonts w:cs="Arial"/>
          <w:sz w:val="20"/>
          <w:szCs w:val="20"/>
        </w:rPr>
        <w:t>Kansas</w:t>
      </w:r>
      <w:r w:rsidRPr="00750B43">
        <w:rPr>
          <w:rFonts w:cs="Arial"/>
          <w:sz w:val="20"/>
          <w:szCs w:val="20"/>
        </w:rPr>
        <w:t xml:space="preserve"> is no exception. In 2017, </w:t>
      </w:r>
      <w:r w:rsidR="00530866" w:rsidRPr="00750B43">
        <w:rPr>
          <w:rFonts w:cs="Arial"/>
          <w:sz w:val="20"/>
          <w:szCs w:val="20"/>
        </w:rPr>
        <w:t>t</w:t>
      </w:r>
      <w:r w:rsidR="004013F4" w:rsidRPr="00750B43">
        <w:rPr>
          <w:rFonts w:cs="Arial"/>
          <w:sz w:val="20"/>
          <w:szCs w:val="20"/>
        </w:rPr>
        <w:t xml:space="preserve">he total economic impact travel had on our state was $11 billion. Traveler spending generated $616 million in state and local government revenues. </w:t>
      </w:r>
      <w:r w:rsidR="003A5D47" w:rsidRPr="00750B43">
        <w:rPr>
          <w:rFonts w:cs="Arial"/>
          <w:sz w:val="20"/>
          <w:szCs w:val="20"/>
        </w:rPr>
        <w:t xml:space="preserve">Without these travel-generated tax revenues, each household in Kansas would pay an additional </w:t>
      </w:r>
      <w:r w:rsidR="00500B7D" w:rsidRPr="00750B43">
        <w:rPr>
          <w:rFonts w:cs="Arial"/>
          <w:sz w:val="20"/>
          <w:szCs w:val="20"/>
        </w:rPr>
        <w:t xml:space="preserve">$545 </w:t>
      </w:r>
      <w:r w:rsidR="00750B43" w:rsidRPr="00750B43">
        <w:rPr>
          <w:rFonts w:cs="Arial"/>
          <w:sz w:val="20"/>
          <w:szCs w:val="20"/>
        </w:rPr>
        <w:t xml:space="preserve">every year </w:t>
      </w:r>
      <w:r w:rsidR="00500B7D" w:rsidRPr="00750B43">
        <w:rPr>
          <w:rFonts w:cs="Arial"/>
          <w:sz w:val="20"/>
          <w:szCs w:val="20"/>
        </w:rPr>
        <w:t xml:space="preserve">to maintain the </w:t>
      </w:r>
      <w:r w:rsidR="00750B43" w:rsidRPr="00750B43">
        <w:rPr>
          <w:rFonts w:cs="Arial"/>
          <w:sz w:val="20"/>
          <w:szCs w:val="20"/>
        </w:rPr>
        <w:t>same level of services.</w:t>
      </w:r>
      <w:r w:rsidR="004013F4" w:rsidRPr="00750B43">
        <w:rPr>
          <w:rFonts w:cs="Arial"/>
          <w:sz w:val="20"/>
          <w:szCs w:val="20"/>
        </w:rPr>
        <w:t xml:space="preserve"> </w:t>
      </w:r>
    </w:p>
    <w:p w:rsidR="00D85753" w:rsidRPr="00750B43" w:rsidRDefault="00D85753" w:rsidP="0094205E">
      <w:pPr>
        <w:rPr>
          <w:rFonts w:ascii="Arial" w:hAnsi="Arial" w:cs="Arial"/>
          <w:sz w:val="20"/>
          <w:szCs w:val="20"/>
        </w:rPr>
      </w:pPr>
      <w:r w:rsidRPr="00750B43">
        <w:rPr>
          <w:rFonts w:ascii="Arial" w:hAnsi="Arial" w:cs="Arial"/>
          <w:sz w:val="20"/>
          <w:szCs w:val="20"/>
        </w:rPr>
        <w:t xml:space="preserve">Those are only a few reasons why it’s so important to keep welcoming visitors to </w:t>
      </w:r>
      <w:r w:rsidR="00750B43">
        <w:rPr>
          <w:rFonts w:ascii="Arial" w:hAnsi="Arial" w:cs="Arial"/>
          <w:sz w:val="20"/>
          <w:szCs w:val="20"/>
        </w:rPr>
        <w:t>Kansas</w:t>
      </w:r>
      <w:r w:rsidRPr="00750B43">
        <w:rPr>
          <w:rFonts w:ascii="Arial" w:hAnsi="Arial" w:cs="Arial"/>
          <w:sz w:val="20"/>
          <w:szCs w:val="20"/>
        </w:rPr>
        <w:t xml:space="preserve">—and why our industry is elevating the message of “Travel Matters” during National Travel and Tourism Week (NTTW) May 5-11. We encourage you to join us in observing NTTW this year, and celebrate all that travel does for </w:t>
      </w:r>
      <w:r w:rsidR="00750B43">
        <w:rPr>
          <w:rFonts w:ascii="Arial" w:hAnsi="Arial" w:cs="Arial"/>
          <w:sz w:val="20"/>
          <w:szCs w:val="20"/>
        </w:rPr>
        <w:t>Kansas</w:t>
      </w:r>
      <w:r w:rsidR="00B91A7C">
        <w:rPr>
          <w:rFonts w:ascii="Arial" w:hAnsi="Arial" w:cs="Arial"/>
          <w:sz w:val="20"/>
          <w:szCs w:val="20"/>
        </w:rPr>
        <w:t>ro</w:t>
      </w:r>
      <w:r w:rsidRPr="00750B43">
        <w:rPr>
          <w:rFonts w:ascii="Arial" w:hAnsi="Arial" w:cs="Arial"/>
          <w:sz w:val="20"/>
          <w:szCs w:val="20"/>
        </w:rPr>
        <w:t xml:space="preserve">, and for our country as a whole. </w:t>
      </w:r>
    </w:p>
    <w:p w:rsidR="00D85753" w:rsidRPr="00750B43" w:rsidRDefault="00D85753" w:rsidP="0094205E">
      <w:pPr>
        <w:rPr>
          <w:rFonts w:ascii="Arial" w:hAnsi="Arial" w:cs="Arial"/>
          <w:sz w:val="20"/>
          <w:szCs w:val="20"/>
        </w:rPr>
      </w:pPr>
      <w:r w:rsidRPr="00750B43">
        <w:rPr>
          <w:rFonts w:ascii="Arial" w:hAnsi="Arial" w:cs="Arial"/>
          <w:sz w:val="20"/>
          <w:szCs w:val="20"/>
        </w:rPr>
        <w:t xml:space="preserve">Here are a few ways to get involved: </w:t>
      </w:r>
    </w:p>
    <w:p w:rsidR="00500B7D" w:rsidRPr="00750B43" w:rsidRDefault="00500B7D" w:rsidP="0094205E">
      <w:pPr>
        <w:pStyle w:val="ListParagraph"/>
        <w:numPr>
          <w:ilvl w:val="0"/>
          <w:numId w:val="5"/>
        </w:numPr>
        <w:rPr>
          <w:rFonts w:ascii="Arial" w:hAnsi="Arial" w:cs="Arial"/>
          <w:sz w:val="20"/>
          <w:szCs w:val="20"/>
        </w:rPr>
      </w:pPr>
      <w:r w:rsidRPr="00750B43">
        <w:rPr>
          <w:rFonts w:ascii="Arial" w:hAnsi="Arial" w:cs="Arial"/>
          <w:sz w:val="20"/>
          <w:szCs w:val="20"/>
        </w:rPr>
        <w:t>Get social and engage with the #</w:t>
      </w:r>
      <w:r w:rsidR="006713DD">
        <w:rPr>
          <w:rFonts w:ascii="Arial" w:hAnsi="Arial" w:cs="Arial"/>
          <w:sz w:val="20"/>
          <w:szCs w:val="20"/>
        </w:rPr>
        <w:t>NTTW</w:t>
      </w:r>
      <w:r w:rsidRPr="00750B43">
        <w:rPr>
          <w:rFonts w:ascii="Arial" w:hAnsi="Arial" w:cs="Arial"/>
          <w:sz w:val="20"/>
          <w:szCs w:val="20"/>
        </w:rPr>
        <w:t xml:space="preserve">19 </w:t>
      </w:r>
      <w:r w:rsidR="006713DD">
        <w:rPr>
          <w:rFonts w:ascii="Arial" w:hAnsi="Arial" w:cs="Arial"/>
          <w:sz w:val="20"/>
          <w:szCs w:val="20"/>
        </w:rPr>
        <w:t>and #</w:t>
      </w:r>
      <w:proofErr w:type="spellStart"/>
      <w:r w:rsidR="006713DD">
        <w:rPr>
          <w:rFonts w:ascii="Arial" w:hAnsi="Arial" w:cs="Arial"/>
          <w:sz w:val="20"/>
          <w:szCs w:val="20"/>
        </w:rPr>
        <w:t>NoPlaceLikeKS</w:t>
      </w:r>
      <w:proofErr w:type="spellEnd"/>
      <w:r w:rsidR="006713DD">
        <w:rPr>
          <w:rFonts w:ascii="Arial" w:hAnsi="Arial" w:cs="Arial"/>
          <w:sz w:val="20"/>
          <w:szCs w:val="20"/>
        </w:rPr>
        <w:t xml:space="preserve"> </w:t>
      </w:r>
      <w:r w:rsidRPr="00750B43">
        <w:rPr>
          <w:rFonts w:ascii="Arial" w:hAnsi="Arial" w:cs="Arial"/>
          <w:sz w:val="20"/>
          <w:szCs w:val="20"/>
        </w:rPr>
        <w:t>hashtag</w:t>
      </w:r>
      <w:r w:rsidR="006713DD">
        <w:rPr>
          <w:rFonts w:ascii="Arial" w:hAnsi="Arial" w:cs="Arial"/>
          <w:sz w:val="20"/>
          <w:szCs w:val="20"/>
        </w:rPr>
        <w:t>s</w:t>
      </w:r>
      <w:bookmarkStart w:id="0" w:name="_GoBack"/>
      <w:bookmarkEnd w:id="0"/>
      <w:r w:rsidRPr="00750B43">
        <w:rPr>
          <w:rFonts w:ascii="Arial" w:hAnsi="Arial" w:cs="Arial"/>
          <w:sz w:val="20"/>
          <w:szCs w:val="20"/>
        </w:rPr>
        <w:t xml:space="preserve"> on Twitter, Facebook, and Instagram.</w:t>
      </w:r>
    </w:p>
    <w:p w:rsidR="00500B7D" w:rsidRPr="00750B43" w:rsidRDefault="00500B7D" w:rsidP="0094205E">
      <w:pPr>
        <w:pStyle w:val="ListParagraph"/>
        <w:numPr>
          <w:ilvl w:val="0"/>
          <w:numId w:val="5"/>
        </w:numPr>
        <w:rPr>
          <w:rFonts w:ascii="Arial" w:hAnsi="Arial" w:cs="Arial"/>
          <w:sz w:val="20"/>
          <w:szCs w:val="20"/>
        </w:rPr>
      </w:pPr>
      <w:r w:rsidRPr="00750B43">
        <w:rPr>
          <w:rFonts w:ascii="Arial" w:hAnsi="Arial" w:cs="Arial"/>
          <w:sz w:val="20"/>
          <w:szCs w:val="20"/>
        </w:rPr>
        <w:t>Share with friends and family how travel matters in your community.</w:t>
      </w:r>
    </w:p>
    <w:p w:rsidR="00500B7D" w:rsidRPr="00750B43" w:rsidRDefault="00500B7D" w:rsidP="0094205E">
      <w:pPr>
        <w:pStyle w:val="ListParagraph"/>
        <w:numPr>
          <w:ilvl w:val="0"/>
          <w:numId w:val="5"/>
        </w:numPr>
        <w:rPr>
          <w:rFonts w:ascii="Arial" w:hAnsi="Arial" w:cs="Arial"/>
          <w:sz w:val="20"/>
          <w:szCs w:val="20"/>
        </w:rPr>
      </w:pPr>
      <w:r w:rsidRPr="00750B43">
        <w:rPr>
          <w:rFonts w:ascii="Arial" w:hAnsi="Arial" w:cs="Arial"/>
          <w:sz w:val="20"/>
          <w:szCs w:val="20"/>
        </w:rPr>
        <w:t xml:space="preserve">Contact your </w:t>
      </w:r>
      <w:r w:rsidR="003A5D47" w:rsidRPr="00750B43">
        <w:rPr>
          <w:rFonts w:ascii="Arial" w:hAnsi="Arial" w:cs="Arial"/>
          <w:sz w:val="20"/>
          <w:szCs w:val="20"/>
        </w:rPr>
        <w:t xml:space="preserve">legislator and </w:t>
      </w:r>
      <w:r w:rsidRPr="00750B43">
        <w:rPr>
          <w:rFonts w:ascii="Arial" w:hAnsi="Arial" w:cs="Arial"/>
          <w:sz w:val="20"/>
          <w:szCs w:val="20"/>
        </w:rPr>
        <w:t>member of Congress and tell them why travel is important to Kansas.</w:t>
      </w:r>
    </w:p>
    <w:p w:rsidR="0094205E" w:rsidRPr="00750B43" w:rsidRDefault="0094205E" w:rsidP="0094205E">
      <w:pPr>
        <w:rPr>
          <w:rFonts w:ascii="Arial" w:hAnsi="Arial" w:cs="Arial"/>
          <w:sz w:val="20"/>
          <w:szCs w:val="20"/>
        </w:rPr>
      </w:pPr>
    </w:p>
    <w:p w:rsidR="00D85753" w:rsidRPr="00750B43" w:rsidRDefault="00D85753" w:rsidP="0094205E">
      <w:pPr>
        <w:rPr>
          <w:rFonts w:ascii="Arial" w:hAnsi="Arial" w:cs="Arial"/>
          <w:sz w:val="20"/>
          <w:szCs w:val="20"/>
        </w:rPr>
      </w:pPr>
      <w:r w:rsidRPr="00750B43">
        <w:rPr>
          <w:rFonts w:ascii="Arial" w:hAnsi="Arial" w:cs="Arial"/>
          <w:sz w:val="20"/>
          <w:szCs w:val="20"/>
        </w:rPr>
        <w:t>This year’s NTTW is more than just another campaign. It’s a movement that positions the travel industry as a primary driver in the U.S. economy, and as an important part of our daily lives in</w:t>
      </w:r>
      <w:r w:rsidR="00500B7D" w:rsidRPr="00750B43">
        <w:rPr>
          <w:rFonts w:ascii="Arial" w:hAnsi="Arial" w:cs="Arial"/>
          <w:sz w:val="20"/>
          <w:szCs w:val="20"/>
        </w:rPr>
        <w:t xml:space="preserve"> Kansas.</w:t>
      </w:r>
      <w:r w:rsidRPr="00750B43">
        <w:rPr>
          <w:rFonts w:ascii="Arial" w:hAnsi="Arial" w:cs="Arial"/>
          <w:sz w:val="20"/>
          <w:szCs w:val="20"/>
        </w:rPr>
        <w:t xml:space="preserve"> </w:t>
      </w:r>
    </w:p>
    <w:p w:rsidR="00D85753" w:rsidRPr="00500B7D" w:rsidRDefault="00D85753" w:rsidP="00D85753">
      <w:pPr>
        <w:pStyle w:val="ListParagraph"/>
        <w:rPr>
          <w:rFonts w:ascii="Arial" w:hAnsi="Arial" w:cs="Arial"/>
          <w:sz w:val="20"/>
          <w:szCs w:val="20"/>
        </w:rPr>
      </w:pPr>
    </w:p>
    <w:p w:rsidR="00D85753" w:rsidRPr="00500B7D" w:rsidRDefault="00500B7D" w:rsidP="00500B7D">
      <w:pPr>
        <w:shd w:val="clear" w:color="auto" w:fill="FFFFFF"/>
        <w:spacing w:after="0" w:line="240" w:lineRule="auto"/>
        <w:rPr>
          <w:rFonts w:ascii="Arial" w:hAnsi="Arial" w:cs="Arial"/>
          <w:sz w:val="20"/>
          <w:szCs w:val="20"/>
        </w:rPr>
      </w:pPr>
      <w:r w:rsidRPr="005D3D15">
        <w:rPr>
          <w:rFonts w:ascii="Arial" w:eastAsia="Times New Roman" w:hAnsi="Arial" w:cs="Arial"/>
          <w:b/>
          <w:bCs/>
          <w:color w:val="212121"/>
          <w:sz w:val="20"/>
          <w:szCs w:val="20"/>
        </w:rPr>
        <w:t>Editors:</w:t>
      </w:r>
      <w:r w:rsidRPr="005D3D15">
        <w:rPr>
          <w:rFonts w:ascii="Arial" w:eastAsia="Times New Roman" w:hAnsi="Arial" w:cs="Arial"/>
          <w:color w:val="212121"/>
          <w:sz w:val="20"/>
          <w:szCs w:val="20"/>
        </w:rPr>
        <w:t> Information about the impact of travel in Kansas can be found</w:t>
      </w:r>
      <w:r w:rsidR="0094205E">
        <w:rPr>
          <w:rFonts w:ascii="Arial" w:eastAsia="Times New Roman" w:hAnsi="Arial" w:cs="Arial"/>
          <w:color w:val="212121"/>
          <w:sz w:val="20"/>
          <w:szCs w:val="20"/>
        </w:rPr>
        <w:t xml:space="preserve"> at: </w:t>
      </w:r>
      <w:hyperlink r:id="rId5" w:history="1">
        <w:r w:rsidR="0094205E">
          <w:rPr>
            <w:rStyle w:val="Hyperlink"/>
          </w:rPr>
          <w:t>https://www.travelks.com/industry/research-and-reports/economic-impact/</w:t>
        </w:r>
      </w:hyperlink>
    </w:p>
    <w:p w:rsidR="005D3D15" w:rsidRPr="005D3D15" w:rsidRDefault="005D3D15" w:rsidP="005D3D15">
      <w:pPr>
        <w:shd w:val="clear" w:color="auto" w:fill="FFFFFF"/>
        <w:spacing w:before="100" w:beforeAutospacing="1" w:after="100" w:afterAutospacing="1" w:line="240" w:lineRule="auto"/>
        <w:rPr>
          <w:rFonts w:ascii="Segoe UI" w:eastAsia="Times New Roman" w:hAnsi="Segoe UI" w:cs="Segoe UI"/>
          <w:color w:val="212121"/>
          <w:sz w:val="23"/>
          <w:szCs w:val="23"/>
        </w:rPr>
      </w:pPr>
    </w:p>
    <w:sectPr w:rsidR="005D3D15" w:rsidRPr="005D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332AF7"/>
    <w:multiLevelType w:val="hybridMultilevel"/>
    <w:tmpl w:val="678AF3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075D3"/>
    <w:multiLevelType w:val="multilevel"/>
    <w:tmpl w:val="077A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379A1"/>
    <w:multiLevelType w:val="multilevel"/>
    <w:tmpl w:val="ECE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92A"/>
    <w:multiLevelType w:val="hybridMultilevel"/>
    <w:tmpl w:val="3EA0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7122B"/>
    <w:multiLevelType w:val="hybridMultilevel"/>
    <w:tmpl w:val="3B5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15"/>
    <w:rsid w:val="000B03C9"/>
    <w:rsid w:val="003A5D47"/>
    <w:rsid w:val="004013F4"/>
    <w:rsid w:val="00500B7D"/>
    <w:rsid w:val="00530866"/>
    <w:rsid w:val="005D3D15"/>
    <w:rsid w:val="006713DD"/>
    <w:rsid w:val="00750B43"/>
    <w:rsid w:val="0094205E"/>
    <w:rsid w:val="00B05A58"/>
    <w:rsid w:val="00B91A7C"/>
    <w:rsid w:val="00D40646"/>
    <w:rsid w:val="00D85753"/>
    <w:rsid w:val="00DF3091"/>
    <w:rsid w:val="00F0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4A17"/>
  <w15:chartTrackingRefBased/>
  <w15:docId w15:val="{F485249F-73E9-437A-AA61-D8AD4C6A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3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3D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D15"/>
    <w:rPr>
      <w:color w:val="0000FF"/>
      <w:u w:val="single"/>
    </w:rPr>
  </w:style>
  <w:style w:type="character" w:customStyle="1" w:styleId="Heading1Char">
    <w:name w:val="Heading 1 Char"/>
    <w:basedOn w:val="DefaultParagraphFont"/>
    <w:link w:val="Heading1"/>
    <w:uiPriority w:val="9"/>
    <w:rsid w:val="005D3D1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D3D15"/>
    <w:rPr>
      <w:i/>
      <w:iCs/>
    </w:rPr>
  </w:style>
  <w:style w:type="character" w:styleId="Strong">
    <w:name w:val="Strong"/>
    <w:basedOn w:val="DefaultParagraphFont"/>
    <w:uiPriority w:val="22"/>
    <w:qFormat/>
    <w:rsid w:val="005D3D15"/>
    <w:rPr>
      <w:b/>
      <w:bCs/>
    </w:rPr>
  </w:style>
  <w:style w:type="paragraph" w:styleId="ListParagraph">
    <w:name w:val="List Paragraph"/>
    <w:basedOn w:val="Normal"/>
    <w:uiPriority w:val="34"/>
    <w:qFormat/>
    <w:rsid w:val="00D85753"/>
    <w:pPr>
      <w:spacing w:after="0" w:line="240" w:lineRule="auto"/>
      <w:ind w:left="720"/>
      <w:contextualSpacing/>
    </w:pPr>
    <w:rPr>
      <w:rFonts w:eastAsiaTheme="minorEastAsia"/>
      <w:sz w:val="24"/>
      <w:szCs w:val="24"/>
    </w:rPr>
  </w:style>
  <w:style w:type="paragraph" w:customStyle="1" w:styleId="Default">
    <w:name w:val="Default"/>
    <w:rsid w:val="00D8575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
    <w:name w:val="CM5"/>
    <w:basedOn w:val="Default"/>
    <w:next w:val="Default"/>
    <w:uiPriority w:val="99"/>
    <w:rsid w:val="00D85753"/>
    <w:rPr>
      <w:rFonts w:cs="Times New Roman"/>
      <w:color w:val="auto"/>
    </w:rPr>
  </w:style>
  <w:style w:type="paragraph" w:customStyle="1" w:styleId="CM3">
    <w:name w:val="CM3"/>
    <w:basedOn w:val="Default"/>
    <w:next w:val="Default"/>
    <w:uiPriority w:val="99"/>
    <w:rsid w:val="00D85753"/>
    <w:pPr>
      <w:spacing w:line="246" w:lineRule="atLeast"/>
    </w:pPr>
    <w:rPr>
      <w:rFonts w:cs="Times New Roman"/>
      <w:color w:val="auto"/>
    </w:rPr>
  </w:style>
  <w:style w:type="paragraph" w:styleId="NoSpacing">
    <w:name w:val="No Spacing"/>
    <w:uiPriority w:val="1"/>
    <w:qFormat/>
    <w:rsid w:val="00500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6269">
      <w:bodyDiv w:val="1"/>
      <w:marLeft w:val="0"/>
      <w:marRight w:val="0"/>
      <w:marTop w:val="0"/>
      <w:marBottom w:val="0"/>
      <w:divBdr>
        <w:top w:val="none" w:sz="0" w:space="0" w:color="auto"/>
        <w:left w:val="none" w:sz="0" w:space="0" w:color="auto"/>
        <w:bottom w:val="none" w:sz="0" w:space="0" w:color="auto"/>
        <w:right w:val="none" w:sz="0" w:space="0" w:color="auto"/>
      </w:divBdr>
    </w:div>
    <w:div w:id="1405760864">
      <w:bodyDiv w:val="1"/>
      <w:marLeft w:val="0"/>
      <w:marRight w:val="0"/>
      <w:marTop w:val="0"/>
      <w:marBottom w:val="0"/>
      <w:divBdr>
        <w:top w:val="none" w:sz="0" w:space="0" w:color="auto"/>
        <w:left w:val="none" w:sz="0" w:space="0" w:color="auto"/>
        <w:bottom w:val="none" w:sz="0" w:space="0" w:color="auto"/>
        <w:right w:val="none" w:sz="0" w:space="0" w:color="auto"/>
      </w:divBdr>
      <w:divsChild>
        <w:div w:id="655231175">
          <w:marLeft w:val="0"/>
          <w:marRight w:val="0"/>
          <w:marTop w:val="0"/>
          <w:marBottom w:val="0"/>
          <w:divBdr>
            <w:top w:val="none" w:sz="0" w:space="0" w:color="auto"/>
            <w:left w:val="none" w:sz="0" w:space="0" w:color="auto"/>
            <w:bottom w:val="none" w:sz="0" w:space="0" w:color="auto"/>
            <w:right w:val="none" w:sz="0" w:space="0" w:color="auto"/>
          </w:divBdr>
          <w:divsChild>
            <w:div w:id="15465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velks.com/industry/research-and-reports/economic-imp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Hilliard</dc:creator>
  <cp:keywords/>
  <dc:description/>
  <cp:lastModifiedBy>Kelli Hilliard</cp:lastModifiedBy>
  <cp:revision>8</cp:revision>
  <dcterms:created xsi:type="dcterms:W3CDTF">2019-05-03T16:57:00Z</dcterms:created>
  <dcterms:modified xsi:type="dcterms:W3CDTF">2019-05-03T18:53:00Z</dcterms:modified>
</cp:coreProperties>
</file>