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7B2D" w14:textId="1B7127F9" w:rsidR="00CD09FE" w:rsidRDefault="00CD09FE" w:rsidP="00CD09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24438">
        <w:rPr>
          <w:b/>
          <w:sz w:val="28"/>
          <w:szCs w:val="28"/>
        </w:rPr>
        <w:t>2</w:t>
      </w:r>
      <w:r w:rsidR="00DA219F">
        <w:rPr>
          <w:b/>
          <w:sz w:val="28"/>
          <w:szCs w:val="28"/>
        </w:rPr>
        <w:t>5</w:t>
      </w:r>
      <w:r w:rsidR="00BA1D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Offici</w:t>
      </w:r>
      <w:r w:rsidR="00DD6C27">
        <w:rPr>
          <w:b/>
          <w:sz w:val="28"/>
          <w:szCs w:val="28"/>
        </w:rPr>
        <w:t xml:space="preserve">al Kansas Travel Guide Listing </w:t>
      </w:r>
      <w:r>
        <w:rPr>
          <w:b/>
          <w:sz w:val="28"/>
          <w:szCs w:val="28"/>
        </w:rPr>
        <w:t>Information</w:t>
      </w:r>
    </w:p>
    <w:p w14:paraId="49C56784" w14:textId="567A053D" w:rsidR="0088042A" w:rsidRDefault="0088042A" w:rsidP="0088042A">
      <w:pPr>
        <w:rPr>
          <w:b/>
        </w:rPr>
      </w:pPr>
      <w:r>
        <w:rPr>
          <w:b/>
        </w:rPr>
        <w:br/>
      </w:r>
      <w:r>
        <w:rPr>
          <w:b/>
          <w:bCs/>
          <w:color w:val="FF0000"/>
          <w:sz w:val="28"/>
          <w:szCs w:val="28"/>
        </w:rPr>
        <w:t xml:space="preserve">IMPORTANT UPDATE: </w:t>
      </w:r>
      <w:r w:rsidRPr="00AF0813">
        <w:rPr>
          <w:color w:val="FF0000"/>
          <w:sz w:val="28"/>
          <w:szCs w:val="28"/>
        </w:rPr>
        <w:t xml:space="preserve"> </w:t>
      </w:r>
      <w:r>
        <w:rPr>
          <w:color w:val="FF0000"/>
        </w:rPr>
        <w:br/>
      </w:r>
      <w:r>
        <w:rPr>
          <w:b/>
        </w:rPr>
        <w:t xml:space="preserve">As of this year, if you are a DMO/CVB who submits listings for businesses in your community or region, you will be invoiced for those listings. Kansas Tourism will send one invoice to the DMO/CVB for all listings. We will require payment (check or credit card) be made by that DMO/CVB. </w:t>
      </w:r>
    </w:p>
    <w:p w14:paraId="35211C01" w14:textId="77777777" w:rsidR="0088042A" w:rsidRPr="00832256" w:rsidRDefault="0088042A" w:rsidP="0088042A">
      <w:pPr>
        <w:rPr>
          <w:b/>
          <w:color w:val="FF0000"/>
        </w:rPr>
      </w:pPr>
      <w:r>
        <w:rPr>
          <w:b/>
        </w:rPr>
        <w:t xml:space="preserve">If the local businesses are responsible for the cost of their listing, the DMO/CVB should invoice the business directly. This change is to help with confusion around invoices and to eliminate non-payments on listings. </w:t>
      </w:r>
    </w:p>
    <w:p w14:paraId="0E8CB3F5" w14:textId="7F1C69ED" w:rsidR="004F4D8E" w:rsidRPr="00832256" w:rsidRDefault="004F4D8E" w:rsidP="004F4D8E">
      <w:pPr>
        <w:pBdr>
          <w:bottom w:val="single" w:sz="6" w:space="1" w:color="auto"/>
        </w:pBdr>
        <w:rPr>
          <w:b/>
          <w:color w:val="FF0000"/>
        </w:rPr>
      </w:pPr>
      <w:r>
        <w:rPr>
          <w:b/>
        </w:rPr>
        <w:br/>
      </w:r>
    </w:p>
    <w:p w14:paraId="6987317B" w14:textId="77777777" w:rsidR="004F4D8E" w:rsidRDefault="004F4D8E" w:rsidP="00ED5BDD">
      <w:pPr>
        <w:rPr>
          <w:b/>
        </w:rPr>
      </w:pPr>
    </w:p>
    <w:p w14:paraId="732A6C79" w14:textId="481012B7" w:rsidR="00ED5BDD" w:rsidRDefault="00CD09FE" w:rsidP="00ED5BDD">
      <w:pPr>
        <w:rPr>
          <w:b/>
        </w:rPr>
      </w:pPr>
      <w:r>
        <w:rPr>
          <w:b/>
        </w:rPr>
        <w:t>The following information is required for the purchase of a listing in the 20</w:t>
      </w:r>
      <w:r w:rsidR="00D24438">
        <w:rPr>
          <w:b/>
        </w:rPr>
        <w:t>2</w:t>
      </w:r>
      <w:r w:rsidR="004F4D8E">
        <w:rPr>
          <w:b/>
        </w:rPr>
        <w:t>5</w:t>
      </w:r>
      <w:r w:rsidR="00583633">
        <w:rPr>
          <w:b/>
        </w:rPr>
        <w:t xml:space="preserve"> Official Kansas Travel Guide</w:t>
      </w:r>
      <w:r>
        <w:rPr>
          <w:b/>
        </w:rPr>
        <w:t xml:space="preserve">. </w:t>
      </w:r>
      <w:r w:rsidRPr="00583633">
        <w:rPr>
          <w:b/>
          <w:color w:val="FF0000"/>
        </w:rPr>
        <w:t xml:space="preserve">THIS IS NOT AN OFFICIAL ORDER FORM </w:t>
      </w:r>
      <w:r>
        <w:rPr>
          <w:b/>
        </w:rPr>
        <w:t xml:space="preserve">– the intent is to help you prepare for your listing order(s). Final listing information will need to be entered into the TravelKS.com </w:t>
      </w:r>
      <w:r w:rsidR="00583633">
        <w:rPr>
          <w:b/>
        </w:rPr>
        <w:t>E</w:t>
      </w:r>
      <w:r>
        <w:rPr>
          <w:b/>
        </w:rPr>
        <w:t xml:space="preserve">xtranet. </w:t>
      </w:r>
    </w:p>
    <w:p w14:paraId="408B4344" w14:textId="192DE474" w:rsidR="00ED5BDD" w:rsidRDefault="00ED5BDD" w:rsidP="00ED5BDD">
      <w:r w:rsidRPr="00E615CB">
        <w:t xml:space="preserve">Listings may be entered into the TravelKS.com Extranet beginning </w:t>
      </w:r>
      <w:r w:rsidR="006E2F99">
        <w:t xml:space="preserve">January </w:t>
      </w:r>
      <w:r w:rsidR="00DA219F">
        <w:t>16</w:t>
      </w:r>
      <w:r w:rsidRPr="00E615CB">
        <w:t>, 202</w:t>
      </w:r>
      <w:r w:rsidR="00DA219F">
        <w:t>4</w:t>
      </w:r>
      <w:r w:rsidRPr="00E615CB">
        <w:t xml:space="preserve">. Travel Guide listings are $80 until </w:t>
      </w:r>
      <w:r w:rsidR="006E2F99">
        <w:t>February</w:t>
      </w:r>
      <w:r w:rsidRPr="00E615CB">
        <w:t xml:space="preserve"> </w:t>
      </w:r>
      <w:r w:rsidR="006E2F99">
        <w:t>28</w:t>
      </w:r>
      <w:r w:rsidRPr="00E615CB">
        <w:t>, then the price will be $</w:t>
      </w:r>
      <w:r w:rsidR="006E2F99">
        <w:t xml:space="preserve">100 </w:t>
      </w:r>
      <w:r w:rsidRPr="00E615CB">
        <w:t>for a basic listing and the early bird rate for highlighted listing is $120, the regular rate is $1</w:t>
      </w:r>
      <w:r w:rsidR="006E2F99">
        <w:t>40</w:t>
      </w:r>
      <w:r w:rsidRPr="00E615CB">
        <w:t xml:space="preserve">. You will receive an emailed invoice after listings have been ordered through the Extranet and approved by Kansas Tourism staff. The deadline to order listings is </w:t>
      </w:r>
      <w:r w:rsidR="006E2F99">
        <w:t>March 31</w:t>
      </w:r>
      <w:r w:rsidRPr="00E615CB">
        <w:t>, 202</w:t>
      </w:r>
      <w:r w:rsidR="00DA219F">
        <w:t>4</w:t>
      </w:r>
      <w:r w:rsidRPr="00E615CB">
        <w:t xml:space="preserve">. </w:t>
      </w:r>
    </w:p>
    <w:p w14:paraId="1F17ED04" w14:textId="4FEF630B" w:rsidR="002A7B65" w:rsidRPr="002A7B65" w:rsidRDefault="002A7B65" w:rsidP="00ED5BDD">
      <w:pPr>
        <w:rPr>
          <w:b/>
          <w:bCs/>
        </w:rPr>
      </w:pPr>
      <w:r w:rsidRPr="00F7167B">
        <w:rPr>
          <w:b/>
          <w:bCs/>
        </w:rPr>
        <w:t>All DMOs</w:t>
      </w:r>
      <w:r>
        <w:rPr>
          <w:b/>
          <w:bCs/>
        </w:rPr>
        <w:t>/CVBs</w:t>
      </w:r>
      <w:r w:rsidRPr="00F7167B">
        <w:rPr>
          <w:b/>
          <w:bCs/>
        </w:rPr>
        <w:t xml:space="preserve"> must enter and submit their free listing</w:t>
      </w:r>
      <w:r>
        <w:rPr>
          <w:b/>
          <w:bCs/>
        </w:rPr>
        <w:t xml:space="preserve"> through the Extranet</w:t>
      </w:r>
      <w:r w:rsidRPr="00F7167B">
        <w:rPr>
          <w:b/>
          <w:bCs/>
        </w:rPr>
        <w:t xml:space="preserve">. </w:t>
      </w:r>
    </w:p>
    <w:p w14:paraId="39A070D4" w14:textId="2BAAD9B0" w:rsidR="00ED5BDD" w:rsidRPr="003761A4" w:rsidRDefault="00ED5BDD" w:rsidP="00ED5BDD">
      <w:pPr>
        <w:rPr>
          <w:b/>
        </w:rPr>
      </w:pPr>
      <w:r>
        <w:rPr>
          <w:b/>
        </w:rPr>
        <w:t>PAYMENT INFORMATION</w:t>
      </w:r>
      <w:r w:rsidR="004F4D8E">
        <w:rPr>
          <w:b/>
        </w:rPr>
        <w:br/>
      </w:r>
    </w:p>
    <w:p w14:paraId="5B155440" w14:textId="2FBCD7F5" w:rsidR="00ED5BDD" w:rsidRPr="004B7574" w:rsidRDefault="006E2F99" w:rsidP="00ED5BDD">
      <w:pPr>
        <w:rPr>
          <w:rFonts w:eastAsia="Times New Roman" w:cstheme="minorHAnsi"/>
          <w:b/>
        </w:rPr>
      </w:pPr>
      <w:r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All invoices will be emailed </w:t>
      </w:r>
      <w:r w:rsidR="00BA1D38"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starting</w:t>
      </w:r>
      <w:r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 April 1</w:t>
      </w:r>
      <w:r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  <w:vertAlign w:val="superscript"/>
        </w:rPr>
        <w:t>st</w:t>
      </w:r>
      <w:r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.</w:t>
      </w:r>
      <w:r w:rsidR="00BA1D38"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 </w:t>
      </w:r>
      <w:r w:rsidR="00ED5BDD"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Payment for travel guide listings are due on </w:t>
      </w:r>
      <w:r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May</w:t>
      </w:r>
      <w:r w:rsidR="00ED5BDD"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 xml:space="preserve"> 1</w:t>
      </w:r>
      <w:r w:rsidR="00DA219F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7</w:t>
      </w:r>
      <w:r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th</w:t>
      </w:r>
      <w:r w:rsidR="00ED5BDD" w:rsidRPr="004B7574">
        <w:rPr>
          <w:rFonts w:eastAsia="Times New Roman" w:cstheme="minorHAnsi"/>
          <w:b/>
          <w:color w:val="000000"/>
          <w:highlight w:val="yellow"/>
          <w:bdr w:val="none" w:sz="0" w:space="0" w:color="auto" w:frame="1"/>
        </w:rPr>
        <w:t>.</w:t>
      </w:r>
      <w:r w:rsidR="00ED5BDD" w:rsidRPr="004B7574">
        <w:rPr>
          <w:rFonts w:eastAsia="Times New Roman" w:cstheme="minorHAnsi"/>
          <w:b/>
          <w:color w:val="000000"/>
          <w:bdr w:val="none" w:sz="0" w:space="0" w:color="auto" w:frame="1"/>
        </w:rPr>
        <w:t xml:space="preserve"> </w:t>
      </w:r>
    </w:p>
    <w:p w14:paraId="22949504" w14:textId="3008367C" w:rsidR="00CD09FE" w:rsidRPr="00CD09FE" w:rsidRDefault="00DA219F">
      <w:pPr>
        <w:rPr>
          <w:b/>
        </w:rPr>
      </w:pPr>
      <w:r>
        <w:rPr>
          <w:b/>
          <w:color w:val="FF0000"/>
        </w:rPr>
        <w:br/>
      </w:r>
      <w:r w:rsidR="00CD09FE" w:rsidRPr="00CD09FE">
        <w:rPr>
          <w:b/>
        </w:rPr>
        <w:t xml:space="preserve">Listing Company:  </w:t>
      </w:r>
    </w:p>
    <w:p w14:paraId="392573ED" w14:textId="77777777" w:rsidR="00CD09FE" w:rsidRDefault="00CD09FE"/>
    <w:p w14:paraId="6CDD0AC9" w14:textId="15CF07E7" w:rsidR="00CD09FE" w:rsidRPr="00CD09FE" w:rsidRDefault="00CD09FE">
      <w:pPr>
        <w:rPr>
          <w:b/>
        </w:rPr>
      </w:pPr>
      <w:r w:rsidRPr="00CD09FE">
        <w:rPr>
          <w:b/>
        </w:rPr>
        <w:t>Listing Category</w:t>
      </w:r>
      <w:r w:rsidR="004F4D8E">
        <w:rPr>
          <w:b/>
        </w:rPr>
        <w:t xml:space="preserve"> </w:t>
      </w:r>
    </w:p>
    <w:p w14:paraId="76F3A9FE" w14:textId="0D55BE4F" w:rsidR="00CD09FE" w:rsidRDefault="00CD09FE">
      <w:proofErr w:type="gramStart"/>
      <w:r>
        <w:t xml:space="preserve">Dining  </w:t>
      </w:r>
      <w:r>
        <w:tab/>
      </w:r>
      <w:proofErr w:type="gramEnd"/>
      <w:r>
        <w:tab/>
        <w:t xml:space="preserve">Shopping </w:t>
      </w:r>
      <w:r>
        <w:tab/>
      </w:r>
      <w:r>
        <w:tab/>
        <w:t>Things to Do</w:t>
      </w:r>
      <w:r>
        <w:tab/>
      </w:r>
      <w:r>
        <w:tab/>
      </w:r>
    </w:p>
    <w:p w14:paraId="7CCD618B" w14:textId="31564DB8" w:rsidR="00CD09FE" w:rsidRDefault="00CD09FE">
      <w:r>
        <w:t>Winery/Brewery/Distillery</w:t>
      </w:r>
      <w:r>
        <w:tab/>
      </w:r>
      <w:r>
        <w:tab/>
        <w:t>Visitor Resource</w:t>
      </w:r>
      <w:r>
        <w:tab/>
        <w:t>Event</w:t>
      </w:r>
    </w:p>
    <w:p w14:paraId="56F05533" w14:textId="70D544FB" w:rsidR="00C449E6" w:rsidRDefault="00C449E6">
      <w:r>
        <w:t>Lodging (</w:t>
      </w:r>
      <w:r w:rsidR="00F547A6">
        <w:t xml:space="preserve">next </w:t>
      </w:r>
      <w:r>
        <w:t>choose a subcategory</w:t>
      </w:r>
      <w:r w:rsidR="00F547A6">
        <w:t xml:space="preserve">, Hotel/Motel, Vacation Rental/BnB, </w:t>
      </w:r>
      <w:proofErr w:type="spellStart"/>
      <w:r w:rsidR="00F547A6">
        <w:t>etc</w:t>
      </w:r>
      <w:proofErr w:type="spellEnd"/>
      <w:r w:rsidR="00F547A6">
        <w:t>)</w:t>
      </w:r>
    </w:p>
    <w:p w14:paraId="6E23FD77" w14:textId="77777777" w:rsidR="00CD09FE" w:rsidRDefault="00CD09FE"/>
    <w:p w14:paraId="75BFB4B0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Address (Complete Physical Address): </w:t>
      </w:r>
    </w:p>
    <w:p w14:paraId="5683CAE2" w14:textId="77777777" w:rsidR="00CD09FE" w:rsidRDefault="00CD09FE"/>
    <w:p w14:paraId="190B1F30" w14:textId="77777777" w:rsidR="00CD09FE" w:rsidRPr="00CD09FE" w:rsidRDefault="00CD09FE">
      <w:pPr>
        <w:rPr>
          <w:b/>
        </w:rPr>
      </w:pPr>
      <w:r w:rsidRPr="00CD09FE">
        <w:rPr>
          <w:b/>
        </w:rPr>
        <w:lastRenderedPageBreak/>
        <w:t>Listing Phone Number:</w:t>
      </w:r>
    </w:p>
    <w:p w14:paraId="5AB83B2B" w14:textId="77777777" w:rsidR="00CD09FE" w:rsidRDefault="00CD09FE"/>
    <w:p w14:paraId="68C2CC71" w14:textId="77777777" w:rsidR="00CD09FE" w:rsidRPr="00CD09FE" w:rsidRDefault="00CD09FE">
      <w:pPr>
        <w:rPr>
          <w:b/>
        </w:rPr>
      </w:pPr>
      <w:r w:rsidRPr="00CD09FE">
        <w:rPr>
          <w:b/>
        </w:rPr>
        <w:t>Listing Website:</w:t>
      </w:r>
    </w:p>
    <w:p w14:paraId="1429F381" w14:textId="77777777" w:rsidR="00CD09FE" w:rsidRDefault="00CD09FE"/>
    <w:p w14:paraId="286F5748" w14:textId="77777777" w:rsidR="00CD09FE" w:rsidRPr="00CD09FE" w:rsidRDefault="00CD09FE">
      <w:pPr>
        <w:rPr>
          <w:b/>
        </w:rPr>
      </w:pPr>
      <w:r w:rsidRPr="00CD09FE">
        <w:rPr>
          <w:b/>
        </w:rPr>
        <w:t xml:space="preserve">Listing Detail (Up to 160 characters): </w:t>
      </w:r>
    </w:p>
    <w:p w14:paraId="52744091" w14:textId="77777777" w:rsidR="00CD09FE" w:rsidRDefault="00CD09FE"/>
    <w:p w14:paraId="50DDEB98" w14:textId="77777777" w:rsidR="00CD09FE" w:rsidRPr="00CD09FE" w:rsidRDefault="00CD09FE">
      <w:pPr>
        <w:rPr>
          <w:b/>
        </w:rPr>
      </w:pPr>
      <w:r w:rsidRPr="00CD09FE">
        <w:rPr>
          <w:b/>
        </w:rPr>
        <w:t>Highlight my listing (Additional $40)</w:t>
      </w:r>
      <w:r>
        <w:rPr>
          <w:b/>
        </w:rPr>
        <w:t xml:space="preserve"> </w:t>
      </w:r>
    </w:p>
    <w:sectPr w:rsidR="00CD09FE" w:rsidRPr="00CD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FE"/>
    <w:rsid w:val="002A7B65"/>
    <w:rsid w:val="003039B1"/>
    <w:rsid w:val="004B7574"/>
    <w:rsid w:val="004F4D8E"/>
    <w:rsid w:val="005242A7"/>
    <w:rsid w:val="00583633"/>
    <w:rsid w:val="006E2F99"/>
    <w:rsid w:val="0088042A"/>
    <w:rsid w:val="00BA1D38"/>
    <w:rsid w:val="00C449E6"/>
    <w:rsid w:val="00CD09FE"/>
    <w:rsid w:val="00D24438"/>
    <w:rsid w:val="00DA219F"/>
    <w:rsid w:val="00DD6C27"/>
    <w:rsid w:val="00ED5BDD"/>
    <w:rsid w:val="00F5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42D6"/>
  <w15:docId w15:val="{8086391C-C009-BA4A-88B9-6ADB884D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F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CD2A-24CC-F147-B4F5-46289A64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kdwpt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Etzel</dc:creator>
  <cp:lastModifiedBy>Andrea Etzel [KDC]</cp:lastModifiedBy>
  <cp:revision>4</cp:revision>
  <cp:lastPrinted>2018-04-03T20:06:00Z</cp:lastPrinted>
  <dcterms:created xsi:type="dcterms:W3CDTF">2024-01-04T16:43:00Z</dcterms:created>
  <dcterms:modified xsi:type="dcterms:W3CDTF">2024-01-05T14:55:00Z</dcterms:modified>
</cp:coreProperties>
</file>