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ED4E5" w14:textId="77777777" w:rsidR="00886F9A" w:rsidRDefault="00886F9A" w:rsidP="00886F9A">
      <w:pPr>
        <w:pStyle w:val="Default"/>
      </w:pPr>
    </w:p>
    <w:p w14:paraId="4A3B4154" w14:textId="3271E638" w:rsidR="00886F9A" w:rsidRPr="00886F9A" w:rsidRDefault="00886F9A" w:rsidP="00886F9A">
      <w:pPr>
        <w:pStyle w:val="Pa2"/>
        <w:rPr>
          <w:rFonts w:ascii="Times New Roman" w:hAnsi="Times New Roman" w:cs="Times New Roman"/>
          <w:color w:val="000000"/>
          <w:sz w:val="22"/>
          <w:szCs w:val="22"/>
        </w:rPr>
      </w:pPr>
      <w:r>
        <w:rPr>
          <w:rFonts w:cs="Gotham XNarrow Bold"/>
          <w:b/>
          <w:bCs/>
          <w:color w:val="000000"/>
          <w:sz w:val="32"/>
          <w:szCs w:val="32"/>
        </w:rPr>
        <w:t>Background and Purpose</w:t>
      </w:r>
      <w:r w:rsidR="00473358">
        <w:rPr>
          <w:rFonts w:cs="Gotham XNarrow Bold"/>
          <w:b/>
          <w:bCs/>
          <w:color w:val="000000"/>
          <w:sz w:val="32"/>
          <w:szCs w:val="32"/>
        </w:rPr>
        <w:t>:</w:t>
      </w:r>
      <w:r>
        <w:rPr>
          <w:rFonts w:cs="Gotham XNarrow Bold"/>
          <w:b/>
          <w:bCs/>
          <w:color w:val="000000"/>
          <w:sz w:val="32"/>
          <w:szCs w:val="32"/>
        </w:rPr>
        <w:t xml:space="preserve"> </w:t>
      </w:r>
      <w:r w:rsidRPr="00886F9A">
        <w:rPr>
          <w:rFonts w:ascii="Times New Roman" w:hAnsi="Times New Roman" w:cs="Times New Roman"/>
          <w:color w:val="000000"/>
          <w:sz w:val="22"/>
          <w:szCs w:val="22"/>
        </w:rPr>
        <w:t xml:space="preserve">Visit Loudoun (“Loudoun Convention and Visitors Association”) is a nonprofit association </w:t>
      </w:r>
      <w:r w:rsidR="00473358">
        <w:rPr>
          <w:rFonts w:ascii="Times New Roman" w:hAnsi="Times New Roman" w:cs="Times New Roman"/>
          <w:color w:val="000000"/>
          <w:sz w:val="22"/>
          <w:szCs w:val="22"/>
        </w:rPr>
        <w:t xml:space="preserve">whose </w:t>
      </w:r>
      <w:r w:rsidRPr="00886F9A">
        <w:rPr>
          <w:rFonts w:ascii="Times New Roman" w:hAnsi="Times New Roman" w:cs="Times New Roman"/>
          <w:sz w:val="22"/>
          <w:szCs w:val="22"/>
        </w:rPr>
        <w:t xml:space="preserve">mission </w:t>
      </w:r>
      <w:r w:rsidR="00473358">
        <w:rPr>
          <w:rFonts w:ascii="Times New Roman" w:hAnsi="Times New Roman" w:cs="Times New Roman"/>
          <w:sz w:val="22"/>
          <w:szCs w:val="22"/>
        </w:rPr>
        <w:t xml:space="preserve">is </w:t>
      </w:r>
      <w:r w:rsidRPr="00886F9A">
        <w:rPr>
          <w:rFonts w:ascii="Times New Roman" w:eastAsiaTheme="minorEastAsia" w:hAnsi="Times New Roman" w:cs="Times New Roman"/>
          <w:kern w:val="24"/>
          <w:sz w:val="22"/>
          <w:szCs w:val="22"/>
        </w:rPr>
        <w:t xml:space="preserve">to stimulate the sustainability and enhancement of Loudoun County’s economy and quality of life by advocating for smart destination development and marketing an exception and inclusive experience to travel consumers worldwide. Visit Loudoun </w:t>
      </w:r>
      <w:r w:rsidRPr="00886F9A">
        <w:rPr>
          <w:rFonts w:ascii="Times New Roman" w:hAnsi="Times New Roman" w:cs="Times New Roman"/>
          <w:color w:val="000000"/>
          <w:sz w:val="22"/>
          <w:szCs w:val="22"/>
        </w:rPr>
        <w:t xml:space="preserve">maintains and enforces the highest standards of ethics and conduct. The purpose of this Code of Conduct is to establish minimum expectations of behavior for individuals </w:t>
      </w:r>
      <w:r w:rsidR="00473358">
        <w:rPr>
          <w:rFonts w:ascii="Times New Roman" w:hAnsi="Times New Roman" w:cs="Times New Roman"/>
          <w:color w:val="000000"/>
          <w:sz w:val="22"/>
          <w:szCs w:val="22"/>
        </w:rPr>
        <w:t xml:space="preserve">at </w:t>
      </w:r>
      <w:r w:rsidRPr="00886F9A">
        <w:rPr>
          <w:rFonts w:ascii="Times New Roman" w:hAnsi="Times New Roman" w:cs="Times New Roman"/>
          <w:color w:val="000000"/>
          <w:sz w:val="22"/>
          <w:szCs w:val="22"/>
        </w:rPr>
        <w:t xml:space="preserve">Visit Loudoun-sponsored meetings and events. </w:t>
      </w:r>
    </w:p>
    <w:p w14:paraId="43B7087C" w14:textId="77777777" w:rsidR="00886F9A" w:rsidRDefault="00886F9A" w:rsidP="00886F9A">
      <w:pPr>
        <w:pStyle w:val="Pa2"/>
        <w:rPr>
          <w:rFonts w:ascii="Gotham Book" w:hAnsi="Gotham Book" w:cs="Gotham Book"/>
          <w:color w:val="000000"/>
          <w:sz w:val="19"/>
          <w:szCs w:val="19"/>
        </w:rPr>
      </w:pPr>
    </w:p>
    <w:p w14:paraId="343A4BE1" w14:textId="5699D3E6" w:rsidR="00886F9A" w:rsidRPr="00886F9A" w:rsidRDefault="00886F9A" w:rsidP="00886F9A">
      <w:pPr>
        <w:pStyle w:val="Pa2"/>
        <w:rPr>
          <w:rFonts w:ascii="Times New Roman" w:hAnsi="Times New Roman" w:cs="Times New Roman"/>
          <w:color w:val="000000"/>
          <w:sz w:val="22"/>
          <w:szCs w:val="22"/>
        </w:rPr>
      </w:pPr>
      <w:r>
        <w:rPr>
          <w:rFonts w:cs="Gotham XNarrow Bold"/>
          <w:b/>
          <w:bCs/>
          <w:color w:val="000000"/>
          <w:sz w:val="32"/>
          <w:szCs w:val="32"/>
        </w:rPr>
        <w:t>Expected Conduct</w:t>
      </w:r>
      <w:r w:rsidR="00473358">
        <w:rPr>
          <w:rFonts w:cs="Gotham XNarrow Bold"/>
          <w:b/>
          <w:bCs/>
          <w:color w:val="000000"/>
          <w:sz w:val="32"/>
          <w:szCs w:val="32"/>
        </w:rPr>
        <w:t>:</w:t>
      </w:r>
      <w:r>
        <w:rPr>
          <w:rFonts w:cs="Gotham XNarrow Bold"/>
          <w:b/>
          <w:bCs/>
          <w:color w:val="000000"/>
          <w:sz w:val="32"/>
          <w:szCs w:val="32"/>
        </w:rPr>
        <w:t xml:space="preserve"> </w:t>
      </w:r>
      <w:r w:rsidRPr="00886F9A">
        <w:rPr>
          <w:rFonts w:ascii="Times New Roman" w:hAnsi="Times New Roman" w:cs="Times New Roman"/>
          <w:color w:val="000000"/>
          <w:sz w:val="22"/>
          <w:szCs w:val="22"/>
        </w:rPr>
        <w:t xml:space="preserve">Visit Loudoun seeks to provide an environment in which all participants feel safe and are treated with respect. To create that environment, participants are expected to maintain appropriate standards of behavior by refraining from conduct that may be (or perceived to be) harmful to themselves, other participants, Visit Loudoun staff and/or other third parties. Types of conduct that Visit Loudoun considers inappropriate includes, but is not limited to: </w:t>
      </w:r>
    </w:p>
    <w:p w14:paraId="71267262" w14:textId="77777777" w:rsidR="00886F9A" w:rsidRPr="00886F9A" w:rsidRDefault="00886F9A" w:rsidP="00886F9A">
      <w:pPr>
        <w:pStyle w:val="Default"/>
        <w:rPr>
          <w:rFonts w:ascii="Times New Roman" w:hAnsi="Times New Roman" w:cs="Times New Roman"/>
          <w:sz w:val="22"/>
          <w:szCs w:val="22"/>
        </w:rPr>
      </w:pPr>
    </w:p>
    <w:p w14:paraId="3B7DC5CA" w14:textId="3FA9A857" w:rsidR="00886F9A" w:rsidRPr="00886F9A" w:rsidRDefault="00886F9A" w:rsidP="00886F9A">
      <w:pPr>
        <w:pStyle w:val="Default"/>
        <w:numPr>
          <w:ilvl w:val="0"/>
          <w:numId w:val="4"/>
        </w:numPr>
        <w:spacing w:before="120" w:after="120"/>
        <w:rPr>
          <w:rFonts w:ascii="Times New Roman" w:hAnsi="Times New Roman" w:cs="Times New Roman"/>
          <w:sz w:val="22"/>
          <w:szCs w:val="22"/>
        </w:rPr>
      </w:pPr>
      <w:r w:rsidRPr="00886F9A">
        <w:rPr>
          <w:rFonts w:ascii="Times New Roman" w:hAnsi="Times New Roman" w:cs="Times New Roman"/>
          <w:sz w:val="22"/>
          <w:szCs w:val="22"/>
        </w:rPr>
        <w:t xml:space="preserve">Harassment, which is defined for purposes of this policy to include unwelcome or offensive verbal, visual, </w:t>
      </w:r>
      <w:r w:rsidR="00473358" w:rsidRPr="00886F9A">
        <w:rPr>
          <w:rFonts w:ascii="Times New Roman" w:hAnsi="Times New Roman" w:cs="Times New Roman"/>
          <w:sz w:val="22"/>
          <w:szCs w:val="22"/>
        </w:rPr>
        <w:t>or physical</w:t>
      </w:r>
      <w:r w:rsidRPr="00886F9A">
        <w:rPr>
          <w:rFonts w:ascii="Times New Roman" w:hAnsi="Times New Roman" w:cs="Times New Roman"/>
          <w:sz w:val="22"/>
          <w:szCs w:val="22"/>
        </w:rPr>
        <w:t xml:space="preserve"> contact directed at any employee, member, contractor, or other individual, including conduct or comments that a person would reasonably find </w:t>
      </w:r>
      <w:proofErr w:type="gramStart"/>
      <w:r w:rsidRPr="00886F9A">
        <w:rPr>
          <w:rFonts w:ascii="Times New Roman" w:hAnsi="Times New Roman" w:cs="Times New Roman"/>
          <w:sz w:val="22"/>
          <w:szCs w:val="22"/>
        </w:rPr>
        <w:t>offensive;</w:t>
      </w:r>
      <w:proofErr w:type="gramEnd"/>
      <w:r w:rsidRPr="00886F9A">
        <w:rPr>
          <w:rFonts w:ascii="Times New Roman" w:hAnsi="Times New Roman" w:cs="Times New Roman"/>
          <w:sz w:val="22"/>
          <w:szCs w:val="22"/>
        </w:rPr>
        <w:t xml:space="preserve"> </w:t>
      </w:r>
    </w:p>
    <w:p w14:paraId="6319A20F" w14:textId="77777777" w:rsidR="00886F9A" w:rsidRPr="00886F9A" w:rsidRDefault="00886F9A" w:rsidP="00886F9A">
      <w:pPr>
        <w:pStyle w:val="Default"/>
        <w:numPr>
          <w:ilvl w:val="0"/>
          <w:numId w:val="4"/>
        </w:numPr>
        <w:spacing w:before="120" w:after="120"/>
        <w:rPr>
          <w:rFonts w:ascii="Times New Roman" w:hAnsi="Times New Roman" w:cs="Times New Roman"/>
          <w:sz w:val="22"/>
          <w:szCs w:val="22"/>
        </w:rPr>
      </w:pPr>
      <w:r w:rsidRPr="00886F9A">
        <w:rPr>
          <w:rFonts w:ascii="Times New Roman" w:hAnsi="Times New Roman" w:cs="Times New Roman"/>
          <w:sz w:val="22"/>
          <w:szCs w:val="22"/>
        </w:rPr>
        <w:t xml:space="preserve">Deliberate intimidation, stalking, inappropriate </w:t>
      </w:r>
      <w:proofErr w:type="gramStart"/>
      <w:r w:rsidRPr="00886F9A">
        <w:rPr>
          <w:rFonts w:ascii="Times New Roman" w:hAnsi="Times New Roman" w:cs="Times New Roman"/>
          <w:sz w:val="22"/>
          <w:szCs w:val="22"/>
        </w:rPr>
        <w:t>photography</w:t>
      </w:r>
      <w:proofErr w:type="gramEnd"/>
      <w:r w:rsidRPr="00886F9A">
        <w:rPr>
          <w:rFonts w:ascii="Times New Roman" w:hAnsi="Times New Roman" w:cs="Times New Roman"/>
          <w:sz w:val="22"/>
          <w:szCs w:val="22"/>
        </w:rPr>
        <w:t xml:space="preserve"> or recording; and </w:t>
      </w:r>
    </w:p>
    <w:p w14:paraId="696B04D2" w14:textId="77777777" w:rsidR="00886F9A" w:rsidRPr="00886F9A" w:rsidRDefault="00886F9A" w:rsidP="00886F9A">
      <w:pPr>
        <w:pStyle w:val="Default"/>
        <w:numPr>
          <w:ilvl w:val="0"/>
          <w:numId w:val="4"/>
        </w:numPr>
        <w:spacing w:before="120" w:after="120"/>
        <w:rPr>
          <w:rFonts w:ascii="Times New Roman" w:hAnsi="Times New Roman" w:cs="Times New Roman"/>
          <w:sz w:val="22"/>
          <w:szCs w:val="22"/>
        </w:rPr>
      </w:pPr>
      <w:r w:rsidRPr="00886F9A">
        <w:rPr>
          <w:rFonts w:ascii="Times New Roman" w:hAnsi="Times New Roman" w:cs="Times New Roman"/>
          <w:sz w:val="22"/>
          <w:szCs w:val="22"/>
        </w:rPr>
        <w:t xml:space="preserve">Sustained disruption of talks or other events. </w:t>
      </w:r>
    </w:p>
    <w:p w14:paraId="49A4D14B" w14:textId="77777777" w:rsidR="00886F9A" w:rsidRDefault="00886F9A" w:rsidP="00886F9A">
      <w:pPr>
        <w:pStyle w:val="Default"/>
        <w:rPr>
          <w:rFonts w:ascii="Gotham Book" w:hAnsi="Gotham Book" w:cs="Gotham Book"/>
          <w:sz w:val="19"/>
          <w:szCs w:val="19"/>
        </w:rPr>
      </w:pPr>
    </w:p>
    <w:p w14:paraId="52FDFE64" w14:textId="616B97F2" w:rsidR="00886F9A" w:rsidRPr="00886F9A" w:rsidRDefault="00886F9A" w:rsidP="00886F9A">
      <w:pPr>
        <w:pStyle w:val="Pa5"/>
        <w:spacing w:after="180"/>
        <w:rPr>
          <w:rFonts w:ascii="Times New Roman" w:hAnsi="Times New Roman" w:cs="Times New Roman"/>
          <w:color w:val="000000"/>
          <w:sz w:val="22"/>
          <w:szCs w:val="22"/>
        </w:rPr>
      </w:pPr>
      <w:r w:rsidRPr="00886F9A">
        <w:rPr>
          <w:rFonts w:ascii="Times New Roman" w:hAnsi="Times New Roman" w:cs="Times New Roman"/>
          <w:color w:val="000000"/>
          <w:sz w:val="22"/>
          <w:szCs w:val="22"/>
        </w:rPr>
        <w:t xml:space="preserve">Note that conduct acceptable to one person may be offensive to another. Thus, </w:t>
      </w:r>
      <w:r w:rsidR="00473358">
        <w:rPr>
          <w:rFonts w:ascii="Times New Roman" w:hAnsi="Times New Roman" w:cs="Times New Roman"/>
          <w:color w:val="000000"/>
          <w:sz w:val="22"/>
          <w:szCs w:val="22"/>
        </w:rPr>
        <w:t>Visit Loudoun</w:t>
      </w:r>
      <w:r w:rsidRPr="00886F9A">
        <w:rPr>
          <w:rFonts w:ascii="Times New Roman" w:hAnsi="Times New Roman" w:cs="Times New Roman"/>
          <w:color w:val="000000"/>
          <w:sz w:val="22"/>
          <w:szCs w:val="22"/>
        </w:rPr>
        <w:t xml:space="preserve"> will not tolerate unwelcome jokes, comments, gestures, or other expressions, however intended. </w:t>
      </w:r>
    </w:p>
    <w:p w14:paraId="75151B7D" w14:textId="77777777" w:rsidR="00886F9A" w:rsidRPr="00886F9A" w:rsidRDefault="00886F9A" w:rsidP="00886F9A">
      <w:pPr>
        <w:pStyle w:val="Pa5"/>
        <w:spacing w:after="180"/>
        <w:rPr>
          <w:rFonts w:ascii="Times New Roman" w:hAnsi="Times New Roman" w:cs="Times New Roman"/>
          <w:color w:val="000000"/>
          <w:sz w:val="22"/>
          <w:szCs w:val="22"/>
        </w:rPr>
      </w:pPr>
      <w:r w:rsidRPr="00886F9A">
        <w:rPr>
          <w:rFonts w:ascii="Times New Roman" w:hAnsi="Times New Roman" w:cs="Times New Roman"/>
          <w:color w:val="000000"/>
          <w:sz w:val="22"/>
          <w:szCs w:val="22"/>
        </w:rPr>
        <w:t xml:space="preserve">Some examples of unacceptable behavior are: </w:t>
      </w:r>
    </w:p>
    <w:p w14:paraId="45CC9075" w14:textId="356AF9E1" w:rsidR="00886F9A" w:rsidRPr="00886F9A" w:rsidRDefault="00886F9A" w:rsidP="00886F9A">
      <w:pPr>
        <w:pStyle w:val="Default"/>
        <w:numPr>
          <w:ilvl w:val="0"/>
          <w:numId w:val="7"/>
        </w:numPr>
        <w:spacing w:before="120" w:after="120"/>
        <w:rPr>
          <w:rFonts w:ascii="Times New Roman" w:hAnsi="Times New Roman" w:cs="Times New Roman"/>
          <w:sz w:val="22"/>
          <w:szCs w:val="22"/>
        </w:rPr>
      </w:pPr>
      <w:r w:rsidRPr="00886F9A">
        <w:rPr>
          <w:rFonts w:ascii="Times New Roman" w:hAnsi="Times New Roman" w:cs="Times New Roman"/>
          <w:sz w:val="22"/>
          <w:szCs w:val="22"/>
        </w:rPr>
        <w:t>Verbal conduct such as epithets, derogatory comments, slurs or unwanted sexual comments, advances, or invitations</w:t>
      </w:r>
      <w:r w:rsidR="00473358">
        <w:rPr>
          <w:rFonts w:ascii="Times New Roman" w:hAnsi="Times New Roman" w:cs="Times New Roman"/>
          <w:sz w:val="22"/>
          <w:szCs w:val="22"/>
        </w:rPr>
        <w:t>.</w:t>
      </w:r>
    </w:p>
    <w:p w14:paraId="53CEB0B2" w14:textId="12611BBD" w:rsidR="00886F9A" w:rsidRDefault="00886F9A" w:rsidP="00886F9A">
      <w:pPr>
        <w:pStyle w:val="Default"/>
        <w:numPr>
          <w:ilvl w:val="0"/>
          <w:numId w:val="7"/>
        </w:numPr>
        <w:spacing w:before="120" w:after="120"/>
        <w:rPr>
          <w:rFonts w:ascii="Times New Roman" w:hAnsi="Times New Roman" w:cs="Times New Roman"/>
          <w:sz w:val="22"/>
          <w:szCs w:val="22"/>
        </w:rPr>
      </w:pPr>
      <w:r w:rsidRPr="00886F9A">
        <w:rPr>
          <w:rFonts w:ascii="Times New Roman" w:hAnsi="Times New Roman" w:cs="Times New Roman"/>
          <w:sz w:val="22"/>
          <w:szCs w:val="22"/>
        </w:rPr>
        <w:t xml:space="preserve">Visual conduct such as derogatory posters, photography, cartoons, </w:t>
      </w:r>
      <w:proofErr w:type="gramStart"/>
      <w:r w:rsidRPr="00886F9A">
        <w:rPr>
          <w:rFonts w:ascii="Times New Roman" w:hAnsi="Times New Roman" w:cs="Times New Roman"/>
          <w:sz w:val="22"/>
          <w:szCs w:val="22"/>
        </w:rPr>
        <w:t>drawings</w:t>
      </w:r>
      <w:proofErr w:type="gramEnd"/>
      <w:r w:rsidRPr="00886F9A">
        <w:rPr>
          <w:rFonts w:ascii="Times New Roman" w:hAnsi="Times New Roman" w:cs="Times New Roman"/>
          <w:sz w:val="22"/>
          <w:szCs w:val="22"/>
        </w:rPr>
        <w:t xml:space="preserve"> or gestures</w:t>
      </w:r>
      <w:r w:rsidR="00473358">
        <w:rPr>
          <w:rFonts w:ascii="Times New Roman" w:hAnsi="Times New Roman" w:cs="Times New Roman"/>
          <w:sz w:val="22"/>
          <w:szCs w:val="22"/>
        </w:rPr>
        <w:t>.</w:t>
      </w:r>
    </w:p>
    <w:bookmarkStart w:id="0" w:name="_Hlk163630674"/>
    <w:p w14:paraId="62E16153" w14:textId="3CFEDB03" w:rsidR="0023436F" w:rsidRPr="00161314" w:rsidRDefault="0023436F" w:rsidP="0023436F">
      <w:pPr>
        <w:pStyle w:val="ListParagraph"/>
        <w:numPr>
          <w:ilvl w:val="0"/>
          <w:numId w:val="7"/>
        </w:numPr>
        <w:spacing w:after="0" w:line="240" w:lineRule="auto"/>
        <w:contextualSpacing w:val="0"/>
        <w:rPr>
          <w:rFonts w:ascii="Times New Roman" w:hAnsi="Times New Roman" w:cs="Times New Roman"/>
          <w:color w:val="000000" w:themeColor="text1"/>
          <w:shd w:val="clear" w:color="auto" w:fill="FFFFFF"/>
        </w:rPr>
      </w:pPr>
      <w:r w:rsidRPr="00161314">
        <w:rPr>
          <w:rFonts w:ascii="Times New Roman" w:hAnsi="Times New Roman" w:cs="Times New Roman"/>
          <w:color w:val="000000" w:themeColor="text1"/>
        </w:rPr>
        <w:fldChar w:fldCharType="begin"/>
      </w:r>
      <w:r w:rsidRPr="00161314">
        <w:rPr>
          <w:rFonts w:ascii="Times New Roman" w:hAnsi="Times New Roman" w:cs="Times New Roman"/>
          <w:color w:val="000000" w:themeColor="text1"/>
        </w:rPr>
        <w:instrText>HYPERLINK "https://www.bing.com/ck/a?!&amp;&amp;p=9f4f16e6ab73fe7cJmltdHM9MTcxMjcwNzIwMCZpZ3VpZD0wY2VjMzBiNi1jNmM0LTZlZjItMWNlZi0yMmM3YzJjNDY4OWEmaW5zaWQ9NTcxNQ&amp;ptn=3&amp;ver=2&amp;hsh=3&amp;fclid=0cec30b6-c6c4-6ef2-1cef-22c7c2c4689a&amp;psq=intoxicated+vs+impaired&amp;u=a1aHR0cHM6Ly93d3cuYmFyb25lZGVmZW5zZWZpcm0uY29tL2Jsb2cvZGlmZmVyZW5jZS1iZXR3ZWVuLWltcGFpcm1lbnQtYW5kLWludG94aWNhdGlvbi8&amp;ntb=1" \t "_blank"</w:instrText>
      </w:r>
      <w:r w:rsidRPr="00161314">
        <w:rPr>
          <w:rFonts w:ascii="Times New Roman" w:hAnsi="Times New Roman" w:cs="Times New Roman"/>
          <w:color w:val="000000" w:themeColor="text1"/>
        </w:rPr>
      </w:r>
      <w:r w:rsidRPr="00161314">
        <w:rPr>
          <w:rFonts w:ascii="Times New Roman" w:hAnsi="Times New Roman" w:cs="Times New Roman"/>
          <w:color w:val="000000" w:themeColor="text1"/>
        </w:rPr>
        <w:fldChar w:fldCharType="separate"/>
      </w:r>
      <w:r w:rsidRPr="00161314">
        <w:rPr>
          <w:rStyle w:val="Hyperlink"/>
          <w:rFonts w:ascii="Times New Roman" w:hAnsi="Times New Roman" w:cs="Times New Roman"/>
          <w:color w:val="000000" w:themeColor="text1"/>
          <w:u w:val="none"/>
          <w:shd w:val="clear" w:color="auto" w:fill="FFFFFF"/>
        </w:rPr>
        <w:t>Intoxication, referring to the condition of having physical or mental control markedly diminished by the effects of alcohol or drugs</w:t>
      </w:r>
      <w:r w:rsidRPr="00161314">
        <w:rPr>
          <w:rFonts w:ascii="Times New Roman" w:hAnsi="Times New Roman" w:cs="Times New Roman"/>
          <w:color w:val="000000" w:themeColor="text1"/>
        </w:rPr>
        <w:fldChar w:fldCharType="end"/>
      </w:r>
      <w:r w:rsidRPr="00161314">
        <w:rPr>
          <w:rFonts w:ascii="Times New Roman" w:hAnsi="Times New Roman" w:cs="Times New Roman"/>
          <w:color w:val="000000" w:themeColor="text1"/>
        </w:rPr>
        <w:t>.</w:t>
      </w:r>
    </w:p>
    <w:bookmarkEnd w:id="0"/>
    <w:p w14:paraId="3B5D6E7D" w14:textId="5CBF44B6" w:rsidR="00886F9A" w:rsidRPr="00886F9A" w:rsidRDefault="00886F9A" w:rsidP="00886F9A">
      <w:pPr>
        <w:pStyle w:val="Default"/>
        <w:numPr>
          <w:ilvl w:val="0"/>
          <w:numId w:val="7"/>
        </w:numPr>
        <w:spacing w:before="120" w:after="120"/>
        <w:rPr>
          <w:rFonts w:ascii="Times New Roman" w:hAnsi="Times New Roman" w:cs="Times New Roman"/>
          <w:sz w:val="22"/>
          <w:szCs w:val="22"/>
        </w:rPr>
      </w:pPr>
      <w:r w:rsidRPr="00886F9A">
        <w:rPr>
          <w:rFonts w:ascii="Times New Roman" w:hAnsi="Times New Roman" w:cs="Times New Roman"/>
          <w:sz w:val="22"/>
          <w:szCs w:val="22"/>
        </w:rPr>
        <w:t>Physical conduct such as assault, unwanted touching, blocking normal movement patterns or interfering with work of another because of his or her sex or race of any other protected characteristic</w:t>
      </w:r>
      <w:r w:rsidR="00473358">
        <w:rPr>
          <w:rFonts w:ascii="Times New Roman" w:hAnsi="Times New Roman" w:cs="Times New Roman"/>
          <w:sz w:val="22"/>
          <w:szCs w:val="22"/>
        </w:rPr>
        <w:t>.</w:t>
      </w:r>
    </w:p>
    <w:p w14:paraId="4A8492DC" w14:textId="77777777" w:rsidR="00886F9A" w:rsidRDefault="00886F9A" w:rsidP="00886F9A">
      <w:pPr>
        <w:pStyle w:val="Default"/>
        <w:pageBreakBefore/>
        <w:rPr>
          <w:rFonts w:ascii="Gotham Book" w:hAnsi="Gotham Book" w:cs="Gotham Book"/>
          <w:sz w:val="14"/>
          <w:szCs w:val="14"/>
        </w:rPr>
      </w:pPr>
    </w:p>
    <w:p w14:paraId="5B02CE6C" w14:textId="77777777" w:rsidR="00886F9A" w:rsidRPr="00886F9A" w:rsidRDefault="00886F9A" w:rsidP="00886F9A">
      <w:pPr>
        <w:pStyle w:val="Default"/>
        <w:numPr>
          <w:ilvl w:val="0"/>
          <w:numId w:val="7"/>
        </w:numPr>
        <w:spacing w:before="120" w:after="120"/>
        <w:rPr>
          <w:rFonts w:ascii="Times New Roman" w:hAnsi="Times New Roman" w:cs="Times New Roman"/>
          <w:sz w:val="22"/>
          <w:szCs w:val="22"/>
        </w:rPr>
      </w:pPr>
      <w:r w:rsidRPr="00886F9A">
        <w:rPr>
          <w:rFonts w:ascii="Times New Roman" w:hAnsi="Times New Roman" w:cs="Times New Roman"/>
          <w:sz w:val="22"/>
          <w:szCs w:val="22"/>
        </w:rPr>
        <w:t xml:space="preserve">Threats and demands including warnings of physical harm or demands to submit to requests for sexual favors </w:t>
      </w:r>
      <w:proofErr w:type="gramStart"/>
      <w:r w:rsidRPr="00886F9A">
        <w:rPr>
          <w:rFonts w:ascii="Times New Roman" w:hAnsi="Times New Roman" w:cs="Times New Roman"/>
          <w:sz w:val="22"/>
          <w:szCs w:val="22"/>
        </w:rPr>
        <w:t>in order to</w:t>
      </w:r>
      <w:proofErr w:type="gramEnd"/>
      <w:r w:rsidRPr="00886F9A">
        <w:rPr>
          <w:rFonts w:ascii="Times New Roman" w:hAnsi="Times New Roman" w:cs="Times New Roman"/>
          <w:sz w:val="22"/>
          <w:szCs w:val="22"/>
        </w:rPr>
        <w:t xml:space="preserve"> keep one’s job, advance in position, or to avoid loss or offers of job benefits; and </w:t>
      </w:r>
    </w:p>
    <w:p w14:paraId="15B5F089" w14:textId="77777777" w:rsidR="00886F9A" w:rsidRPr="00886F9A" w:rsidRDefault="00886F9A" w:rsidP="00886F9A">
      <w:pPr>
        <w:pStyle w:val="Default"/>
        <w:numPr>
          <w:ilvl w:val="0"/>
          <w:numId w:val="7"/>
        </w:numPr>
        <w:spacing w:before="120" w:after="120"/>
        <w:rPr>
          <w:rFonts w:ascii="Times New Roman" w:hAnsi="Times New Roman" w:cs="Times New Roman"/>
          <w:sz w:val="22"/>
          <w:szCs w:val="22"/>
        </w:rPr>
      </w:pPr>
      <w:r w:rsidRPr="00886F9A">
        <w:rPr>
          <w:rFonts w:ascii="Times New Roman" w:hAnsi="Times New Roman" w:cs="Times New Roman"/>
          <w:sz w:val="22"/>
          <w:szCs w:val="22"/>
        </w:rPr>
        <w:t xml:space="preserve">Retaliation, revenge, or retribution for having reported or threatening to report harassment. </w:t>
      </w:r>
    </w:p>
    <w:p w14:paraId="7FD96F70" w14:textId="77777777" w:rsidR="00886F9A" w:rsidRDefault="00886F9A" w:rsidP="00886F9A">
      <w:pPr>
        <w:pStyle w:val="Default"/>
        <w:rPr>
          <w:rFonts w:ascii="Gotham Book" w:hAnsi="Gotham Book" w:cs="Gotham Book"/>
          <w:sz w:val="19"/>
          <w:szCs w:val="19"/>
        </w:rPr>
      </w:pPr>
    </w:p>
    <w:p w14:paraId="42D9D6ED" w14:textId="53C77761" w:rsidR="00886F9A" w:rsidRDefault="00886F9A" w:rsidP="00473358">
      <w:pPr>
        <w:pStyle w:val="Pa1"/>
        <w:spacing w:line="240" w:lineRule="auto"/>
        <w:rPr>
          <w:rFonts w:ascii="Times New Roman" w:hAnsi="Times New Roman" w:cs="Times New Roman"/>
          <w:color w:val="000000"/>
          <w:sz w:val="22"/>
          <w:szCs w:val="22"/>
        </w:rPr>
      </w:pPr>
      <w:r>
        <w:rPr>
          <w:rFonts w:cs="Gotham XNarrow Bold"/>
          <w:b/>
          <w:bCs/>
          <w:color w:val="000000"/>
          <w:sz w:val="32"/>
          <w:szCs w:val="32"/>
        </w:rPr>
        <w:t>Consequences of Participant Engagement in Inappropriate Conduct</w:t>
      </w:r>
      <w:r w:rsidR="00473358">
        <w:rPr>
          <w:rFonts w:cs="Gotham XNarrow Bold"/>
          <w:b/>
          <w:bCs/>
          <w:color w:val="000000"/>
          <w:sz w:val="32"/>
          <w:szCs w:val="32"/>
        </w:rPr>
        <w:t xml:space="preserve">: </w:t>
      </w:r>
      <w:r w:rsidRPr="00DA4CF6">
        <w:rPr>
          <w:rFonts w:ascii="Times New Roman" w:hAnsi="Times New Roman" w:cs="Times New Roman"/>
          <w:color w:val="000000"/>
          <w:sz w:val="22"/>
          <w:szCs w:val="22"/>
        </w:rPr>
        <w:t xml:space="preserve">Participants asked to stop engaging in inappropriate conduct are expected to comply immediately. </w:t>
      </w:r>
      <w:r w:rsidR="00DA4CF6" w:rsidRPr="00DA4CF6">
        <w:rPr>
          <w:rFonts w:ascii="Times New Roman" w:hAnsi="Times New Roman" w:cs="Times New Roman"/>
          <w:color w:val="000000"/>
          <w:sz w:val="22"/>
          <w:szCs w:val="22"/>
        </w:rPr>
        <w:t>Visit Loudoun</w:t>
      </w:r>
      <w:r w:rsidR="00BD64B3">
        <w:rPr>
          <w:rFonts w:ascii="Times New Roman" w:hAnsi="Times New Roman" w:cs="Times New Roman"/>
          <w:color w:val="000000"/>
          <w:sz w:val="22"/>
          <w:szCs w:val="22"/>
        </w:rPr>
        <w:t xml:space="preserve"> and/or the leadership of its board of directors </w:t>
      </w:r>
      <w:r w:rsidRPr="00DA4CF6">
        <w:rPr>
          <w:rFonts w:ascii="Times New Roman" w:hAnsi="Times New Roman" w:cs="Times New Roman"/>
          <w:color w:val="000000"/>
          <w:sz w:val="22"/>
          <w:szCs w:val="22"/>
        </w:rPr>
        <w:t>will determine the nature of the participant conduct that warrants corrective action as well as the corrective action to be taken. Corrective actions may take one of the following forms: verbal warning</w:t>
      </w:r>
      <w:r w:rsidR="00BD64B3">
        <w:rPr>
          <w:rFonts w:ascii="Times New Roman" w:hAnsi="Times New Roman" w:cs="Times New Roman"/>
          <w:color w:val="000000"/>
          <w:sz w:val="22"/>
          <w:szCs w:val="22"/>
        </w:rPr>
        <w:t>,</w:t>
      </w:r>
      <w:r w:rsidRPr="00DA4CF6">
        <w:rPr>
          <w:rFonts w:ascii="Times New Roman" w:hAnsi="Times New Roman" w:cs="Times New Roman"/>
          <w:color w:val="000000"/>
          <w:sz w:val="22"/>
          <w:szCs w:val="22"/>
        </w:rPr>
        <w:t xml:space="preserve"> expulsion from the event</w:t>
      </w:r>
      <w:r w:rsidR="00BD64B3">
        <w:rPr>
          <w:rFonts w:ascii="Times New Roman" w:hAnsi="Times New Roman" w:cs="Times New Roman"/>
          <w:color w:val="000000"/>
          <w:sz w:val="22"/>
          <w:szCs w:val="22"/>
        </w:rPr>
        <w:t>,</w:t>
      </w:r>
      <w:r w:rsidRPr="00DA4CF6">
        <w:rPr>
          <w:rFonts w:ascii="Times New Roman" w:hAnsi="Times New Roman" w:cs="Times New Roman"/>
          <w:color w:val="000000"/>
          <w:sz w:val="22"/>
          <w:szCs w:val="22"/>
        </w:rPr>
        <w:t xml:space="preserve"> bar from future events, </w:t>
      </w:r>
      <w:r w:rsidRPr="00BD64B3">
        <w:rPr>
          <w:rFonts w:ascii="Times New Roman" w:hAnsi="Times New Roman" w:cs="Times New Roman"/>
          <w:color w:val="000000"/>
          <w:sz w:val="22"/>
          <w:szCs w:val="22"/>
        </w:rPr>
        <w:t xml:space="preserve">or </w:t>
      </w:r>
      <w:r w:rsidR="00BD64B3" w:rsidRPr="00BD64B3">
        <w:rPr>
          <w:rFonts w:ascii="Times New Roman" w:hAnsi="Times New Roman" w:cs="Times New Roman"/>
          <w:color w:val="000000"/>
          <w:sz w:val="22"/>
          <w:szCs w:val="22"/>
        </w:rPr>
        <w:t>removal from the board</w:t>
      </w:r>
      <w:r w:rsidRPr="00BD64B3">
        <w:rPr>
          <w:rFonts w:ascii="Times New Roman" w:hAnsi="Times New Roman" w:cs="Times New Roman"/>
          <w:color w:val="000000"/>
          <w:sz w:val="22"/>
          <w:szCs w:val="22"/>
        </w:rPr>
        <w:t xml:space="preserve">. </w:t>
      </w:r>
    </w:p>
    <w:p w14:paraId="534785A5" w14:textId="77777777" w:rsidR="00473358" w:rsidRPr="00473358" w:rsidRDefault="00473358" w:rsidP="00473358">
      <w:pPr>
        <w:pStyle w:val="Default"/>
      </w:pPr>
    </w:p>
    <w:p w14:paraId="3A172694" w14:textId="77270ED3" w:rsidR="00886F9A" w:rsidRPr="00DA4CF6" w:rsidRDefault="00886F9A" w:rsidP="00473358">
      <w:pPr>
        <w:pStyle w:val="Pa6"/>
        <w:spacing w:line="240" w:lineRule="auto"/>
        <w:rPr>
          <w:rFonts w:ascii="Times New Roman" w:hAnsi="Times New Roman" w:cs="Times New Roman"/>
          <w:color w:val="000000"/>
          <w:sz w:val="22"/>
          <w:szCs w:val="22"/>
        </w:rPr>
      </w:pPr>
      <w:r w:rsidRPr="00BD64B3">
        <w:rPr>
          <w:rFonts w:ascii="Times New Roman" w:hAnsi="Times New Roman" w:cs="Times New Roman"/>
          <w:color w:val="000000"/>
          <w:sz w:val="22"/>
          <w:szCs w:val="22"/>
        </w:rPr>
        <w:t xml:space="preserve">If you believe you are being subjected to inappropriate conduct, believe someone else is being subjected to inappropriate conduct, or have any other concerns, please contact the </w:t>
      </w:r>
      <w:r w:rsidR="00BD64B3" w:rsidRPr="00BD64B3">
        <w:rPr>
          <w:rFonts w:ascii="Times New Roman" w:hAnsi="Times New Roman" w:cs="Times New Roman"/>
          <w:color w:val="000000"/>
          <w:sz w:val="22"/>
          <w:szCs w:val="22"/>
        </w:rPr>
        <w:t>President &amp; CEO of Visit Loudoun or the Chair of the Visit Loudoun Board of Directors</w:t>
      </w:r>
      <w:r w:rsidRPr="00BD64B3">
        <w:rPr>
          <w:rFonts w:ascii="Times New Roman" w:hAnsi="Times New Roman" w:cs="Times New Roman"/>
          <w:color w:val="000000"/>
          <w:sz w:val="22"/>
          <w:szCs w:val="22"/>
        </w:rPr>
        <w:t xml:space="preserve">. </w:t>
      </w:r>
    </w:p>
    <w:p w14:paraId="60727227" w14:textId="0DB57CB3" w:rsidR="009A7673" w:rsidRDefault="00DA4CF6" w:rsidP="00886F9A">
      <w:r>
        <w:t xml:space="preserve"> </w:t>
      </w:r>
    </w:p>
    <w:sectPr w:rsidR="009A767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61D9A" w14:textId="77777777" w:rsidR="00A877FF" w:rsidRDefault="00A877FF" w:rsidP="00886F9A">
      <w:pPr>
        <w:spacing w:after="0" w:line="240" w:lineRule="auto"/>
      </w:pPr>
      <w:r>
        <w:separator/>
      </w:r>
    </w:p>
  </w:endnote>
  <w:endnote w:type="continuationSeparator" w:id="0">
    <w:p w14:paraId="5DA4323D" w14:textId="77777777" w:rsidR="00A877FF" w:rsidRDefault="00A877FF" w:rsidP="0088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XNarrow Bold">
    <w:altName w:val="Calibri"/>
    <w:panose1 w:val="00000000000000000000"/>
    <w:charset w:val="00"/>
    <w:family w:val="swiss"/>
    <w:notTrueType/>
    <w:pitch w:val="default"/>
    <w:sig w:usb0="00000003" w:usb1="00000000" w:usb2="00000000" w:usb3="00000000" w:csb0="00000001" w:csb1="00000000"/>
  </w:font>
  <w:font w:name="Gotham Light">
    <w:altName w:val="Calibri"/>
    <w:panose1 w:val="00000000000000000000"/>
    <w:charset w:val="00"/>
    <w:family w:val="swiss"/>
    <w:notTrueType/>
    <w:pitch w:val="default"/>
    <w:sig w:usb0="00000003" w:usb1="00000000" w:usb2="00000000" w:usb3="00000000" w:csb0="00000001" w:csb1="00000000"/>
  </w:font>
  <w:font w:name="Gotham Book">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1D0F0" w14:textId="77777777" w:rsidR="00A877FF" w:rsidRDefault="00A877FF" w:rsidP="00886F9A">
      <w:pPr>
        <w:spacing w:after="0" w:line="240" w:lineRule="auto"/>
      </w:pPr>
      <w:r>
        <w:separator/>
      </w:r>
    </w:p>
  </w:footnote>
  <w:footnote w:type="continuationSeparator" w:id="0">
    <w:p w14:paraId="4421181C" w14:textId="77777777" w:rsidR="00A877FF" w:rsidRDefault="00A877FF" w:rsidP="00886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9E26" w14:textId="77777777" w:rsidR="00886F9A" w:rsidRPr="00886F9A" w:rsidRDefault="00886F9A" w:rsidP="00886F9A">
    <w:pPr>
      <w:autoSpaceDE w:val="0"/>
      <w:autoSpaceDN w:val="0"/>
      <w:adjustRightInd w:val="0"/>
      <w:spacing w:after="0" w:line="240" w:lineRule="auto"/>
      <w:rPr>
        <w:rFonts w:ascii="Gotham Light" w:hAnsi="Gotham Light" w:cs="Gotham Light"/>
        <w:color w:val="000000"/>
        <w:kern w:val="0"/>
        <w:sz w:val="24"/>
        <w:szCs w:val="24"/>
      </w:rPr>
    </w:pPr>
  </w:p>
  <w:p w14:paraId="6792F623" w14:textId="5CA3D815" w:rsidR="00886F9A" w:rsidRPr="00886F9A" w:rsidRDefault="00886F9A" w:rsidP="00886F9A">
    <w:pPr>
      <w:autoSpaceDE w:val="0"/>
      <w:autoSpaceDN w:val="0"/>
      <w:adjustRightInd w:val="0"/>
      <w:spacing w:after="0" w:line="241" w:lineRule="atLeast"/>
      <w:rPr>
        <w:rFonts w:ascii="Gotham Light" w:hAnsi="Gotham Light" w:cs="Gotham Light"/>
        <w:color w:val="000000"/>
        <w:kern w:val="0"/>
        <w:sz w:val="40"/>
        <w:szCs w:val="40"/>
      </w:rPr>
    </w:pPr>
    <w:r w:rsidRPr="00886F9A">
      <w:rPr>
        <w:rFonts w:ascii="Gotham Light" w:hAnsi="Gotham Light"/>
        <w:kern w:val="0"/>
        <w:sz w:val="24"/>
        <w:szCs w:val="24"/>
      </w:rPr>
      <w:t xml:space="preserve"> </w:t>
    </w:r>
    <w:r>
      <w:rPr>
        <w:rFonts w:ascii="Gotham Light" w:hAnsi="Gotham Light" w:cs="Gotham Light"/>
        <w:color w:val="000000"/>
        <w:kern w:val="0"/>
        <w:sz w:val="40"/>
        <w:szCs w:val="40"/>
      </w:rPr>
      <w:t>Visit Loudoun</w:t>
    </w:r>
    <w:r w:rsidRPr="00886F9A">
      <w:rPr>
        <w:rFonts w:ascii="Gotham Light" w:hAnsi="Gotham Light" w:cs="Gotham Light"/>
        <w:color w:val="000000"/>
        <w:kern w:val="0"/>
        <w:sz w:val="40"/>
        <w:szCs w:val="40"/>
      </w:rPr>
      <w:t xml:space="preserve"> </w:t>
    </w:r>
  </w:p>
  <w:p w14:paraId="7E39F855" w14:textId="0BF990DB" w:rsidR="00886F9A" w:rsidRDefault="00886F9A" w:rsidP="00886F9A">
    <w:pPr>
      <w:pStyle w:val="Header"/>
      <w:pBdr>
        <w:bottom w:val="single" w:sz="4" w:space="1" w:color="auto"/>
      </w:pBdr>
    </w:pPr>
    <w:r w:rsidRPr="00886F9A">
      <w:rPr>
        <w:rFonts w:ascii="Gotham Light" w:hAnsi="Gotham Light" w:cs="Gotham Light"/>
        <w:color w:val="000000"/>
        <w:kern w:val="0"/>
        <w:sz w:val="60"/>
        <w:szCs w:val="60"/>
      </w:rPr>
      <w:t>EVENTS CODE OF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BC2C1"/>
    <w:multiLevelType w:val="hybridMultilevel"/>
    <w:tmpl w:val="49383DA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FC280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44C2A"/>
    <w:multiLevelType w:val="hybridMultilevel"/>
    <w:tmpl w:val="08F4D18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DD3D79"/>
    <w:multiLevelType w:val="hybridMultilevel"/>
    <w:tmpl w:val="22CA2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995397"/>
    <w:multiLevelType w:val="hybridMultilevel"/>
    <w:tmpl w:val="45DC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070BC"/>
    <w:multiLevelType w:val="hybridMultilevel"/>
    <w:tmpl w:val="373C4E1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B3F1F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3877811"/>
    <w:multiLevelType w:val="hybridMultilevel"/>
    <w:tmpl w:val="764A55C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D2E1317"/>
    <w:multiLevelType w:val="hybridMultilevel"/>
    <w:tmpl w:val="2590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07710">
    <w:abstractNumId w:val="0"/>
  </w:num>
  <w:num w:numId="2" w16cid:durableId="2014330362">
    <w:abstractNumId w:val="1"/>
  </w:num>
  <w:num w:numId="3" w16cid:durableId="1353610724">
    <w:abstractNumId w:val="6"/>
  </w:num>
  <w:num w:numId="4" w16cid:durableId="1264262392">
    <w:abstractNumId w:val="8"/>
  </w:num>
  <w:num w:numId="5" w16cid:durableId="616570247">
    <w:abstractNumId w:val="2"/>
  </w:num>
  <w:num w:numId="6" w16cid:durableId="672604809">
    <w:abstractNumId w:val="5"/>
  </w:num>
  <w:num w:numId="7" w16cid:durableId="1921256629">
    <w:abstractNumId w:val="4"/>
  </w:num>
  <w:num w:numId="8" w16cid:durableId="2123189317">
    <w:abstractNumId w:val="7"/>
  </w:num>
  <w:num w:numId="9" w16cid:durableId="1159349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9A"/>
    <w:rsid w:val="00014C4A"/>
    <w:rsid w:val="00161314"/>
    <w:rsid w:val="0023436F"/>
    <w:rsid w:val="00473358"/>
    <w:rsid w:val="004C03E3"/>
    <w:rsid w:val="00605D41"/>
    <w:rsid w:val="0063434B"/>
    <w:rsid w:val="00886F9A"/>
    <w:rsid w:val="009A7673"/>
    <w:rsid w:val="00A877FF"/>
    <w:rsid w:val="00BD64B3"/>
    <w:rsid w:val="00C22F24"/>
    <w:rsid w:val="00CB3012"/>
    <w:rsid w:val="00D05E33"/>
    <w:rsid w:val="00D455D8"/>
    <w:rsid w:val="00DA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0C7A"/>
  <w15:chartTrackingRefBased/>
  <w15:docId w15:val="{7AE29DFE-5575-4DD8-9E40-A99588BA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F9A"/>
    <w:rPr>
      <w:rFonts w:eastAsiaTheme="majorEastAsia" w:cstheme="majorBidi"/>
      <w:color w:val="272727" w:themeColor="text1" w:themeTint="D8"/>
    </w:rPr>
  </w:style>
  <w:style w:type="paragraph" w:styleId="Title">
    <w:name w:val="Title"/>
    <w:basedOn w:val="Normal"/>
    <w:next w:val="Normal"/>
    <w:link w:val="TitleChar"/>
    <w:uiPriority w:val="10"/>
    <w:qFormat/>
    <w:rsid w:val="00886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F9A"/>
    <w:pPr>
      <w:spacing w:before="160"/>
      <w:jc w:val="center"/>
    </w:pPr>
    <w:rPr>
      <w:i/>
      <w:iCs/>
      <w:color w:val="404040" w:themeColor="text1" w:themeTint="BF"/>
    </w:rPr>
  </w:style>
  <w:style w:type="character" w:customStyle="1" w:styleId="QuoteChar">
    <w:name w:val="Quote Char"/>
    <w:basedOn w:val="DefaultParagraphFont"/>
    <w:link w:val="Quote"/>
    <w:uiPriority w:val="29"/>
    <w:rsid w:val="00886F9A"/>
    <w:rPr>
      <w:i/>
      <w:iCs/>
      <w:color w:val="404040" w:themeColor="text1" w:themeTint="BF"/>
    </w:rPr>
  </w:style>
  <w:style w:type="paragraph" w:styleId="ListParagraph">
    <w:name w:val="List Paragraph"/>
    <w:basedOn w:val="Normal"/>
    <w:uiPriority w:val="34"/>
    <w:qFormat/>
    <w:rsid w:val="00886F9A"/>
    <w:pPr>
      <w:ind w:left="720"/>
      <w:contextualSpacing/>
    </w:pPr>
  </w:style>
  <w:style w:type="character" w:styleId="IntenseEmphasis">
    <w:name w:val="Intense Emphasis"/>
    <w:basedOn w:val="DefaultParagraphFont"/>
    <w:uiPriority w:val="21"/>
    <w:qFormat/>
    <w:rsid w:val="00886F9A"/>
    <w:rPr>
      <w:i/>
      <w:iCs/>
      <w:color w:val="0F4761" w:themeColor="accent1" w:themeShade="BF"/>
    </w:rPr>
  </w:style>
  <w:style w:type="paragraph" w:styleId="IntenseQuote">
    <w:name w:val="Intense Quote"/>
    <w:basedOn w:val="Normal"/>
    <w:next w:val="Normal"/>
    <w:link w:val="IntenseQuoteChar"/>
    <w:uiPriority w:val="30"/>
    <w:qFormat/>
    <w:rsid w:val="00886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F9A"/>
    <w:rPr>
      <w:i/>
      <w:iCs/>
      <w:color w:val="0F4761" w:themeColor="accent1" w:themeShade="BF"/>
    </w:rPr>
  </w:style>
  <w:style w:type="character" w:styleId="IntenseReference">
    <w:name w:val="Intense Reference"/>
    <w:basedOn w:val="DefaultParagraphFont"/>
    <w:uiPriority w:val="32"/>
    <w:qFormat/>
    <w:rsid w:val="00886F9A"/>
    <w:rPr>
      <w:b/>
      <w:bCs/>
      <w:smallCaps/>
      <w:color w:val="0F4761" w:themeColor="accent1" w:themeShade="BF"/>
      <w:spacing w:val="5"/>
    </w:rPr>
  </w:style>
  <w:style w:type="paragraph" w:customStyle="1" w:styleId="Default">
    <w:name w:val="Default"/>
    <w:rsid w:val="00886F9A"/>
    <w:pPr>
      <w:autoSpaceDE w:val="0"/>
      <w:autoSpaceDN w:val="0"/>
      <w:adjustRightInd w:val="0"/>
      <w:spacing w:after="0" w:line="240" w:lineRule="auto"/>
    </w:pPr>
    <w:rPr>
      <w:rFonts w:ascii="Gotham XNarrow Bold" w:hAnsi="Gotham XNarrow Bold" w:cs="Gotham XNarrow Bold"/>
      <w:color w:val="000000"/>
      <w:kern w:val="0"/>
      <w:sz w:val="24"/>
      <w:szCs w:val="24"/>
    </w:rPr>
  </w:style>
  <w:style w:type="paragraph" w:customStyle="1" w:styleId="Pa2">
    <w:name w:val="Pa2"/>
    <w:basedOn w:val="Default"/>
    <w:next w:val="Default"/>
    <w:uiPriority w:val="99"/>
    <w:rsid w:val="00886F9A"/>
    <w:pPr>
      <w:spacing w:line="191" w:lineRule="atLeast"/>
    </w:pPr>
    <w:rPr>
      <w:rFonts w:cstheme="minorBidi"/>
      <w:color w:val="auto"/>
    </w:rPr>
  </w:style>
  <w:style w:type="paragraph" w:customStyle="1" w:styleId="Pa5">
    <w:name w:val="Pa5"/>
    <w:basedOn w:val="Default"/>
    <w:next w:val="Default"/>
    <w:uiPriority w:val="99"/>
    <w:rsid w:val="00886F9A"/>
    <w:pPr>
      <w:spacing w:line="191" w:lineRule="atLeast"/>
    </w:pPr>
    <w:rPr>
      <w:rFonts w:cstheme="minorBidi"/>
      <w:color w:val="auto"/>
    </w:rPr>
  </w:style>
  <w:style w:type="paragraph" w:customStyle="1" w:styleId="Pa1">
    <w:name w:val="Pa1"/>
    <w:basedOn w:val="Default"/>
    <w:next w:val="Default"/>
    <w:uiPriority w:val="99"/>
    <w:rsid w:val="00886F9A"/>
    <w:pPr>
      <w:spacing w:line="321" w:lineRule="atLeast"/>
    </w:pPr>
    <w:rPr>
      <w:rFonts w:cstheme="minorBidi"/>
      <w:color w:val="auto"/>
    </w:rPr>
  </w:style>
  <w:style w:type="paragraph" w:customStyle="1" w:styleId="Pa6">
    <w:name w:val="Pa6"/>
    <w:basedOn w:val="Default"/>
    <w:next w:val="Default"/>
    <w:uiPriority w:val="99"/>
    <w:rsid w:val="00886F9A"/>
    <w:pPr>
      <w:spacing w:line="191" w:lineRule="atLeast"/>
    </w:pPr>
    <w:rPr>
      <w:rFonts w:cstheme="minorBidi"/>
      <w:color w:val="auto"/>
    </w:rPr>
  </w:style>
  <w:style w:type="paragraph" w:customStyle="1" w:styleId="Pa0">
    <w:name w:val="Pa0"/>
    <w:basedOn w:val="Default"/>
    <w:next w:val="Default"/>
    <w:uiPriority w:val="99"/>
    <w:rsid w:val="00886F9A"/>
    <w:pPr>
      <w:spacing w:line="241" w:lineRule="atLeast"/>
    </w:pPr>
    <w:rPr>
      <w:rFonts w:cstheme="minorBidi"/>
      <w:color w:val="auto"/>
    </w:rPr>
  </w:style>
  <w:style w:type="character" w:customStyle="1" w:styleId="A0">
    <w:name w:val="A0"/>
    <w:uiPriority w:val="99"/>
    <w:rsid w:val="00886F9A"/>
    <w:rPr>
      <w:rFonts w:ascii="Gotham Light" w:hAnsi="Gotham Light" w:cs="Gotham Light"/>
      <w:color w:val="000000"/>
      <w:sz w:val="40"/>
      <w:szCs w:val="40"/>
    </w:rPr>
  </w:style>
  <w:style w:type="character" w:customStyle="1" w:styleId="A1">
    <w:name w:val="A1"/>
    <w:uiPriority w:val="99"/>
    <w:rsid w:val="00886F9A"/>
    <w:rPr>
      <w:rFonts w:ascii="Gotham Light" w:hAnsi="Gotham Light" w:cs="Gotham Light"/>
      <w:color w:val="000000"/>
      <w:sz w:val="60"/>
      <w:szCs w:val="60"/>
    </w:rPr>
  </w:style>
  <w:style w:type="paragraph" w:styleId="Header">
    <w:name w:val="header"/>
    <w:basedOn w:val="Normal"/>
    <w:link w:val="HeaderChar"/>
    <w:uiPriority w:val="99"/>
    <w:unhideWhenUsed/>
    <w:rsid w:val="00886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F9A"/>
  </w:style>
  <w:style w:type="paragraph" w:styleId="Footer">
    <w:name w:val="footer"/>
    <w:basedOn w:val="Normal"/>
    <w:link w:val="FooterChar"/>
    <w:uiPriority w:val="99"/>
    <w:unhideWhenUsed/>
    <w:rsid w:val="00886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F9A"/>
  </w:style>
  <w:style w:type="character" w:styleId="Hyperlink">
    <w:name w:val="Hyperlink"/>
    <w:basedOn w:val="DefaultParagraphFont"/>
    <w:uiPriority w:val="99"/>
    <w:semiHidden/>
    <w:unhideWhenUsed/>
    <w:rsid w:val="002343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8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Erickson</dc:creator>
  <cp:keywords/>
  <dc:description/>
  <cp:lastModifiedBy>Beth Erickson</cp:lastModifiedBy>
  <cp:revision>2</cp:revision>
  <dcterms:created xsi:type="dcterms:W3CDTF">2024-04-24T13:43:00Z</dcterms:created>
  <dcterms:modified xsi:type="dcterms:W3CDTF">2024-04-24T13:43:00Z</dcterms:modified>
</cp:coreProperties>
</file>