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3CC2" w14:textId="77777777" w:rsidR="00CB0DC3" w:rsidRPr="00C53C16" w:rsidRDefault="00DE4A85" w:rsidP="00C53C16">
      <w:pPr>
        <w:pStyle w:val="NoSpacing"/>
        <w:jc w:val="center"/>
        <w:rPr>
          <w:rFonts w:asciiTheme="minorHAnsi" w:hAnsiTheme="minorHAnsi" w:cs="Arial"/>
          <w:b/>
        </w:rPr>
      </w:pPr>
      <w:r w:rsidRPr="00C53C16">
        <w:rPr>
          <w:rFonts w:asciiTheme="minorHAnsi" w:hAnsiTheme="minorHAnsi" w:cs="Arial"/>
          <w:b/>
          <w:noProof/>
        </w:rPr>
        <w:drawing>
          <wp:inline distT="0" distB="0" distL="0" distR="0" wp14:anchorId="25EF3D50" wp14:editId="25EF3D51">
            <wp:extent cx="1352550" cy="1256065"/>
            <wp:effectExtent l="19050" t="0" r="0" b="0"/>
            <wp:docPr id="4" name="Picture 1"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Y_K+RedStacked FOR ALL MATERIALS.jpg"/>
                    <pic:cNvPicPr/>
                  </pic:nvPicPr>
                  <pic:blipFill>
                    <a:blip r:embed="rId6" cstate="print"/>
                    <a:stretch>
                      <a:fillRect/>
                    </a:stretch>
                  </pic:blipFill>
                  <pic:spPr>
                    <a:xfrm>
                      <a:off x="0" y="0"/>
                      <a:ext cx="1351017" cy="1254641"/>
                    </a:xfrm>
                    <a:prstGeom prst="rect">
                      <a:avLst/>
                    </a:prstGeom>
                  </pic:spPr>
                </pic:pic>
              </a:graphicData>
            </a:graphic>
          </wp:inline>
        </w:drawing>
      </w:r>
    </w:p>
    <w:p w14:paraId="25EF3CC3" w14:textId="77777777" w:rsidR="00CB0DC3" w:rsidRPr="00C53C16" w:rsidRDefault="00CB0DC3" w:rsidP="00C53C16">
      <w:pPr>
        <w:pStyle w:val="NoSpacing"/>
        <w:jc w:val="center"/>
        <w:rPr>
          <w:rFonts w:asciiTheme="minorHAnsi" w:hAnsiTheme="minorHAnsi" w:cs="Arial"/>
          <w:b/>
        </w:rPr>
      </w:pPr>
    </w:p>
    <w:p w14:paraId="25EF3CC4" w14:textId="77777777" w:rsidR="00956F69" w:rsidRPr="00635C6E" w:rsidRDefault="00956F69" w:rsidP="00C53C16">
      <w:pPr>
        <w:pStyle w:val="NoSpacing"/>
        <w:jc w:val="center"/>
        <w:rPr>
          <w:rFonts w:asciiTheme="minorHAnsi" w:hAnsiTheme="minorHAnsi" w:cs="Arial"/>
          <w:b/>
          <w:sz w:val="28"/>
          <w:szCs w:val="28"/>
        </w:rPr>
      </w:pPr>
      <w:r w:rsidRPr="00635C6E">
        <w:rPr>
          <w:rFonts w:asciiTheme="minorHAnsi" w:hAnsiTheme="minorHAnsi" w:cs="Arial"/>
          <w:b/>
          <w:sz w:val="28"/>
          <w:szCs w:val="28"/>
        </w:rPr>
        <w:t>THOUSAND ISLANDS-SEAWAY</w:t>
      </w:r>
    </w:p>
    <w:p w14:paraId="25EF3CC5" w14:textId="47C81947" w:rsidR="00956F69" w:rsidRDefault="00956F69" w:rsidP="00C53C16">
      <w:pPr>
        <w:pStyle w:val="NoSpacing"/>
        <w:rPr>
          <w:rFonts w:asciiTheme="minorHAnsi" w:hAnsiTheme="minorHAnsi" w:cs="Arial"/>
          <w:b/>
        </w:rPr>
      </w:pPr>
    </w:p>
    <w:p w14:paraId="618AE8F6" w14:textId="77777777" w:rsidR="00292E3E" w:rsidRPr="00292E3E" w:rsidRDefault="00292E3E" w:rsidP="00292E3E">
      <w:pPr>
        <w:pStyle w:val="NoSpacing"/>
        <w:rPr>
          <w:rFonts w:asciiTheme="minorHAnsi" w:hAnsiTheme="minorHAnsi" w:cs="Arial"/>
          <w:b/>
        </w:rPr>
      </w:pPr>
      <w:r w:rsidRPr="00292E3E">
        <w:rPr>
          <w:rFonts w:asciiTheme="minorHAnsi" w:hAnsiTheme="minorHAnsi" w:cs="Arial"/>
          <w:b/>
        </w:rPr>
        <w:t>Table of Contents</w:t>
      </w:r>
    </w:p>
    <w:p w14:paraId="29180A5F" w14:textId="77777777" w:rsidR="00292E3E" w:rsidRPr="00292E3E" w:rsidRDefault="00292E3E" w:rsidP="00292E3E">
      <w:pPr>
        <w:pStyle w:val="NoSpacing"/>
        <w:rPr>
          <w:rFonts w:asciiTheme="minorHAnsi" w:hAnsiTheme="minorHAnsi" w:cs="Arial"/>
          <w:b/>
        </w:rPr>
      </w:pPr>
    </w:p>
    <w:p w14:paraId="1A52B2A9" w14:textId="41B4DE85" w:rsidR="00292E3E" w:rsidRPr="00292E3E" w:rsidRDefault="00000000" w:rsidP="00292E3E">
      <w:pPr>
        <w:pStyle w:val="NoSpacing"/>
        <w:rPr>
          <w:rFonts w:asciiTheme="minorHAnsi" w:hAnsiTheme="minorHAnsi" w:cs="Arial"/>
          <w:bCs/>
        </w:rPr>
      </w:pPr>
      <w:hyperlink w:anchor="General_Description">
        <w:r w:rsidR="4BBCDB69" w:rsidRPr="4BBCDB69">
          <w:rPr>
            <w:rStyle w:val="Hyperlink"/>
            <w:rFonts w:asciiTheme="minorHAnsi" w:hAnsiTheme="minorHAnsi" w:cs="Arial"/>
          </w:rPr>
          <w:t>General Description</w:t>
        </w:r>
      </w:hyperlink>
    </w:p>
    <w:p w14:paraId="719CB031" w14:textId="1409BC44" w:rsidR="00292E3E" w:rsidRPr="00292E3E" w:rsidRDefault="00000000" w:rsidP="00292E3E">
      <w:pPr>
        <w:pStyle w:val="NoSpacing"/>
        <w:rPr>
          <w:rFonts w:asciiTheme="minorHAnsi" w:hAnsiTheme="minorHAnsi" w:cs="Arial"/>
          <w:bCs/>
        </w:rPr>
      </w:pPr>
      <w:hyperlink w:anchor="Surprising_Facts" w:history="1">
        <w:r w:rsidR="00292E3E" w:rsidRPr="00663955">
          <w:rPr>
            <w:rStyle w:val="Hyperlink"/>
            <w:rFonts w:asciiTheme="minorHAnsi" w:hAnsiTheme="minorHAnsi" w:cs="Arial"/>
            <w:bCs/>
          </w:rPr>
          <w:t>Surprising Facts</w:t>
        </w:r>
      </w:hyperlink>
    </w:p>
    <w:p w14:paraId="23204DD9" w14:textId="194F40CD" w:rsidR="00292E3E" w:rsidRPr="00292E3E" w:rsidRDefault="00000000" w:rsidP="00292E3E">
      <w:pPr>
        <w:pStyle w:val="NoSpacing"/>
        <w:rPr>
          <w:rFonts w:asciiTheme="minorHAnsi" w:hAnsiTheme="minorHAnsi" w:cs="Arial"/>
          <w:bCs/>
        </w:rPr>
      </w:pPr>
      <w:hyperlink w:anchor="Sports_Outdoors" w:history="1">
        <w:r w:rsidR="00292E3E" w:rsidRPr="00663955">
          <w:rPr>
            <w:rStyle w:val="Hyperlink"/>
            <w:rFonts w:asciiTheme="minorHAnsi" w:hAnsiTheme="minorHAnsi" w:cs="Arial"/>
            <w:bCs/>
          </w:rPr>
          <w:t xml:space="preserve">Sports and </w:t>
        </w:r>
        <w:proofErr w:type="gramStart"/>
        <w:r w:rsidR="00292E3E" w:rsidRPr="00663955">
          <w:rPr>
            <w:rStyle w:val="Hyperlink"/>
            <w:rFonts w:asciiTheme="minorHAnsi" w:hAnsiTheme="minorHAnsi" w:cs="Arial"/>
            <w:bCs/>
          </w:rPr>
          <w:t>Outdoors</w:t>
        </w:r>
        <w:proofErr w:type="gramEnd"/>
      </w:hyperlink>
    </w:p>
    <w:p w14:paraId="29575606" w14:textId="1B4FB3D2" w:rsidR="00292E3E" w:rsidRPr="00292E3E" w:rsidRDefault="00000000" w:rsidP="00292E3E">
      <w:pPr>
        <w:pStyle w:val="NoSpacing"/>
        <w:rPr>
          <w:rFonts w:asciiTheme="minorHAnsi" w:hAnsiTheme="minorHAnsi" w:cs="Arial"/>
          <w:bCs/>
        </w:rPr>
      </w:pPr>
      <w:hyperlink w:anchor="Art_Architecture_Culture" w:history="1">
        <w:r w:rsidR="00292E3E" w:rsidRPr="00663955">
          <w:rPr>
            <w:rStyle w:val="Hyperlink"/>
            <w:rFonts w:asciiTheme="minorHAnsi" w:hAnsiTheme="minorHAnsi" w:cs="Arial"/>
            <w:bCs/>
          </w:rPr>
          <w:t>Art, Architecture, and Culture</w:t>
        </w:r>
      </w:hyperlink>
    </w:p>
    <w:p w14:paraId="168BF601" w14:textId="3AD5FA12" w:rsidR="00292E3E" w:rsidRPr="00292E3E" w:rsidRDefault="00000000" w:rsidP="00292E3E">
      <w:pPr>
        <w:pStyle w:val="NoSpacing"/>
        <w:rPr>
          <w:rFonts w:asciiTheme="minorHAnsi" w:hAnsiTheme="minorHAnsi" w:cs="Arial"/>
          <w:bCs/>
        </w:rPr>
      </w:pPr>
      <w:hyperlink w:anchor="History" w:history="1">
        <w:r w:rsidR="00292E3E" w:rsidRPr="00663955">
          <w:rPr>
            <w:rStyle w:val="Hyperlink"/>
            <w:rFonts w:asciiTheme="minorHAnsi" w:hAnsiTheme="minorHAnsi" w:cs="Arial"/>
            <w:bCs/>
          </w:rPr>
          <w:t>History</w:t>
        </w:r>
      </w:hyperlink>
    </w:p>
    <w:p w14:paraId="12694554" w14:textId="746A64F6" w:rsidR="00292E3E" w:rsidRPr="00292E3E" w:rsidRDefault="00000000" w:rsidP="00292E3E">
      <w:pPr>
        <w:pStyle w:val="NoSpacing"/>
        <w:rPr>
          <w:rFonts w:asciiTheme="minorHAnsi" w:hAnsiTheme="minorHAnsi" w:cs="Arial"/>
          <w:bCs/>
        </w:rPr>
      </w:pPr>
      <w:hyperlink w:anchor="Food_Drink" w:history="1">
        <w:r w:rsidR="00292E3E" w:rsidRPr="00663955">
          <w:rPr>
            <w:rStyle w:val="Hyperlink"/>
            <w:rFonts w:asciiTheme="minorHAnsi" w:hAnsiTheme="minorHAnsi" w:cs="Arial"/>
            <w:bCs/>
          </w:rPr>
          <w:t>Food and Drink</w:t>
        </w:r>
      </w:hyperlink>
    </w:p>
    <w:p w14:paraId="6B956D7F" w14:textId="1CC799D5" w:rsidR="00292E3E" w:rsidRPr="00292E3E" w:rsidRDefault="00000000" w:rsidP="00292E3E">
      <w:pPr>
        <w:pStyle w:val="NoSpacing"/>
        <w:rPr>
          <w:rFonts w:asciiTheme="minorHAnsi" w:hAnsiTheme="minorHAnsi" w:cs="Arial"/>
          <w:bCs/>
        </w:rPr>
      </w:pPr>
      <w:hyperlink w:anchor="Unique_Lodging" w:history="1">
        <w:r w:rsidR="00292E3E" w:rsidRPr="003C7928">
          <w:rPr>
            <w:rStyle w:val="Hyperlink"/>
            <w:rFonts w:asciiTheme="minorHAnsi" w:hAnsiTheme="minorHAnsi" w:cs="Arial"/>
            <w:bCs/>
          </w:rPr>
          <w:t>Unique Lodging</w:t>
        </w:r>
      </w:hyperlink>
    </w:p>
    <w:p w14:paraId="5E969400" w14:textId="43DD6180" w:rsidR="00292E3E" w:rsidRPr="00292E3E" w:rsidRDefault="00000000" w:rsidP="00292E3E">
      <w:pPr>
        <w:pStyle w:val="NoSpacing"/>
        <w:rPr>
          <w:rFonts w:asciiTheme="minorHAnsi" w:hAnsiTheme="minorHAnsi" w:cs="Arial"/>
          <w:bCs/>
        </w:rPr>
      </w:pPr>
      <w:hyperlink w:anchor="Other_Attractions" w:history="1">
        <w:r w:rsidR="00292E3E" w:rsidRPr="003C7928">
          <w:rPr>
            <w:rStyle w:val="Hyperlink"/>
            <w:rFonts w:asciiTheme="minorHAnsi" w:hAnsiTheme="minorHAnsi" w:cs="Arial"/>
            <w:bCs/>
          </w:rPr>
          <w:t>Other Selected Attractions</w:t>
        </w:r>
      </w:hyperlink>
    </w:p>
    <w:p w14:paraId="51B8AF5F" w14:textId="2B3D4B0E" w:rsidR="00292E3E" w:rsidRPr="00292E3E" w:rsidRDefault="00000000" w:rsidP="00292E3E">
      <w:pPr>
        <w:pStyle w:val="NoSpacing"/>
        <w:rPr>
          <w:rFonts w:asciiTheme="minorHAnsi" w:hAnsiTheme="minorHAnsi" w:cs="Arial"/>
          <w:bCs/>
        </w:rPr>
      </w:pPr>
      <w:hyperlink w:anchor="Convention_Centers" w:history="1">
        <w:r w:rsidR="00292E3E" w:rsidRPr="002A2EBC">
          <w:rPr>
            <w:rStyle w:val="Hyperlink"/>
            <w:rFonts w:asciiTheme="minorHAnsi" w:hAnsiTheme="minorHAnsi" w:cs="Arial"/>
            <w:bCs/>
          </w:rPr>
          <w:t>Convention Center</w:t>
        </w:r>
        <w:r w:rsidR="00E54488">
          <w:rPr>
            <w:rStyle w:val="Hyperlink"/>
            <w:rFonts w:asciiTheme="minorHAnsi" w:hAnsiTheme="minorHAnsi" w:cs="Arial"/>
            <w:bCs/>
          </w:rPr>
          <w:t>s</w:t>
        </w:r>
        <w:r w:rsidR="00292E3E" w:rsidRPr="002A2EBC">
          <w:rPr>
            <w:rStyle w:val="Hyperlink"/>
            <w:rFonts w:asciiTheme="minorHAnsi" w:hAnsiTheme="minorHAnsi" w:cs="Arial"/>
            <w:bCs/>
          </w:rPr>
          <w:t xml:space="preserve"> and Meeting Spaces</w:t>
        </w:r>
      </w:hyperlink>
    </w:p>
    <w:p w14:paraId="352CB484" w14:textId="1A2273FA" w:rsidR="00292E3E" w:rsidRPr="00292E3E" w:rsidRDefault="00000000" w:rsidP="00292E3E">
      <w:pPr>
        <w:pStyle w:val="NoSpacing"/>
        <w:rPr>
          <w:rFonts w:asciiTheme="minorHAnsi" w:hAnsiTheme="minorHAnsi" w:cs="Arial"/>
          <w:bCs/>
        </w:rPr>
      </w:pPr>
      <w:hyperlink w:anchor="Transportation" w:history="1">
        <w:r w:rsidR="00292E3E" w:rsidRPr="007D3AD3">
          <w:rPr>
            <w:rStyle w:val="Hyperlink"/>
            <w:rFonts w:asciiTheme="minorHAnsi" w:hAnsiTheme="minorHAnsi" w:cs="Arial"/>
            <w:bCs/>
          </w:rPr>
          <w:t>Transportation</w:t>
        </w:r>
      </w:hyperlink>
    </w:p>
    <w:p w14:paraId="0F16001A" w14:textId="37D06702" w:rsidR="00292E3E" w:rsidRPr="00292E3E" w:rsidRDefault="00000000" w:rsidP="00292E3E">
      <w:pPr>
        <w:pStyle w:val="NoSpacing"/>
        <w:rPr>
          <w:rFonts w:asciiTheme="minorHAnsi" w:hAnsiTheme="minorHAnsi" w:cs="Arial"/>
          <w:bCs/>
        </w:rPr>
      </w:pPr>
      <w:hyperlink w:anchor="Further_Information" w:history="1">
        <w:r w:rsidR="00292E3E" w:rsidRPr="007D3AD3">
          <w:rPr>
            <w:rStyle w:val="Hyperlink"/>
            <w:rFonts w:asciiTheme="minorHAnsi" w:hAnsiTheme="minorHAnsi" w:cs="Arial"/>
            <w:bCs/>
          </w:rPr>
          <w:t>Further Information</w:t>
        </w:r>
      </w:hyperlink>
    </w:p>
    <w:p w14:paraId="5A0E983F" w14:textId="020327D4" w:rsidR="00292E3E" w:rsidRPr="00292E3E" w:rsidRDefault="00000000" w:rsidP="00292E3E">
      <w:pPr>
        <w:pStyle w:val="NoSpacing"/>
        <w:rPr>
          <w:rFonts w:asciiTheme="minorHAnsi" w:hAnsiTheme="minorHAnsi" w:cs="Arial"/>
          <w:bCs/>
        </w:rPr>
      </w:pPr>
      <w:hyperlink w:anchor="Counties" w:history="1">
        <w:r w:rsidR="00292E3E" w:rsidRPr="007D3AD3">
          <w:rPr>
            <w:rStyle w:val="Hyperlink"/>
            <w:rFonts w:asciiTheme="minorHAnsi" w:hAnsiTheme="minorHAnsi" w:cs="Arial"/>
            <w:bCs/>
          </w:rPr>
          <w:t>Counties</w:t>
        </w:r>
      </w:hyperlink>
    </w:p>
    <w:p w14:paraId="7CF38891" w14:textId="57C26648" w:rsidR="00292E3E" w:rsidRPr="00292E3E" w:rsidRDefault="00000000" w:rsidP="00292E3E">
      <w:pPr>
        <w:pStyle w:val="NoSpacing"/>
        <w:rPr>
          <w:rFonts w:asciiTheme="minorHAnsi" w:hAnsiTheme="minorHAnsi" w:cs="Arial"/>
          <w:bCs/>
        </w:rPr>
      </w:pPr>
      <w:hyperlink w:anchor="Major_Cities" w:history="1">
        <w:r w:rsidR="00292E3E" w:rsidRPr="00C06F6F">
          <w:rPr>
            <w:rStyle w:val="Hyperlink"/>
            <w:rFonts w:asciiTheme="minorHAnsi" w:hAnsiTheme="minorHAnsi" w:cs="Arial"/>
            <w:bCs/>
          </w:rPr>
          <w:t>Major Cities &amp; Towns</w:t>
        </w:r>
      </w:hyperlink>
    </w:p>
    <w:p w14:paraId="25CB2128" w14:textId="30FEF3C7" w:rsidR="00292E3E" w:rsidRPr="00292E3E" w:rsidRDefault="00000000" w:rsidP="00292E3E">
      <w:pPr>
        <w:pStyle w:val="NoSpacing"/>
        <w:rPr>
          <w:rFonts w:asciiTheme="minorHAnsi" w:hAnsiTheme="minorHAnsi" w:cs="Arial"/>
          <w:bCs/>
        </w:rPr>
      </w:pPr>
      <w:hyperlink w:anchor="Climate" w:history="1">
        <w:r w:rsidR="00292E3E" w:rsidRPr="00952DF1">
          <w:rPr>
            <w:rStyle w:val="Hyperlink"/>
            <w:rFonts w:asciiTheme="minorHAnsi" w:hAnsiTheme="minorHAnsi" w:cs="Arial"/>
            <w:bCs/>
          </w:rPr>
          <w:t>Climate</w:t>
        </w:r>
      </w:hyperlink>
    </w:p>
    <w:p w14:paraId="7CC3C662" w14:textId="4DD749ED" w:rsidR="00292E3E" w:rsidRPr="00292E3E" w:rsidRDefault="00000000" w:rsidP="00292E3E">
      <w:pPr>
        <w:pStyle w:val="NoSpacing"/>
        <w:rPr>
          <w:rFonts w:asciiTheme="minorHAnsi" w:hAnsiTheme="minorHAnsi" w:cs="Arial"/>
          <w:bCs/>
        </w:rPr>
      </w:pPr>
      <w:hyperlink w:anchor="Shopping" w:history="1">
        <w:r w:rsidR="00292E3E" w:rsidRPr="00952DF1">
          <w:rPr>
            <w:rStyle w:val="Hyperlink"/>
            <w:rFonts w:asciiTheme="minorHAnsi" w:hAnsiTheme="minorHAnsi" w:cs="Arial"/>
            <w:bCs/>
          </w:rPr>
          <w:t>Shopping</w:t>
        </w:r>
      </w:hyperlink>
    </w:p>
    <w:p w14:paraId="6469BEC3" w14:textId="77777777" w:rsidR="00292E3E" w:rsidRDefault="00292E3E" w:rsidP="00C53C16">
      <w:pPr>
        <w:pStyle w:val="NoSpacing"/>
        <w:rPr>
          <w:rFonts w:asciiTheme="minorHAnsi" w:hAnsiTheme="minorHAnsi" w:cs="Arial"/>
          <w:b/>
        </w:rPr>
      </w:pPr>
    </w:p>
    <w:p w14:paraId="25EF3CC6" w14:textId="6ACA0D36" w:rsidR="00956F69" w:rsidRPr="00C53C16" w:rsidRDefault="00956F69" w:rsidP="00C53C16">
      <w:pPr>
        <w:pStyle w:val="NoSpacing"/>
        <w:rPr>
          <w:rFonts w:asciiTheme="minorHAnsi" w:hAnsiTheme="minorHAnsi" w:cs="Arial"/>
          <w:b/>
        </w:rPr>
      </w:pPr>
      <w:bookmarkStart w:id="0" w:name="General_Description"/>
      <w:r w:rsidRPr="00C53C16">
        <w:rPr>
          <w:rFonts w:asciiTheme="minorHAnsi" w:hAnsiTheme="minorHAnsi" w:cs="Arial"/>
          <w:b/>
        </w:rPr>
        <w:t>GENERAL DESCRIPTION</w:t>
      </w:r>
      <w:bookmarkEnd w:id="0"/>
    </w:p>
    <w:p w14:paraId="25EF3CC7" w14:textId="7DF42164" w:rsidR="00956F69" w:rsidRDefault="00956F69" w:rsidP="00C53C16">
      <w:pPr>
        <w:pStyle w:val="NoSpacing"/>
        <w:rPr>
          <w:rFonts w:asciiTheme="minorHAnsi" w:hAnsiTheme="minorHAnsi" w:cs="Arial"/>
        </w:rPr>
      </w:pPr>
      <w:r w:rsidRPr="00C53C16">
        <w:rPr>
          <w:rFonts w:asciiTheme="minorHAnsi" w:hAnsiTheme="minorHAnsi" w:cs="Arial"/>
        </w:rPr>
        <w:t xml:space="preserve">The breathtaking scenery includes </w:t>
      </w:r>
      <w:r w:rsidR="008B1DFE" w:rsidRPr="00C53C16">
        <w:rPr>
          <w:rFonts w:asciiTheme="minorHAnsi" w:hAnsiTheme="minorHAnsi" w:cs="Arial"/>
        </w:rPr>
        <w:t xml:space="preserve">over 1,000 </w:t>
      </w:r>
      <w:r w:rsidRPr="00C53C16">
        <w:rPr>
          <w:rFonts w:asciiTheme="minorHAnsi" w:hAnsiTheme="minorHAnsi" w:cs="Arial"/>
        </w:rPr>
        <w:t xml:space="preserve">islands, the shimmering blue bays of Great Lake Ontario, the sparkling St. Lawrence </w:t>
      </w:r>
      <w:proofErr w:type="gramStart"/>
      <w:r w:rsidRPr="00C53C16">
        <w:rPr>
          <w:rFonts w:asciiTheme="minorHAnsi" w:hAnsiTheme="minorHAnsi" w:cs="Arial"/>
        </w:rPr>
        <w:t>River</w:t>
      </w:r>
      <w:proofErr w:type="gramEnd"/>
      <w:r w:rsidRPr="00C53C16">
        <w:rPr>
          <w:rFonts w:asciiTheme="minorHAnsi" w:hAnsiTheme="minorHAnsi" w:cs="Arial"/>
        </w:rPr>
        <w:t xml:space="preserve"> and hundreds of miles of picturesque coastline. Cultural attractions and boundless adventures range from fairy-tale castles to trophy </w:t>
      </w:r>
      <w:proofErr w:type="gramStart"/>
      <w:r w:rsidRPr="00C53C16">
        <w:rPr>
          <w:rFonts w:asciiTheme="minorHAnsi" w:hAnsiTheme="minorHAnsi" w:cs="Arial"/>
        </w:rPr>
        <w:t>fishing</w:t>
      </w:r>
      <w:r w:rsidR="007E7853" w:rsidRPr="00C53C16">
        <w:rPr>
          <w:rFonts w:asciiTheme="minorHAnsi" w:hAnsiTheme="minorHAnsi" w:cs="Arial"/>
        </w:rPr>
        <w:t>,</w:t>
      </w:r>
      <w:r w:rsidR="003F13FE">
        <w:rPr>
          <w:rFonts w:asciiTheme="minorHAnsi" w:hAnsiTheme="minorHAnsi" w:cs="Arial"/>
        </w:rPr>
        <w:t xml:space="preserve"> and</w:t>
      </w:r>
      <w:proofErr w:type="gramEnd"/>
      <w:r w:rsidRPr="00C53C16">
        <w:rPr>
          <w:rFonts w:asciiTheme="minorHAnsi" w:hAnsiTheme="minorHAnsi" w:cs="Arial"/>
        </w:rPr>
        <w:t xml:space="preserve"> attract</w:t>
      </w:r>
      <w:r w:rsidR="00F96EE1" w:rsidRPr="00C53C16">
        <w:rPr>
          <w:rFonts w:asciiTheme="minorHAnsi" w:hAnsiTheme="minorHAnsi" w:cs="Arial"/>
        </w:rPr>
        <w:t>ing</w:t>
      </w:r>
      <w:r w:rsidRPr="00C53C16">
        <w:rPr>
          <w:rFonts w:asciiTheme="minorHAnsi" w:hAnsiTheme="minorHAnsi" w:cs="Arial"/>
        </w:rPr>
        <w:t xml:space="preserve"> anglers from around the world. With 28 state parks, the region is a giant playground throughout the year with fantastic boating, swimming, </w:t>
      </w:r>
      <w:proofErr w:type="gramStart"/>
      <w:r w:rsidRPr="00C53C16">
        <w:rPr>
          <w:rFonts w:asciiTheme="minorHAnsi" w:hAnsiTheme="minorHAnsi" w:cs="Arial"/>
        </w:rPr>
        <w:t>hiking</w:t>
      </w:r>
      <w:proofErr w:type="gramEnd"/>
      <w:r w:rsidRPr="00C53C16">
        <w:rPr>
          <w:rFonts w:asciiTheme="minorHAnsi" w:hAnsiTheme="minorHAnsi" w:cs="Arial"/>
        </w:rPr>
        <w:t xml:space="preserve"> and birdwatching in warmer months</w:t>
      </w:r>
      <w:r w:rsidR="00250C58">
        <w:rPr>
          <w:rFonts w:asciiTheme="minorHAnsi" w:hAnsiTheme="minorHAnsi" w:cs="Arial"/>
        </w:rPr>
        <w:t>,</w:t>
      </w:r>
      <w:r w:rsidRPr="00C53C16">
        <w:rPr>
          <w:rFonts w:asciiTheme="minorHAnsi" w:hAnsiTheme="minorHAnsi" w:cs="Arial"/>
        </w:rPr>
        <w:t xml:space="preserve"> as well as wintertime sports like cross-country skiing and snowmobiling. Wonderful nature centers are open year-round. </w:t>
      </w:r>
    </w:p>
    <w:p w14:paraId="20E6465B" w14:textId="3D25DBB0" w:rsidR="00663A91" w:rsidRDefault="00663A91" w:rsidP="00C53C16">
      <w:pPr>
        <w:pStyle w:val="NoSpacing"/>
        <w:rPr>
          <w:rFonts w:asciiTheme="minorHAnsi" w:hAnsiTheme="minorHAnsi" w:cs="Arial"/>
        </w:rPr>
      </w:pPr>
    </w:p>
    <w:p w14:paraId="3C2FA4E3" w14:textId="77777777" w:rsidR="005E3BEB" w:rsidRPr="00C53C16" w:rsidRDefault="005E3BEB" w:rsidP="005E3BEB">
      <w:pPr>
        <w:pStyle w:val="NoSpacing"/>
        <w:rPr>
          <w:rFonts w:asciiTheme="minorHAnsi" w:hAnsiTheme="minorHAnsi" w:cs="Arial"/>
          <w:b/>
        </w:rPr>
      </w:pPr>
      <w:bookmarkStart w:id="1" w:name="Surprising_Facts"/>
      <w:r w:rsidRPr="00C53C16">
        <w:rPr>
          <w:rFonts w:asciiTheme="minorHAnsi" w:hAnsiTheme="minorHAnsi" w:cs="Arial"/>
          <w:b/>
        </w:rPr>
        <w:t>SURPRISING FACTS</w:t>
      </w:r>
      <w:bookmarkEnd w:id="1"/>
    </w:p>
    <w:p w14:paraId="0AD559E1" w14:textId="77777777" w:rsidR="005E3BEB" w:rsidRPr="00C53C16" w:rsidRDefault="005E3BEB" w:rsidP="005E3BEB">
      <w:pPr>
        <w:pStyle w:val="NoSpacing"/>
        <w:rPr>
          <w:rFonts w:asciiTheme="minorHAnsi" w:hAnsiTheme="minorHAnsi" w:cs="Arial"/>
        </w:rPr>
      </w:pPr>
      <w:r w:rsidRPr="00C53C16">
        <w:rPr>
          <w:rFonts w:asciiTheme="minorHAnsi" w:hAnsiTheme="minorHAnsi" w:cs="Arial"/>
          <w:b/>
          <w:bCs/>
        </w:rPr>
        <w:t>1.</w:t>
      </w:r>
      <w:r w:rsidRPr="00C53C16">
        <w:rPr>
          <w:rFonts w:asciiTheme="minorHAnsi" w:hAnsiTheme="minorHAnsi" w:cs="Arial"/>
        </w:rPr>
        <w:t xml:space="preserve"> The region </w:t>
      </w:r>
      <w:proofErr w:type="gramStart"/>
      <w:r w:rsidRPr="00C53C16">
        <w:rPr>
          <w:rFonts w:asciiTheme="minorHAnsi" w:hAnsiTheme="minorHAnsi" w:cs="Arial"/>
        </w:rPr>
        <w:t>actually has</w:t>
      </w:r>
      <w:proofErr w:type="gramEnd"/>
      <w:r w:rsidRPr="00C53C16">
        <w:rPr>
          <w:rFonts w:asciiTheme="minorHAnsi" w:hAnsiTheme="minorHAnsi" w:cs="Arial"/>
        </w:rPr>
        <w:t xml:space="preserve"> 1,864 islands. To be classified as an island, a land mass must be above water 365 days a year and support at least one tree. Many islands are privately owned, but some can be rented for a weekend, week, </w:t>
      </w:r>
      <w:proofErr w:type="gramStart"/>
      <w:r w:rsidRPr="00C53C16">
        <w:rPr>
          <w:rFonts w:asciiTheme="minorHAnsi" w:hAnsiTheme="minorHAnsi" w:cs="Arial"/>
        </w:rPr>
        <w:t>month</w:t>
      </w:r>
      <w:proofErr w:type="gramEnd"/>
      <w:r w:rsidRPr="00C53C16">
        <w:rPr>
          <w:rFonts w:asciiTheme="minorHAnsi" w:hAnsiTheme="minorHAnsi" w:cs="Arial"/>
        </w:rPr>
        <w:t xml:space="preserve"> or season. Many others have public and private campgrounds. </w:t>
      </w:r>
    </w:p>
    <w:p w14:paraId="35E5D62B" w14:textId="77777777" w:rsidR="005E3BEB" w:rsidRPr="00C53C16" w:rsidRDefault="005E3BEB" w:rsidP="005E3BEB">
      <w:pPr>
        <w:pStyle w:val="NoSpacing"/>
        <w:rPr>
          <w:rFonts w:asciiTheme="minorHAnsi" w:hAnsiTheme="minorHAnsi" w:cs="Arial"/>
        </w:rPr>
      </w:pPr>
      <w:r w:rsidRPr="00C53C16">
        <w:rPr>
          <w:rFonts w:asciiTheme="minorHAnsi" w:hAnsiTheme="minorHAnsi" w:cs="Arial"/>
          <w:b/>
          <w:bCs/>
        </w:rPr>
        <w:t>2.</w:t>
      </w:r>
      <w:r w:rsidRPr="00C53C16">
        <w:rPr>
          <w:rFonts w:asciiTheme="minorHAnsi" w:hAnsiTheme="minorHAnsi" w:cs="Arial"/>
        </w:rPr>
        <w:t xml:space="preserve"> Thousand Island salad dressing was created in this region. The origin is subject to debate: one tale says it was created by a ship’s chef; the other story credits a fishing guide’s wife.</w:t>
      </w:r>
    </w:p>
    <w:p w14:paraId="4D5609C2" w14:textId="24E026CA" w:rsidR="005E3BEB" w:rsidRPr="00C53C16" w:rsidRDefault="005E3BEB" w:rsidP="005E3BEB">
      <w:pPr>
        <w:pStyle w:val="NoSpacing"/>
        <w:rPr>
          <w:rFonts w:asciiTheme="minorHAnsi" w:hAnsiTheme="minorHAnsi" w:cs="Arial"/>
        </w:rPr>
      </w:pPr>
      <w:r w:rsidRPr="00C53C16">
        <w:rPr>
          <w:rFonts w:asciiTheme="minorHAnsi" w:hAnsiTheme="minorHAnsi" w:cs="Arial"/>
          <w:b/>
        </w:rPr>
        <w:t>3.</w:t>
      </w:r>
      <w:r w:rsidRPr="00C53C16">
        <w:rPr>
          <w:rFonts w:asciiTheme="minorHAnsi" w:hAnsiTheme="minorHAnsi" w:cs="Arial"/>
        </w:rPr>
        <w:t xml:space="preserve"> Two historic island castles are open for tours: the 120-room </w:t>
      </w:r>
      <w:hyperlink r:id="rId7" w:history="1">
        <w:r w:rsidRPr="00E336FF">
          <w:rPr>
            <w:rStyle w:val="Hyperlink"/>
            <w:rFonts w:asciiTheme="minorHAnsi" w:hAnsiTheme="minorHAnsi" w:cs="Arial"/>
          </w:rPr>
          <w:t>Boldt Castle</w:t>
        </w:r>
      </w:hyperlink>
      <w:r w:rsidRPr="00C53C16">
        <w:rPr>
          <w:rFonts w:asciiTheme="minorHAnsi" w:hAnsiTheme="minorHAnsi" w:cs="Arial"/>
        </w:rPr>
        <w:t xml:space="preserve">, built by NYC hotel </w:t>
      </w:r>
      <w:r w:rsidR="003F13FE">
        <w:rPr>
          <w:rFonts w:asciiTheme="minorHAnsi" w:hAnsiTheme="minorHAnsi" w:cs="Arial"/>
        </w:rPr>
        <w:t>tycoon</w:t>
      </w:r>
      <w:r w:rsidR="003F13FE" w:rsidRPr="00C53C16">
        <w:rPr>
          <w:rFonts w:asciiTheme="minorHAnsi" w:hAnsiTheme="minorHAnsi" w:cs="Arial"/>
        </w:rPr>
        <w:t xml:space="preserve"> </w:t>
      </w:r>
      <w:r w:rsidRPr="00C53C16">
        <w:rPr>
          <w:rFonts w:asciiTheme="minorHAnsi" w:hAnsiTheme="minorHAnsi" w:cs="Arial"/>
        </w:rPr>
        <w:t xml:space="preserve">George C. Boldt, and </w:t>
      </w:r>
      <w:hyperlink r:id="rId8" w:history="1">
        <w:r w:rsidRPr="0027348F">
          <w:rPr>
            <w:rStyle w:val="Hyperlink"/>
            <w:rFonts w:asciiTheme="minorHAnsi" w:hAnsiTheme="minorHAnsi" w:cs="Arial"/>
          </w:rPr>
          <w:t>Singer Castle</w:t>
        </w:r>
      </w:hyperlink>
      <w:r w:rsidRPr="00C53C16">
        <w:rPr>
          <w:rFonts w:asciiTheme="minorHAnsi" w:hAnsiTheme="minorHAnsi" w:cs="Arial"/>
        </w:rPr>
        <w:t xml:space="preserve">, the summer home of Singer Sewing Machine Company President Frederick </w:t>
      </w:r>
      <w:proofErr w:type="spellStart"/>
      <w:r w:rsidRPr="00C53C16">
        <w:rPr>
          <w:rFonts w:asciiTheme="minorHAnsi" w:hAnsiTheme="minorHAnsi" w:cs="Arial"/>
        </w:rPr>
        <w:t>Bourne</w:t>
      </w:r>
      <w:proofErr w:type="spellEnd"/>
      <w:r w:rsidRPr="00C53C16">
        <w:rPr>
          <w:rFonts w:asciiTheme="minorHAnsi" w:hAnsiTheme="minorHAnsi" w:cs="Arial"/>
        </w:rPr>
        <w:t xml:space="preserve">. Both men were self-made millionaires who began their careers at entry level positions.  </w:t>
      </w:r>
    </w:p>
    <w:p w14:paraId="78C14505" w14:textId="77777777" w:rsidR="005E3BEB" w:rsidRPr="00C53C16" w:rsidRDefault="005E3BEB" w:rsidP="005E3BEB">
      <w:pPr>
        <w:pStyle w:val="NoSpacing"/>
        <w:rPr>
          <w:rFonts w:asciiTheme="minorHAnsi" w:hAnsiTheme="minorHAnsi" w:cs="Arial"/>
        </w:rPr>
      </w:pPr>
    </w:p>
    <w:p w14:paraId="2981C016" w14:textId="77777777" w:rsidR="005E3BEB" w:rsidRPr="00C53C16" w:rsidRDefault="005E3BEB" w:rsidP="005E3BEB">
      <w:pPr>
        <w:pStyle w:val="NoSpacing"/>
        <w:rPr>
          <w:rFonts w:asciiTheme="minorHAnsi" w:hAnsiTheme="minorHAnsi" w:cs="Arial"/>
          <w:b/>
        </w:rPr>
      </w:pPr>
      <w:bookmarkStart w:id="2" w:name="Sports_Outdoors"/>
      <w:r w:rsidRPr="00C53C16">
        <w:rPr>
          <w:rFonts w:asciiTheme="minorHAnsi" w:hAnsiTheme="minorHAnsi" w:cs="Arial"/>
          <w:b/>
        </w:rPr>
        <w:lastRenderedPageBreak/>
        <w:t>SPORTS &amp; OUTDOORS</w:t>
      </w:r>
      <w:bookmarkEnd w:id="2"/>
    </w:p>
    <w:p w14:paraId="71B2DBCA" w14:textId="2F55B25D" w:rsidR="005E3BEB" w:rsidRPr="00C53C16" w:rsidRDefault="005E3BEB" w:rsidP="005E3BEB">
      <w:pPr>
        <w:spacing w:after="0" w:line="240" w:lineRule="auto"/>
        <w:rPr>
          <w:rFonts w:asciiTheme="minorHAnsi" w:hAnsiTheme="minorHAnsi"/>
          <w:sz w:val="22"/>
          <w:szCs w:val="22"/>
        </w:rPr>
      </w:pPr>
      <w:r w:rsidRPr="00C53C16">
        <w:rPr>
          <w:rFonts w:asciiTheme="minorHAnsi" w:hAnsiTheme="minorHAnsi"/>
          <w:b/>
          <w:bCs/>
          <w:sz w:val="22"/>
          <w:szCs w:val="22"/>
        </w:rPr>
        <w:t>Whitewater Rafting and Kayaking:</w:t>
      </w:r>
      <w:r w:rsidRPr="00C53C16">
        <w:rPr>
          <w:rFonts w:asciiTheme="minorHAnsi" w:hAnsiTheme="minorHAnsi"/>
          <w:sz w:val="22"/>
          <w:szCs w:val="22"/>
        </w:rPr>
        <w:t xml:space="preserve"> A large variety of rivers, lakes, </w:t>
      </w:r>
      <w:proofErr w:type="gramStart"/>
      <w:r w:rsidRPr="00C53C16">
        <w:rPr>
          <w:rFonts w:asciiTheme="minorHAnsi" w:hAnsiTheme="minorHAnsi"/>
          <w:sz w:val="22"/>
          <w:szCs w:val="22"/>
        </w:rPr>
        <w:t>streams</w:t>
      </w:r>
      <w:proofErr w:type="gramEnd"/>
      <w:r w:rsidRPr="00C53C16">
        <w:rPr>
          <w:rFonts w:asciiTheme="minorHAnsi" w:hAnsiTheme="minorHAnsi"/>
          <w:sz w:val="22"/>
          <w:szCs w:val="22"/>
        </w:rPr>
        <w:t xml:space="preserve"> and ponds offer</w:t>
      </w:r>
      <w:r>
        <w:rPr>
          <w:rFonts w:asciiTheme="minorHAnsi" w:hAnsiTheme="minorHAnsi"/>
          <w:sz w:val="22"/>
          <w:szCs w:val="22"/>
        </w:rPr>
        <w:t>s</w:t>
      </w:r>
      <w:r w:rsidRPr="00C53C16">
        <w:rPr>
          <w:rFonts w:asciiTheme="minorHAnsi" w:hAnsiTheme="minorHAnsi"/>
          <w:sz w:val="22"/>
          <w:szCs w:val="22"/>
        </w:rPr>
        <w:t xml:space="preserve"> endless opportunity for </w:t>
      </w:r>
      <w:hyperlink r:id="rId9" w:history="1">
        <w:r w:rsidRPr="00266D1C">
          <w:rPr>
            <w:rStyle w:val="Hyperlink"/>
            <w:rFonts w:asciiTheme="minorHAnsi" w:hAnsiTheme="minorHAnsi"/>
            <w:sz w:val="22"/>
            <w:szCs w:val="22"/>
          </w:rPr>
          <w:t>paddlers</w:t>
        </w:r>
      </w:hyperlink>
      <w:r w:rsidRPr="00C53C16">
        <w:rPr>
          <w:rFonts w:asciiTheme="minorHAnsi" w:hAnsiTheme="minorHAnsi"/>
          <w:sz w:val="22"/>
          <w:szCs w:val="22"/>
        </w:rPr>
        <w:t xml:space="preserve"> of all skill levels. Look for remnants of the old canal along the Oswego River Canal; watch for bald eagles, osprey and heron along pristine rivers and reservoirs; and don't forget your fishing pole and tackle box for tremendous fishing opportunities. The Black River Canyon near Watertown and </w:t>
      </w:r>
      <w:r>
        <w:rPr>
          <w:rFonts w:asciiTheme="minorHAnsi" w:hAnsiTheme="minorHAnsi"/>
          <w:sz w:val="22"/>
          <w:szCs w:val="22"/>
        </w:rPr>
        <w:t xml:space="preserve">the </w:t>
      </w:r>
      <w:r w:rsidRPr="00C53C16">
        <w:rPr>
          <w:rFonts w:asciiTheme="minorHAnsi" w:hAnsiTheme="minorHAnsi"/>
          <w:sz w:val="22"/>
          <w:szCs w:val="22"/>
        </w:rPr>
        <w:t xml:space="preserve">Salmon River near Pulaski feature class III and IV rapids that offer thrilling rafting. </w:t>
      </w:r>
      <w:hyperlink r:id="rId10" w:history="1">
        <w:r w:rsidRPr="00672B4F">
          <w:rPr>
            <w:rStyle w:val="Hyperlink"/>
            <w:rFonts w:asciiTheme="minorHAnsi" w:hAnsiTheme="minorHAnsi"/>
            <w:sz w:val="22"/>
            <w:szCs w:val="22"/>
          </w:rPr>
          <w:t>Oswego Expeditions</w:t>
        </w:r>
      </w:hyperlink>
      <w:r w:rsidRPr="00C53C16">
        <w:rPr>
          <w:rFonts w:asciiTheme="minorHAnsi" w:hAnsiTheme="minorHAnsi"/>
          <w:sz w:val="22"/>
          <w:szCs w:val="22"/>
        </w:rPr>
        <w:t xml:space="preserve"> offers guided kayaking tours and sunrise/sunset kayaking tours at a variety of locations.</w:t>
      </w:r>
    </w:p>
    <w:p w14:paraId="75A6BF61" w14:textId="77777777" w:rsidR="005E3BEB" w:rsidRPr="00C53C16" w:rsidRDefault="005E3BEB" w:rsidP="005E3BEB">
      <w:pPr>
        <w:spacing w:after="0" w:line="240" w:lineRule="auto"/>
        <w:rPr>
          <w:rFonts w:asciiTheme="minorHAnsi" w:hAnsiTheme="minorHAnsi"/>
          <w:sz w:val="22"/>
          <w:szCs w:val="22"/>
        </w:rPr>
      </w:pPr>
    </w:p>
    <w:p w14:paraId="1908D4C4" w14:textId="6EA93313" w:rsidR="005E3BEB" w:rsidRPr="00C53C16" w:rsidRDefault="005E3BEB" w:rsidP="005E3BEB">
      <w:pPr>
        <w:spacing w:after="0" w:line="240" w:lineRule="auto"/>
        <w:rPr>
          <w:rFonts w:asciiTheme="minorHAnsi" w:hAnsiTheme="minorHAnsi"/>
          <w:sz w:val="22"/>
          <w:szCs w:val="22"/>
        </w:rPr>
      </w:pPr>
      <w:r w:rsidRPr="00C53C16">
        <w:rPr>
          <w:rFonts w:asciiTheme="minorHAnsi" w:hAnsiTheme="minorHAnsi"/>
          <w:b/>
          <w:sz w:val="22"/>
          <w:szCs w:val="22"/>
        </w:rPr>
        <w:t>Scuba Diving:</w:t>
      </w:r>
      <w:r w:rsidRPr="00C53C16">
        <w:rPr>
          <w:rFonts w:asciiTheme="minorHAnsi" w:hAnsiTheme="minorHAnsi"/>
          <w:sz w:val="22"/>
          <w:szCs w:val="22"/>
        </w:rPr>
        <w:t xml:space="preserve"> Local dive shops provide equipment and training for </w:t>
      </w:r>
      <w:hyperlink r:id="rId11" w:history="1">
        <w:r w:rsidRPr="00E36A24">
          <w:rPr>
            <w:rStyle w:val="Hyperlink"/>
            <w:rFonts w:asciiTheme="minorHAnsi" w:hAnsiTheme="minorHAnsi"/>
            <w:sz w:val="22"/>
            <w:szCs w:val="22"/>
          </w:rPr>
          <w:t>scuba diving</w:t>
        </w:r>
      </w:hyperlink>
      <w:r w:rsidRPr="00C53C16">
        <w:rPr>
          <w:rFonts w:asciiTheme="minorHAnsi" w:hAnsiTheme="minorHAnsi"/>
          <w:sz w:val="22"/>
          <w:szCs w:val="22"/>
        </w:rPr>
        <w:t xml:space="preserve"> amid shipwrecks in the crystal-clear waters of the St. Lawrence River and Eastern Lake Ontario. New York State’s first diving preserve in the Great Lakes </w:t>
      </w:r>
      <w:r w:rsidR="00C37991" w:rsidRPr="00C53C16">
        <w:rPr>
          <w:rFonts w:asciiTheme="minorHAnsi" w:hAnsiTheme="minorHAnsi"/>
          <w:sz w:val="22"/>
          <w:szCs w:val="22"/>
        </w:rPr>
        <w:t>is in</w:t>
      </w:r>
      <w:r w:rsidRPr="00C53C16">
        <w:rPr>
          <w:rFonts w:asciiTheme="minorHAnsi" w:hAnsiTheme="minorHAnsi"/>
          <w:sz w:val="22"/>
          <w:szCs w:val="22"/>
        </w:rPr>
        <w:t xml:space="preserve"> the Lake Ontario waters off Oswego. The New York State </w:t>
      </w:r>
      <w:hyperlink r:id="rId12" w:history="1">
        <w:r w:rsidRPr="009E08A4">
          <w:rPr>
            <w:rStyle w:val="Hyperlink"/>
            <w:rFonts w:asciiTheme="minorHAnsi" w:hAnsiTheme="minorHAnsi"/>
            <w:sz w:val="22"/>
            <w:szCs w:val="22"/>
          </w:rPr>
          <w:t>David W. Mills Submerged Cultural Preserve and Dive Site</w:t>
        </w:r>
      </w:hyperlink>
      <w:r w:rsidRPr="00C53C16">
        <w:rPr>
          <w:rFonts w:asciiTheme="minorHAnsi" w:hAnsiTheme="minorHAnsi"/>
          <w:sz w:val="22"/>
          <w:szCs w:val="22"/>
        </w:rPr>
        <w:t xml:space="preserve"> features the shipwreck of the freighter David W. Mills and provides a mooring buoy to allow visiting scuba divers to easily find and access the site.</w:t>
      </w:r>
    </w:p>
    <w:p w14:paraId="02D725AB" w14:textId="77777777" w:rsidR="005E3BEB" w:rsidRPr="00C53C16" w:rsidRDefault="005E3BEB" w:rsidP="005E3BEB">
      <w:pPr>
        <w:spacing w:after="0" w:line="240" w:lineRule="auto"/>
        <w:rPr>
          <w:rFonts w:asciiTheme="minorHAnsi" w:hAnsiTheme="minorHAnsi"/>
          <w:b/>
          <w:sz w:val="22"/>
          <w:szCs w:val="22"/>
        </w:rPr>
      </w:pPr>
    </w:p>
    <w:p w14:paraId="12CCC905" w14:textId="21CB094A" w:rsidR="005E3BEB" w:rsidRPr="00C53C16" w:rsidRDefault="720DE4AA" w:rsidP="11EC19D5">
      <w:pPr>
        <w:spacing w:after="0" w:line="240" w:lineRule="auto"/>
        <w:rPr>
          <w:rFonts w:asciiTheme="minorHAnsi" w:hAnsiTheme="minorHAnsi"/>
          <w:sz w:val="22"/>
          <w:szCs w:val="22"/>
        </w:rPr>
      </w:pPr>
      <w:r w:rsidRPr="720DE4AA">
        <w:rPr>
          <w:rFonts w:asciiTheme="minorHAnsi" w:hAnsiTheme="minorHAnsi"/>
          <w:b/>
          <w:bCs/>
          <w:sz w:val="22"/>
          <w:szCs w:val="22"/>
        </w:rPr>
        <w:t>Fishing:</w:t>
      </w:r>
      <w:r w:rsidRPr="720DE4AA">
        <w:rPr>
          <w:rFonts w:asciiTheme="minorHAnsi" w:hAnsiTheme="minorHAnsi"/>
          <w:sz w:val="22"/>
          <w:szCs w:val="22"/>
        </w:rPr>
        <w:t xml:space="preserve">  </w:t>
      </w:r>
      <w:hyperlink r:id="rId13">
        <w:r w:rsidRPr="720DE4AA">
          <w:rPr>
            <w:rStyle w:val="Hyperlink"/>
            <w:rFonts w:asciiTheme="minorHAnsi" w:hAnsiTheme="minorHAnsi"/>
            <w:sz w:val="22"/>
            <w:szCs w:val="22"/>
          </w:rPr>
          <w:t>Anglers</w:t>
        </w:r>
      </w:hyperlink>
      <w:r w:rsidRPr="720DE4AA">
        <w:rPr>
          <w:rFonts w:asciiTheme="minorHAnsi" w:hAnsiTheme="minorHAnsi"/>
          <w:sz w:val="22"/>
          <w:szCs w:val="22"/>
        </w:rPr>
        <w:t xml:space="preserve"> come from around the world for trophy-sized catches and fishing tournaments on Lake Ontario, the Salmon and St. Lawrence River, as well as smaller tributaries throughout the region year-round, and great ice-fishing in winter. Anglers seeking that record-breaking salmon or trout, as well as the ever-popular walleye, bass, </w:t>
      </w:r>
      <w:proofErr w:type="gramStart"/>
      <w:r w:rsidRPr="720DE4AA">
        <w:rPr>
          <w:rFonts w:asciiTheme="minorHAnsi" w:hAnsiTheme="minorHAnsi"/>
          <w:sz w:val="22"/>
          <w:szCs w:val="22"/>
        </w:rPr>
        <w:t>perch</w:t>
      </w:r>
      <w:proofErr w:type="gramEnd"/>
      <w:r w:rsidRPr="720DE4AA">
        <w:rPr>
          <w:rFonts w:asciiTheme="minorHAnsi" w:hAnsiTheme="minorHAnsi"/>
          <w:sz w:val="22"/>
          <w:szCs w:val="22"/>
        </w:rPr>
        <w:t xml:space="preserve"> and carp, can expect an exciting and challenging experience. After a day on the water, it’s tradition to enjoy a Shore Dinner together comprising of fried fish, salt potatoes, corn, salad, and French toast.</w:t>
      </w:r>
    </w:p>
    <w:p w14:paraId="55488BA0" w14:textId="77777777" w:rsidR="005E3BEB" w:rsidRPr="00C53C16" w:rsidRDefault="005E3BEB" w:rsidP="005E3BEB">
      <w:pPr>
        <w:spacing w:after="0" w:line="240" w:lineRule="auto"/>
        <w:rPr>
          <w:rFonts w:asciiTheme="minorHAnsi" w:hAnsiTheme="minorHAnsi"/>
          <w:b/>
          <w:sz w:val="22"/>
          <w:szCs w:val="22"/>
        </w:rPr>
      </w:pPr>
    </w:p>
    <w:p w14:paraId="5B215C8E" w14:textId="32F683CC" w:rsidR="005E3BEB" w:rsidRDefault="766EAB6C" w:rsidP="766EAB6C">
      <w:pPr>
        <w:spacing w:after="0" w:line="240" w:lineRule="auto"/>
        <w:rPr>
          <w:rFonts w:asciiTheme="minorHAnsi" w:hAnsiTheme="minorHAnsi"/>
          <w:sz w:val="22"/>
          <w:szCs w:val="22"/>
        </w:rPr>
      </w:pPr>
      <w:r w:rsidRPr="766EAB6C">
        <w:rPr>
          <w:rFonts w:asciiTheme="minorHAnsi" w:hAnsiTheme="minorHAnsi"/>
          <w:b/>
          <w:bCs/>
          <w:sz w:val="22"/>
          <w:szCs w:val="22"/>
        </w:rPr>
        <w:t>Hunting:</w:t>
      </w:r>
      <w:r w:rsidRPr="766EAB6C">
        <w:rPr>
          <w:rFonts w:asciiTheme="minorHAnsi" w:hAnsiTheme="minorHAnsi"/>
          <w:sz w:val="22"/>
          <w:szCs w:val="22"/>
        </w:rPr>
        <w:t xml:space="preserve"> State lands, including wildlife management areas, state forests and state parks are open for </w:t>
      </w:r>
      <w:hyperlink r:id="rId14">
        <w:r w:rsidRPr="766EAB6C">
          <w:rPr>
            <w:rStyle w:val="Hyperlink"/>
            <w:rFonts w:asciiTheme="minorHAnsi" w:hAnsiTheme="minorHAnsi"/>
            <w:sz w:val="22"/>
            <w:szCs w:val="22"/>
          </w:rPr>
          <w:t>hunting</w:t>
        </w:r>
      </w:hyperlink>
      <w:r w:rsidRPr="766EAB6C">
        <w:rPr>
          <w:rFonts w:asciiTheme="minorHAnsi" w:hAnsiTheme="minorHAnsi"/>
          <w:sz w:val="22"/>
          <w:szCs w:val="22"/>
        </w:rPr>
        <w:t xml:space="preserve"> during the appropriate seasons. Find more information at the </w:t>
      </w:r>
      <w:hyperlink r:id="rId15">
        <w:r w:rsidRPr="766EAB6C">
          <w:rPr>
            <w:rStyle w:val="Hyperlink"/>
            <w:rFonts w:asciiTheme="minorHAnsi" w:hAnsiTheme="minorHAnsi"/>
            <w:sz w:val="22"/>
            <w:szCs w:val="22"/>
          </w:rPr>
          <w:t>Department of Environmental Conservation website</w:t>
        </w:r>
      </w:hyperlink>
      <w:r w:rsidRPr="766EAB6C">
        <w:rPr>
          <w:rFonts w:asciiTheme="minorHAnsi" w:hAnsiTheme="minorHAnsi"/>
          <w:sz w:val="22"/>
          <w:szCs w:val="22"/>
        </w:rPr>
        <w:t>.</w:t>
      </w:r>
    </w:p>
    <w:p w14:paraId="29E88EDA" w14:textId="77777777" w:rsidR="005E3BEB" w:rsidRPr="00C53C16" w:rsidRDefault="005E3BEB" w:rsidP="005E3BEB">
      <w:pPr>
        <w:spacing w:after="0" w:line="240" w:lineRule="auto"/>
        <w:rPr>
          <w:rFonts w:asciiTheme="minorHAnsi" w:hAnsiTheme="minorHAnsi"/>
          <w:sz w:val="22"/>
          <w:szCs w:val="22"/>
        </w:rPr>
      </w:pPr>
    </w:p>
    <w:p w14:paraId="59BCFDD0" w14:textId="5A1C749A" w:rsidR="005E3BEB" w:rsidRPr="00C53C16" w:rsidRDefault="005E3BEB" w:rsidP="005E3BEB">
      <w:pPr>
        <w:spacing w:after="0" w:line="240" w:lineRule="auto"/>
        <w:rPr>
          <w:rFonts w:asciiTheme="minorHAnsi" w:hAnsiTheme="minorHAnsi"/>
          <w:b/>
          <w:sz w:val="22"/>
          <w:szCs w:val="22"/>
        </w:rPr>
      </w:pPr>
      <w:r w:rsidRPr="00C53C16">
        <w:rPr>
          <w:rFonts w:asciiTheme="minorHAnsi" w:hAnsiTheme="minorHAnsi"/>
          <w:b/>
          <w:sz w:val="22"/>
          <w:szCs w:val="22"/>
        </w:rPr>
        <w:t xml:space="preserve">Hiking and Biking: </w:t>
      </w:r>
      <w:r w:rsidRPr="00C53C16">
        <w:rPr>
          <w:rFonts w:asciiTheme="minorHAnsi" w:hAnsiTheme="minorHAnsi"/>
          <w:sz w:val="22"/>
          <w:szCs w:val="22"/>
        </w:rPr>
        <w:t xml:space="preserve">Six hundred pristine acres on Wellesley Island include miles of scenic shoreline hiking trails.  Several land trusts in the region have preserved thousands of acres of open space interlaced with trails.  </w:t>
      </w:r>
      <w:hyperlink r:id="rId16" w:history="1">
        <w:r w:rsidRPr="00316E0A">
          <w:rPr>
            <w:rStyle w:val="Hyperlink"/>
            <w:rFonts w:asciiTheme="minorHAnsi" w:hAnsiTheme="minorHAnsi"/>
            <w:sz w:val="22"/>
            <w:szCs w:val="22"/>
          </w:rPr>
          <w:t>Cycling</w:t>
        </w:r>
      </w:hyperlink>
      <w:r w:rsidRPr="00C53C16">
        <w:rPr>
          <w:rFonts w:asciiTheme="minorHAnsi" w:hAnsiTheme="minorHAnsi"/>
          <w:sz w:val="22"/>
          <w:szCs w:val="22"/>
        </w:rPr>
        <w:t xml:space="preserve"> the shoreline roads of the Seaway Trail is a popular touring activity. </w:t>
      </w:r>
      <w:hyperlink r:id="rId17" w:history="1">
        <w:r w:rsidRPr="003A24F5">
          <w:rPr>
            <w:rStyle w:val="Hyperlink"/>
            <w:rFonts w:asciiTheme="minorHAnsi" w:hAnsiTheme="minorHAnsi"/>
            <w:sz w:val="22"/>
            <w:szCs w:val="22"/>
          </w:rPr>
          <w:t>Oswego Expeditions</w:t>
        </w:r>
      </w:hyperlink>
      <w:r w:rsidRPr="00C53C16">
        <w:rPr>
          <w:rFonts w:asciiTheme="minorHAnsi" w:hAnsiTheme="minorHAnsi"/>
          <w:sz w:val="22"/>
          <w:szCs w:val="22"/>
        </w:rPr>
        <w:t xml:space="preserve"> offers guided bicycling and hiking tours. More than 40,000 acres of public lands are accessible in the Lake Ontario and Tug Hill regions of Oswego County. The </w:t>
      </w:r>
      <w:hyperlink r:id="rId18" w:history="1">
        <w:r w:rsidRPr="00F37E01">
          <w:rPr>
            <w:rStyle w:val="Hyperlink"/>
            <w:rFonts w:asciiTheme="minorHAnsi" w:hAnsiTheme="minorHAnsi"/>
            <w:sz w:val="22"/>
            <w:szCs w:val="22"/>
          </w:rPr>
          <w:t>Zenda Farms Preserve</w:t>
        </w:r>
      </w:hyperlink>
      <w:r w:rsidRPr="00C53C16">
        <w:rPr>
          <w:rFonts w:asciiTheme="minorHAnsi" w:hAnsiTheme="minorHAnsi"/>
          <w:sz w:val="22"/>
          <w:szCs w:val="22"/>
        </w:rPr>
        <w:t xml:space="preserve"> in Clayton includes the Lois Jean and John MacFarlane Trail, a low-impact, 1.5-mile-long trail for jogging, hiking and cross-country skiing.</w:t>
      </w:r>
    </w:p>
    <w:p w14:paraId="4261EC61" w14:textId="77777777" w:rsidR="005E3BEB" w:rsidRPr="00C53C16" w:rsidRDefault="005E3BEB" w:rsidP="005E3BEB">
      <w:pPr>
        <w:spacing w:after="0" w:line="240" w:lineRule="auto"/>
        <w:rPr>
          <w:rFonts w:asciiTheme="minorHAnsi" w:hAnsiTheme="minorHAnsi"/>
          <w:b/>
          <w:sz w:val="22"/>
          <w:szCs w:val="22"/>
        </w:rPr>
      </w:pPr>
    </w:p>
    <w:p w14:paraId="41B61A95" w14:textId="7525A0D3" w:rsidR="005E3BEB" w:rsidRPr="00C53C16" w:rsidRDefault="005E3BEB" w:rsidP="005E3BEB">
      <w:pPr>
        <w:spacing w:after="0" w:line="240" w:lineRule="auto"/>
        <w:rPr>
          <w:rFonts w:asciiTheme="minorHAnsi" w:hAnsiTheme="minorHAnsi"/>
          <w:sz w:val="22"/>
          <w:szCs w:val="22"/>
        </w:rPr>
      </w:pPr>
      <w:r w:rsidRPr="00C53C16">
        <w:rPr>
          <w:rFonts w:asciiTheme="minorHAnsi" w:hAnsiTheme="minorHAnsi"/>
          <w:b/>
          <w:sz w:val="22"/>
          <w:szCs w:val="22"/>
        </w:rPr>
        <w:t>Nature Centers:</w:t>
      </w:r>
      <w:r w:rsidRPr="00C53C16">
        <w:rPr>
          <w:rFonts w:asciiTheme="minorHAnsi" w:hAnsiTheme="minorHAnsi"/>
          <w:sz w:val="22"/>
          <w:szCs w:val="22"/>
        </w:rPr>
        <w:t xml:space="preserve"> The </w:t>
      </w:r>
      <w:hyperlink r:id="rId19" w:history="1">
        <w:r w:rsidRPr="00EB2593">
          <w:rPr>
            <w:rStyle w:val="Hyperlink"/>
            <w:rFonts w:asciiTheme="minorHAnsi" w:hAnsiTheme="minorHAnsi"/>
            <w:sz w:val="22"/>
            <w:szCs w:val="22"/>
          </w:rPr>
          <w:t>Minna Anthony Common Nature Center</w:t>
        </w:r>
      </w:hyperlink>
      <w:r w:rsidRPr="00C53C16">
        <w:rPr>
          <w:rFonts w:asciiTheme="minorHAnsi" w:hAnsiTheme="minorHAnsi"/>
          <w:sz w:val="22"/>
          <w:szCs w:val="22"/>
        </w:rPr>
        <w:t xml:space="preserve"> is one of the largest nature centers in the state park system. Wildlife sightings include Bald Eagles and waterbirds such as osprey that nest in the park.</w:t>
      </w:r>
    </w:p>
    <w:p w14:paraId="02269BB3" w14:textId="77777777" w:rsidR="005E3BEB" w:rsidRPr="00C53C16" w:rsidRDefault="005E3BEB" w:rsidP="005E3BEB">
      <w:pPr>
        <w:spacing w:after="0" w:line="240" w:lineRule="auto"/>
        <w:rPr>
          <w:rFonts w:asciiTheme="minorHAnsi" w:hAnsiTheme="minorHAnsi"/>
          <w:sz w:val="22"/>
          <w:szCs w:val="22"/>
        </w:rPr>
      </w:pPr>
    </w:p>
    <w:p w14:paraId="1E2FE624" w14:textId="63715AC0" w:rsidR="005E3BEB" w:rsidRPr="00C53C16" w:rsidRDefault="005E3BEB" w:rsidP="005E3BEB">
      <w:pPr>
        <w:spacing w:after="0" w:line="240" w:lineRule="auto"/>
        <w:rPr>
          <w:rFonts w:asciiTheme="minorHAnsi" w:hAnsiTheme="minorHAnsi"/>
          <w:sz w:val="22"/>
          <w:szCs w:val="22"/>
        </w:rPr>
      </w:pPr>
      <w:r>
        <w:rPr>
          <w:rFonts w:asciiTheme="minorHAnsi" w:hAnsiTheme="minorHAnsi"/>
          <w:sz w:val="22"/>
          <w:szCs w:val="22"/>
        </w:rPr>
        <w:t>The NYS Department of Environmental Conservation’s</w:t>
      </w:r>
      <w:r w:rsidRPr="00C53C16">
        <w:rPr>
          <w:rFonts w:asciiTheme="minorHAnsi" w:hAnsiTheme="minorHAnsi"/>
          <w:sz w:val="22"/>
          <w:szCs w:val="22"/>
        </w:rPr>
        <w:t xml:space="preserve"> </w:t>
      </w:r>
      <w:hyperlink r:id="rId20" w:history="1">
        <w:r w:rsidRPr="00D0093A">
          <w:rPr>
            <w:rStyle w:val="Hyperlink"/>
            <w:rFonts w:asciiTheme="minorHAnsi" w:hAnsiTheme="minorHAnsi"/>
            <w:sz w:val="22"/>
            <w:szCs w:val="22"/>
          </w:rPr>
          <w:t>Salmon River Fish Hatchery</w:t>
        </w:r>
      </w:hyperlink>
      <w:r w:rsidRPr="00C53C16">
        <w:rPr>
          <w:rFonts w:asciiTheme="minorHAnsi" w:hAnsiTheme="minorHAnsi"/>
          <w:sz w:val="22"/>
          <w:szCs w:val="22"/>
        </w:rPr>
        <w:t xml:space="preserve"> in </w:t>
      </w:r>
      <w:proofErr w:type="spellStart"/>
      <w:r w:rsidR="00C25DAE" w:rsidRPr="00C53C16">
        <w:rPr>
          <w:rFonts w:asciiTheme="minorHAnsi" w:hAnsiTheme="minorHAnsi"/>
          <w:sz w:val="22"/>
          <w:szCs w:val="22"/>
        </w:rPr>
        <w:t>Altmar</w:t>
      </w:r>
      <w:proofErr w:type="spellEnd"/>
      <w:r w:rsidR="00C25DAE">
        <w:rPr>
          <w:rFonts w:asciiTheme="minorHAnsi" w:hAnsiTheme="minorHAnsi"/>
          <w:sz w:val="22"/>
          <w:szCs w:val="22"/>
        </w:rPr>
        <w:t>, specializing</w:t>
      </w:r>
      <w:r w:rsidR="00F92CB7">
        <w:rPr>
          <w:rFonts w:asciiTheme="minorHAnsi" w:hAnsiTheme="minorHAnsi"/>
          <w:sz w:val="22"/>
          <w:szCs w:val="22"/>
        </w:rPr>
        <w:t xml:space="preserve"> </w:t>
      </w:r>
      <w:r>
        <w:rPr>
          <w:rFonts w:asciiTheme="minorHAnsi" w:hAnsiTheme="minorHAnsi"/>
          <w:sz w:val="22"/>
          <w:szCs w:val="22"/>
        </w:rPr>
        <w:t>in raising steelhead, c</w:t>
      </w:r>
      <w:r w:rsidRPr="00C53C16">
        <w:rPr>
          <w:rFonts w:asciiTheme="minorHAnsi" w:hAnsiTheme="minorHAnsi"/>
          <w:sz w:val="22"/>
          <w:szCs w:val="22"/>
        </w:rPr>
        <w:t xml:space="preserve">hinook and </w:t>
      </w:r>
      <w:r w:rsidR="006D2618" w:rsidRPr="00C53C16">
        <w:rPr>
          <w:rFonts w:asciiTheme="minorHAnsi" w:hAnsiTheme="minorHAnsi"/>
          <w:sz w:val="22"/>
          <w:szCs w:val="22"/>
        </w:rPr>
        <w:t>Coho</w:t>
      </w:r>
      <w:r w:rsidRPr="00C53C16">
        <w:rPr>
          <w:rFonts w:asciiTheme="minorHAnsi" w:hAnsiTheme="minorHAnsi"/>
          <w:sz w:val="22"/>
          <w:szCs w:val="22"/>
        </w:rPr>
        <w:t xml:space="preserve"> salmon, bro</w:t>
      </w:r>
      <w:r>
        <w:rPr>
          <w:rFonts w:asciiTheme="minorHAnsi" w:hAnsiTheme="minorHAnsi"/>
          <w:sz w:val="22"/>
          <w:szCs w:val="22"/>
        </w:rPr>
        <w:t>wn trout and landlocked salmon</w:t>
      </w:r>
      <w:r w:rsidR="00F92CB7">
        <w:rPr>
          <w:rFonts w:asciiTheme="minorHAnsi" w:hAnsiTheme="minorHAnsi"/>
          <w:sz w:val="22"/>
          <w:szCs w:val="22"/>
        </w:rPr>
        <w:t>,</w:t>
      </w:r>
      <w:r>
        <w:rPr>
          <w:rFonts w:asciiTheme="minorHAnsi" w:hAnsiTheme="minorHAnsi"/>
          <w:sz w:val="22"/>
          <w:szCs w:val="22"/>
        </w:rPr>
        <w:t xml:space="preserve"> </w:t>
      </w:r>
      <w:r w:rsidRPr="00C53C16">
        <w:rPr>
          <w:rFonts w:asciiTheme="minorHAnsi" w:hAnsiTheme="minorHAnsi"/>
          <w:sz w:val="22"/>
          <w:szCs w:val="22"/>
        </w:rPr>
        <w:t>provides most of the fish for the now multi-million-dollar</w:t>
      </w:r>
      <w:r>
        <w:rPr>
          <w:rFonts w:asciiTheme="minorHAnsi" w:hAnsiTheme="minorHAnsi"/>
          <w:sz w:val="22"/>
          <w:szCs w:val="22"/>
        </w:rPr>
        <w:t xml:space="preserve"> Lake Ontario salmon</w:t>
      </w:r>
      <w:r w:rsidRPr="00C53C16">
        <w:rPr>
          <w:rFonts w:asciiTheme="minorHAnsi" w:hAnsiTheme="minorHAnsi"/>
          <w:sz w:val="22"/>
          <w:szCs w:val="22"/>
        </w:rPr>
        <w:t xml:space="preserve"> fishery. Each year this hatchery produces more than 2,000,000 fingerlings (young fish 3-5 inches long) and close to 1,000,000 yearlings.</w:t>
      </w:r>
    </w:p>
    <w:p w14:paraId="2E9CAAD4" w14:textId="77777777" w:rsidR="005E3BEB" w:rsidRPr="00C53C16" w:rsidRDefault="005E3BEB" w:rsidP="005E3BEB">
      <w:pPr>
        <w:spacing w:after="0" w:line="240" w:lineRule="auto"/>
        <w:rPr>
          <w:rFonts w:asciiTheme="minorHAnsi" w:hAnsiTheme="minorHAnsi"/>
          <w:sz w:val="22"/>
          <w:szCs w:val="22"/>
        </w:rPr>
      </w:pPr>
    </w:p>
    <w:p w14:paraId="4B5256E4" w14:textId="12636277" w:rsidR="005E3BEB" w:rsidRPr="00C53C16" w:rsidRDefault="005E3BEB" w:rsidP="005E3BEB">
      <w:pPr>
        <w:spacing w:after="0" w:line="240" w:lineRule="auto"/>
        <w:rPr>
          <w:rFonts w:asciiTheme="minorHAnsi" w:hAnsiTheme="minorHAnsi"/>
          <w:sz w:val="22"/>
          <w:szCs w:val="22"/>
        </w:rPr>
      </w:pPr>
      <w:r w:rsidRPr="00C53C16">
        <w:rPr>
          <w:rFonts w:asciiTheme="minorHAnsi" w:hAnsiTheme="minorHAnsi"/>
          <w:sz w:val="22"/>
          <w:szCs w:val="22"/>
        </w:rPr>
        <w:t xml:space="preserve">The </w:t>
      </w:r>
      <w:hyperlink r:id="rId21" w:history="1">
        <w:r w:rsidRPr="00CB7B2C">
          <w:rPr>
            <w:rStyle w:val="Hyperlink"/>
            <w:rFonts w:asciiTheme="minorHAnsi" w:hAnsiTheme="minorHAnsi"/>
            <w:sz w:val="22"/>
            <w:szCs w:val="22"/>
          </w:rPr>
          <w:t>Oneida Fish Hatchery</w:t>
        </w:r>
      </w:hyperlink>
      <w:r w:rsidRPr="00C53C16">
        <w:rPr>
          <w:rFonts w:asciiTheme="minorHAnsi" w:hAnsiTheme="minorHAnsi"/>
          <w:sz w:val="22"/>
          <w:szCs w:val="22"/>
        </w:rPr>
        <w:t xml:space="preserve"> is in the village of Constantia on the north shore of Oneida Lake. The fish-rearing program is focused on walleye and includes experimental culture of rare or threatened fishes, such as round whitefish</w:t>
      </w:r>
      <w:r>
        <w:rPr>
          <w:rFonts w:asciiTheme="minorHAnsi" w:hAnsiTheme="minorHAnsi"/>
          <w:sz w:val="22"/>
          <w:szCs w:val="22"/>
        </w:rPr>
        <w:t>, lake sturgeon and paddlefish.</w:t>
      </w:r>
    </w:p>
    <w:p w14:paraId="30DC346F" w14:textId="77777777" w:rsidR="005E3BEB" w:rsidRPr="00C53C16" w:rsidRDefault="005E3BEB" w:rsidP="005E3BEB">
      <w:pPr>
        <w:spacing w:after="0" w:line="240" w:lineRule="auto"/>
        <w:rPr>
          <w:rFonts w:asciiTheme="minorHAnsi" w:hAnsiTheme="minorHAnsi"/>
          <w:sz w:val="22"/>
          <w:szCs w:val="22"/>
        </w:rPr>
      </w:pPr>
    </w:p>
    <w:p w14:paraId="0AD4445E" w14:textId="374574AF" w:rsidR="005E3BEB" w:rsidRPr="00C53C16" w:rsidRDefault="005E3BEB" w:rsidP="005E3BEB">
      <w:pPr>
        <w:spacing w:after="0" w:line="240" w:lineRule="auto"/>
        <w:rPr>
          <w:rFonts w:asciiTheme="minorHAnsi" w:hAnsiTheme="minorHAnsi"/>
          <w:sz w:val="22"/>
          <w:szCs w:val="22"/>
        </w:rPr>
      </w:pPr>
      <w:r w:rsidRPr="00C53C16">
        <w:rPr>
          <w:rFonts w:asciiTheme="minorHAnsi" w:hAnsiTheme="minorHAnsi"/>
          <w:sz w:val="22"/>
          <w:szCs w:val="22"/>
        </w:rPr>
        <w:lastRenderedPageBreak/>
        <w:t xml:space="preserve">Onondaga Audubon's </w:t>
      </w:r>
      <w:hyperlink r:id="rId22" w:history="1">
        <w:r w:rsidRPr="007E5437">
          <w:rPr>
            <w:rStyle w:val="Hyperlink"/>
            <w:rFonts w:asciiTheme="minorHAnsi" w:hAnsiTheme="minorHAnsi"/>
            <w:sz w:val="22"/>
            <w:szCs w:val="22"/>
          </w:rPr>
          <w:t>Derby Hill Bird Observatory</w:t>
        </w:r>
      </w:hyperlink>
      <w:r w:rsidRPr="00C53C16">
        <w:rPr>
          <w:rFonts w:asciiTheme="minorHAnsi" w:hAnsiTheme="minorHAnsi"/>
          <w:sz w:val="22"/>
          <w:szCs w:val="22"/>
        </w:rPr>
        <w:t>, located on the southeastern corner of Lake Ontario, is one of the premier hawk watches in the Northeastern United States. On average 40,000 raptors are counted each spring as they migrate northwards, making this site one of the best spring sites in the country.</w:t>
      </w:r>
    </w:p>
    <w:p w14:paraId="0C4F8CEA" w14:textId="77777777" w:rsidR="005E3BEB" w:rsidRPr="00C53C16" w:rsidRDefault="005E3BEB" w:rsidP="005E3BEB">
      <w:pPr>
        <w:pStyle w:val="NoSpacing"/>
        <w:rPr>
          <w:rFonts w:asciiTheme="minorHAnsi" w:hAnsiTheme="minorHAnsi" w:cs="Arial"/>
          <w:b/>
        </w:rPr>
      </w:pPr>
    </w:p>
    <w:p w14:paraId="62DD9A6A" w14:textId="450F9D2C" w:rsidR="005E3BEB" w:rsidRPr="00594CDA" w:rsidRDefault="005E3BEB" w:rsidP="005E3BEB">
      <w:pPr>
        <w:rPr>
          <w:rFonts w:asciiTheme="minorHAnsi" w:hAnsiTheme="minorHAnsi"/>
          <w:bCs/>
        </w:rPr>
      </w:pPr>
      <w:r w:rsidRPr="00594CDA">
        <w:rPr>
          <w:rFonts w:asciiTheme="minorHAnsi" w:hAnsiTheme="minorHAnsi"/>
          <w:b/>
          <w:sz w:val="22"/>
          <w:szCs w:val="22"/>
        </w:rPr>
        <w:t>Winter Sports:</w:t>
      </w:r>
      <w:r w:rsidRPr="00594CDA">
        <w:rPr>
          <w:rFonts w:asciiTheme="minorHAnsi" w:hAnsiTheme="minorHAnsi"/>
          <w:sz w:val="22"/>
          <w:szCs w:val="22"/>
        </w:rPr>
        <w:t xml:space="preserve"> </w:t>
      </w:r>
      <w:r w:rsidRPr="00594CDA">
        <w:rPr>
          <w:rFonts w:asciiTheme="minorHAnsi" w:hAnsiTheme="minorHAnsi"/>
          <w:bCs/>
          <w:sz w:val="22"/>
          <w:szCs w:val="22"/>
        </w:rPr>
        <w:t xml:space="preserve">In the Snowbelt, east of Lake Ontario, lake-effect snow covers the </w:t>
      </w:r>
      <w:hyperlink r:id="rId23" w:history="1">
        <w:r w:rsidRPr="00FA0014">
          <w:rPr>
            <w:rStyle w:val="Hyperlink"/>
            <w:rFonts w:asciiTheme="minorHAnsi" w:hAnsiTheme="minorHAnsi"/>
            <w:bCs/>
            <w:sz w:val="22"/>
            <w:szCs w:val="22"/>
          </w:rPr>
          <w:t>Tug Hill Plateau</w:t>
        </w:r>
      </w:hyperlink>
      <w:r w:rsidRPr="00594CDA">
        <w:rPr>
          <w:rFonts w:asciiTheme="minorHAnsi" w:hAnsiTheme="minorHAnsi"/>
          <w:bCs/>
          <w:sz w:val="22"/>
          <w:szCs w:val="22"/>
        </w:rPr>
        <w:t xml:space="preserve"> with an annual average of 300 inches</w:t>
      </w:r>
      <w:r>
        <w:rPr>
          <w:rFonts w:asciiTheme="minorHAnsi" w:hAnsiTheme="minorHAnsi"/>
          <w:bCs/>
          <w:sz w:val="22"/>
          <w:szCs w:val="22"/>
        </w:rPr>
        <w:t xml:space="preserve">. </w:t>
      </w:r>
      <w:r w:rsidRPr="00594CDA">
        <w:rPr>
          <w:rFonts w:asciiTheme="minorHAnsi" w:hAnsiTheme="minorHAnsi"/>
          <w:bCs/>
          <w:sz w:val="22"/>
          <w:szCs w:val="22"/>
        </w:rPr>
        <w:t xml:space="preserve">At its edge, </w:t>
      </w:r>
      <w:hyperlink r:id="rId24" w:history="1">
        <w:r w:rsidRPr="00406079">
          <w:rPr>
            <w:rStyle w:val="Hyperlink"/>
            <w:rFonts w:asciiTheme="minorHAnsi" w:hAnsiTheme="minorHAnsi"/>
            <w:bCs/>
            <w:sz w:val="22"/>
            <w:szCs w:val="22"/>
          </w:rPr>
          <w:t>Winona State Forest</w:t>
        </w:r>
      </w:hyperlink>
      <w:r w:rsidRPr="00594CDA">
        <w:rPr>
          <w:rFonts w:asciiTheme="minorHAnsi" w:hAnsiTheme="minorHAnsi"/>
          <w:bCs/>
          <w:sz w:val="22"/>
          <w:szCs w:val="22"/>
        </w:rPr>
        <w:t xml:space="preserve"> contains 31 miles of cross-country ski trails, 8.7 miles of snowmobile trails (some designated New York State Snowmobile Corridor Trails), and nearly 10 miles of forest roads.</w:t>
      </w:r>
    </w:p>
    <w:p w14:paraId="6A79B131" w14:textId="37DE3807" w:rsidR="005E3BEB" w:rsidRPr="00C53C16" w:rsidRDefault="00000000" w:rsidP="005E3BEB">
      <w:pPr>
        <w:pStyle w:val="NoSpacing"/>
        <w:rPr>
          <w:rFonts w:asciiTheme="minorHAnsi" w:hAnsiTheme="minorHAnsi" w:cs="Arial"/>
          <w:bCs/>
        </w:rPr>
      </w:pPr>
      <w:hyperlink r:id="rId25" w:history="1">
        <w:r w:rsidR="005E3BEB" w:rsidRPr="008929BC">
          <w:rPr>
            <w:rStyle w:val="Hyperlink"/>
            <w:rFonts w:asciiTheme="minorHAnsi" w:hAnsiTheme="minorHAnsi" w:cs="Arial"/>
            <w:bCs/>
          </w:rPr>
          <w:t>Dry Hill Ski Area</w:t>
        </w:r>
      </w:hyperlink>
      <w:r w:rsidR="005E3BEB">
        <w:rPr>
          <w:rFonts w:asciiTheme="minorHAnsi" w:hAnsiTheme="minorHAnsi" w:cs="Arial"/>
          <w:bCs/>
        </w:rPr>
        <w:t>,</w:t>
      </w:r>
      <w:r w:rsidR="005E3BEB" w:rsidRPr="00C53C16">
        <w:rPr>
          <w:rFonts w:asciiTheme="minorHAnsi" w:hAnsiTheme="minorHAnsi" w:cs="Arial"/>
          <w:bCs/>
        </w:rPr>
        <w:t xml:space="preserve"> just outside Watertown</w:t>
      </w:r>
      <w:r w:rsidR="005E3BEB">
        <w:rPr>
          <w:rFonts w:asciiTheme="minorHAnsi" w:hAnsiTheme="minorHAnsi" w:cs="Arial"/>
          <w:bCs/>
        </w:rPr>
        <w:t>,</w:t>
      </w:r>
      <w:r w:rsidR="005E3BEB" w:rsidRPr="00C53C16">
        <w:rPr>
          <w:rFonts w:asciiTheme="minorHAnsi" w:hAnsiTheme="minorHAnsi" w:cs="Arial"/>
          <w:bCs/>
        </w:rPr>
        <w:t xml:space="preserve"> has ski and snowboarding trails open day and night, and a fantastic snowtubing center. Ice climbers love the challenge of the 110-foot ice gorge in the </w:t>
      </w:r>
      <w:hyperlink r:id="rId26" w:history="1">
        <w:r w:rsidR="005E3BEB" w:rsidRPr="00D4368C">
          <w:rPr>
            <w:rStyle w:val="Hyperlink"/>
            <w:rFonts w:asciiTheme="minorHAnsi" w:hAnsiTheme="minorHAnsi" w:cs="Arial"/>
            <w:bCs/>
          </w:rPr>
          <w:t>Salmon River Falls Unique Area</w:t>
        </w:r>
      </w:hyperlink>
      <w:r w:rsidR="005E3BEB" w:rsidRPr="00C53C16">
        <w:rPr>
          <w:rFonts w:asciiTheme="minorHAnsi" w:hAnsiTheme="minorHAnsi" w:cs="Arial"/>
          <w:bCs/>
        </w:rPr>
        <w:t>.</w:t>
      </w:r>
    </w:p>
    <w:p w14:paraId="598F9917" w14:textId="77777777" w:rsidR="005E3BEB" w:rsidRPr="00C53C16" w:rsidRDefault="005E3BEB" w:rsidP="005E3BEB">
      <w:pPr>
        <w:pStyle w:val="NoSpacing"/>
        <w:rPr>
          <w:rFonts w:asciiTheme="minorHAnsi" w:hAnsiTheme="minorHAnsi" w:cs="Arial"/>
        </w:rPr>
      </w:pPr>
    </w:p>
    <w:p w14:paraId="74F0DD98" w14:textId="77777777" w:rsidR="005E3BEB" w:rsidRPr="00C53C16" w:rsidRDefault="005E3BEB" w:rsidP="005E3BEB">
      <w:pPr>
        <w:pStyle w:val="NoSpacing"/>
        <w:rPr>
          <w:rFonts w:asciiTheme="minorHAnsi" w:hAnsiTheme="minorHAnsi" w:cs="Arial"/>
          <w:b/>
        </w:rPr>
      </w:pPr>
      <w:r w:rsidRPr="00C53C16">
        <w:rPr>
          <w:rFonts w:asciiTheme="minorHAnsi" w:hAnsiTheme="minorHAnsi" w:cs="Arial"/>
          <w:b/>
        </w:rPr>
        <w:t>Scenic Byways:</w:t>
      </w:r>
    </w:p>
    <w:p w14:paraId="5772130B" w14:textId="7FAA246B" w:rsidR="005E3BEB" w:rsidRDefault="005E3BEB" w:rsidP="005E3BEB">
      <w:pPr>
        <w:pStyle w:val="NoSpacing"/>
        <w:rPr>
          <w:rFonts w:asciiTheme="minorHAnsi" w:hAnsiTheme="minorHAnsi" w:cs="Arial"/>
        </w:rPr>
      </w:pPr>
      <w:r w:rsidRPr="00C53C16">
        <w:rPr>
          <w:rFonts w:asciiTheme="minorHAnsi" w:hAnsiTheme="minorHAnsi" w:cs="Arial"/>
        </w:rPr>
        <w:t xml:space="preserve">Named one of the Top 9 Great American Drives by </w:t>
      </w:r>
      <w:r w:rsidRPr="00C53C16">
        <w:rPr>
          <w:rFonts w:asciiTheme="minorHAnsi" w:hAnsiTheme="minorHAnsi" w:cs="Arial"/>
          <w:i/>
        </w:rPr>
        <w:t>Budget Travel</w:t>
      </w:r>
      <w:r w:rsidRPr="00C53C16">
        <w:rPr>
          <w:rFonts w:asciiTheme="minorHAnsi" w:hAnsiTheme="minorHAnsi" w:cs="Arial"/>
        </w:rPr>
        <w:t xml:space="preserve">, the </w:t>
      </w:r>
      <w:hyperlink r:id="rId27" w:history="1">
        <w:r w:rsidRPr="00D40F14">
          <w:rPr>
            <w:rStyle w:val="Hyperlink"/>
            <w:rFonts w:asciiTheme="minorHAnsi" w:hAnsiTheme="minorHAnsi" w:cs="Arial"/>
          </w:rPr>
          <w:t>Great Lakes Seaway Trail</w:t>
        </w:r>
      </w:hyperlink>
      <w:r w:rsidRPr="00C53C16">
        <w:rPr>
          <w:rFonts w:asciiTheme="minorHAnsi" w:hAnsiTheme="minorHAnsi" w:cs="Arial"/>
        </w:rPr>
        <w:t xml:space="preserve"> leads to historic lighthouses, unique museums and great outdoor activities from birdwatching to scuba diving.</w:t>
      </w:r>
    </w:p>
    <w:p w14:paraId="3D4411C2" w14:textId="776A2719" w:rsidR="006F2AFE" w:rsidRDefault="006F2AFE" w:rsidP="005E3BEB">
      <w:pPr>
        <w:pStyle w:val="NoSpacing"/>
        <w:rPr>
          <w:rFonts w:asciiTheme="minorHAnsi" w:hAnsiTheme="minorHAnsi" w:cs="Arial"/>
        </w:rPr>
      </w:pPr>
    </w:p>
    <w:p w14:paraId="27DE5681" w14:textId="77777777" w:rsidR="006F2AFE" w:rsidRPr="00C53C16" w:rsidRDefault="006F2AFE" w:rsidP="006F2AFE">
      <w:pPr>
        <w:pStyle w:val="NoSpacing"/>
        <w:rPr>
          <w:rFonts w:asciiTheme="minorHAnsi" w:hAnsiTheme="minorHAnsi" w:cs="Arial"/>
          <w:b/>
        </w:rPr>
      </w:pPr>
      <w:bookmarkStart w:id="3" w:name="Art_Architecture_Culture"/>
      <w:r w:rsidRPr="00C53C16">
        <w:rPr>
          <w:rFonts w:asciiTheme="minorHAnsi" w:hAnsiTheme="minorHAnsi" w:cs="Arial"/>
          <w:b/>
        </w:rPr>
        <w:t>ART, ARCHITECTURE &amp; CULTURE</w:t>
      </w:r>
      <w:bookmarkEnd w:id="3"/>
    </w:p>
    <w:p w14:paraId="17A9673C" w14:textId="2AA0A997" w:rsidR="006F2AFE" w:rsidRPr="00C53C16" w:rsidRDefault="00000000" w:rsidP="766EAB6C">
      <w:pPr>
        <w:pStyle w:val="NoSpacing"/>
        <w:rPr>
          <w:rFonts w:asciiTheme="minorHAnsi" w:hAnsiTheme="minorHAnsi" w:cs="Arial"/>
        </w:rPr>
      </w:pPr>
      <w:hyperlink r:id="rId28">
        <w:r w:rsidR="766EAB6C" w:rsidRPr="766EAB6C">
          <w:rPr>
            <w:rStyle w:val="Hyperlink"/>
            <w:rFonts w:asciiTheme="minorHAnsi" w:hAnsiTheme="minorHAnsi" w:cs="Arial"/>
            <w:b/>
            <w:bCs/>
          </w:rPr>
          <w:t>Boldt Castle</w:t>
        </w:r>
      </w:hyperlink>
      <w:r w:rsidR="766EAB6C" w:rsidRPr="766EAB6C">
        <w:rPr>
          <w:rFonts w:asciiTheme="minorHAnsi" w:hAnsiTheme="minorHAnsi" w:cs="Arial"/>
        </w:rPr>
        <w:t xml:space="preserve"> (Alexandria Bay). Tour a 120-room Rhineland-style castle on Heart Island to see its architecture and furnishings as well as the playhouse, yacht house, Italian </w:t>
      </w:r>
      <w:proofErr w:type="gramStart"/>
      <w:r w:rsidR="766EAB6C" w:rsidRPr="766EAB6C">
        <w:rPr>
          <w:rFonts w:asciiTheme="minorHAnsi" w:hAnsiTheme="minorHAnsi" w:cs="Arial"/>
        </w:rPr>
        <w:t>gardens</w:t>
      </w:r>
      <w:proofErr w:type="gramEnd"/>
      <w:r w:rsidR="766EAB6C" w:rsidRPr="766EAB6C">
        <w:rPr>
          <w:rFonts w:asciiTheme="minorHAnsi" w:hAnsiTheme="minorHAnsi" w:cs="Arial"/>
        </w:rPr>
        <w:t xml:space="preserve"> and a dove cote.</w:t>
      </w:r>
    </w:p>
    <w:p w14:paraId="7B43C5F4" w14:textId="2D06C5E9" w:rsidR="766EAB6C" w:rsidRDefault="766EAB6C" w:rsidP="766EAB6C">
      <w:pPr>
        <w:pStyle w:val="NoSpacing"/>
      </w:pPr>
    </w:p>
    <w:p w14:paraId="58EA3081" w14:textId="5797873B" w:rsidR="006F2AFE" w:rsidRPr="00C53C16" w:rsidRDefault="00000000" w:rsidP="006F2AFE">
      <w:pPr>
        <w:pStyle w:val="NoSpacing"/>
        <w:rPr>
          <w:rFonts w:asciiTheme="minorHAnsi" w:hAnsiTheme="minorHAnsi" w:cs="Arial"/>
          <w:bCs/>
        </w:rPr>
      </w:pPr>
      <w:hyperlink r:id="rId29" w:history="1">
        <w:r w:rsidR="006F2AFE" w:rsidRPr="00715989">
          <w:rPr>
            <w:rStyle w:val="Hyperlink"/>
            <w:rFonts w:asciiTheme="minorHAnsi" w:hAnsiTheme="minorHAnsi" w:cs="Arial"/>
            <w:b/>
            <w:bCs/>
          </w:rPr>
          <w:t>Children’s Museum of Oswego</w:t>
        </w:r>
      </w:hyperlink>
      <w:r w:rsidR="006F2AFE" w:rsidRPr="00C53C16">
        <w:rPr>
          <w:rFonts w:asciiTheme="minorHAnsi" w:hAnsiTheme="minorHAnsi" w:cs="Arial"/>
          <w:b/>
          <w:bCs/>
        </w:rPr>
        <w:t xml:space="preserve"> </w:t>
      </w:r>
      <w:r w:rsidR="006F2AFE" w:rsidRPr="00563D25">
        <w:rPr>
          <w:rFonts w:asciiTheme="minorHAnsi" w:hAnsiTheme="minorHAnsi" w:cs="Arial"/>
        </w:rPr>
        <w:t xml:space="preserve">(Oswego). </w:t>
      </w:r>
      <w:r w:rsidR="006F2AFE" w:rsidRPr="00C53C16">
        <w:rPr>
          <w:rFonts w:asciiTheme="minorHAnsi" w:hAnsiTheme="minorHAnsi" w:cs="Arial"/>
          <w:bCs/>
        </w:rPr>
        <w:t>The museum feature</w:t>
      </w:r>
      <w:r w:rsidR="00942FCC">
        <w:rPr>
          <w:rFonts w:asciiTheme="minorHAnsi" w:hAnsiTheme="minorHAnsi" w:cs="Arial"/>
          <w:bCs/>
        </w:rPr>
        <w:t>s</w:t>
      </w:r>
      <w:r w:rsidR="006F2AFE" w:rsidRPr="00C53C16">
        <w:rPr>
          <w:rFonts w:asciiTheme="minorHAnsi" w:hAnsiTheme="minorHAnsi" w:cs="Arial"/>
          <w:bCs/>
        </w:rPr>
        <w:t xml:space="preserve"> hands-on, multi-sensory exhibits in a</w:t>
      </w:r>
    </w:p>
    <w:p w14:paraId="2B53982F" w14:textId="77777777" w:rsidR="006F2AFE" w:rsidRPr="00C53C16" w:rsidRDefault="006F2AFE" w:rsidP="006F2AFE">
      <w:pPr>
        <w:pStyle w:val="NoSpacing"/>
        <w:rPr>
          <w:rFonts w:asciiTheme="minorHAnsi" w:hAnsiTheme="minorHAnsi" w:cs="Arial"/>
          <w:bCs/>
        </w:rPr>
      </w:pPr>
      <w:r w:rsidRPr="00C53C16">
        <w:rPr>
          <w:rFonts w:asciiTheme="minorHAnsi" w:hAnsiTheme="minorHAnsi" w:cs="Arial"/>
          <w:bCs/>
        </w:rPr>
        <w:t>developmentally stimulating environment. Play is a vital activity that children use</w:t>
      </w:r>
    </w:p>
    <w:p w14:paraId="41021C50" w14:textId="77777777" w:rsidR="006F2AFE" w:rsidRPr="00C53C16" w:rsidRDefault="766EAB6C" w:rsidP="006F2AFE">
      <w:pPr>
        <w:pStyle w:val="NoSpacing"/>
        <w:rPr>
          <w:rFonts w:asciiTheme="minorHAnsi" w:hAnsiTheme="minorHAnsi" w:cs="Arial"/>
          <w:bCs/>
        </w:rPr>
      </w:pPr>
      <w:r w:rsidRPr="766EAB6C">
        <w:rPr>
          <w:rFonts w:asciiTheme="minorHAnsi" w:hAnsiTheme="minorHAnsi" w:cs="Arial"/>
        </w:rPr>
        <w:t>to learn about and interact with their world.</w:t>
      </w:r>
    </w:p>
    <w:p w14:paraId="68E4CE86" w14:textId="2100EAC2" w:rsidR="766EAB6C" w:rsidRDefault="766EAB6C" w:rsidP="766EAB6C">
      <w:pPr>
        <w:pStyle w:val="NoSpacing"/>
      </w:pPr>
    </w:p>
    <w:p w14:paraId="09050FB8" w14:textId="705A7D0A" w:rsidR="006F2AFE" w:rsidRPr="00C53C16" w:rsidRDefault="00000000" w:rsidP="006F2AFE">
      <w:pPr>
        <w:pStyle w:val="NoSpacing"/>
        <w:rPr>
          <w:rFonts w:asciiTheme="minorHAnsi" w:hAnsiTheme="minorHAnsi" w:cs="Arial"/>
        </w:rPr>
      </w:pPr>
      <w:hyperlink r:id="rId30">
        <w:r w:rsidR="766EAB6C" w:rsidRPr="766EAB6C">
          <w:rPr>
            <w:rStyle w:val="Hyperlink"/>
            <w:rFonts w:asciiTheme="minorHAnsi" w:hAnsiTheme="minorHAnsi" w:cs="Arial"/>
            <w:b/>
            <w:bCs/>
          </w:rPr>
          <w:t>Clayton Opera House</w:t>
        </w:r>
      </w:hyperlink>
      <w:r w:rsidR="766EAB6C" w:rsidRPr="766EAB6C">
        <w:rPr>
          <w:rFonts w:asciiTheme="minorHAnsi" w:hAnsiTheme="minorHAnsi" w:cs="Arial"/>
        </w:rPr>
        <w:t xml:space="preserve"> (Clayton). Historic site presents nationally acclaimed artists.</w:t>
      </w:r>
    </w:p>
    <w:p w14:paraId="08D45F00" w14:textId="1A806EA4" w:rsidR="766EAB6C" w:rsidRDefault="766EAB6C" w:rsidP="766EAB6C">
      <w:pPr>
        <w:pStyle w:val="NoSpacing"/>
      </w:pPr>
    </w:p>
    <w:p w14:paraId="2238B37A" w14:textId="2F48C1EA" w:rsidR="006F2AFE" w:rsidRPr="00C53C16" w:rsidRDefault="00000000" w:rsidP="766EAB6C">
      <w:pPr>
        <w:pStyle w:val="NoSpacing"/>
        <w:rPr>
          <w:rFonts w:asciiTheme="minorHAnsi" w:hAnsiTheme="minorHAnsi" w:cs="Arial"/>
        </w:rPr>
      </w:pPr>
      <w:hyperlink r:id="rId31">
        <w:r w:rsidR="766EAB6C" w:rsidRPr="766EAB6C">
          <w:rPr>
            <w:rStyle w:val="Hyperlink"/>
            <w:rFonts w:asciiTheme="minorHAnsi" w:hAnsiTheme="minorHAnsi" w:cs="Arial"/>
            <w:b/>
            <w:bCs/>
          </w:rPr>
          <w:t>Frederic Remington Art Museum</w:t>
        </w:r>
      </w:hyperlink>
      <w:r w:rsidR="766EAB6C" w:rsidRPr="766EAB6C">
        <w:rPr>
          <w:rFonts w:asciiTheme="minorHAnsi" w:hAnsiTheme="minorHAnsi" w:cs="Arial"/>
        </w:rPr>
        <w:t xml:space="preserve"> (Ogdensburg). Sculpture, paintings, </w:t>
      </w:r>
      <w:proofErr w:type="gramStart"/>
      <w:r w:rsidR="766EAB6C" w:rsidRPr="766EAB6C">
        <w:rPr>
          <w:rFonts w:asciiTheme="minorHAnsi" w:hAnsiTheme="minorHAnsi" w:cs="Arial"/>
        </w:rPr>
        <w:t>drawings</w:t>
      </w:r>
      <w:proofErr w:type="gramEnd"/>
      <w:r w:rsidR="766EAB6C" w:rsidRPr="766EAB6C">
        <w:rPr>
          <w:rFonts w:asciiTheme="minorHAnsi" w:hAnsiTheme="minorHAnsi" w:cs="Arial"/>
        </w:rPr>
        <w:t xml:space="preserve"> and artifacts of renowned artist of America’s Old West.</w:t>
      </w:r>
    </w:p>
    <w:p w14:paraId="1B080FDD" w14:textId="5AA9EDD4" w:rsidR="766EAB6C" w:rsidRDefault="766EAB6C" w:rsidP="766EAB6C">
      <w:pPr>
        <w:pStyle w:val="NoSpacing"/>
      </w:pPr>
    </w:p>
    <w:p w14:paraId="744A1A8C" w14:textId="3FB0B282" w:rsidR="006F2AFE" w:rsidRPr="00C53C16" w:rsidRDefault="00000000" w:rsidP="766EAB6C">
      <w:pPr>
        <w:pStyle w:val="NoSpacing"/>
        <w:rPr>
          <w:rFonts w:asciiTheme="minorHAnsi" w:hAnsiTheme="minorHAnsi" w:cs="Arial"/>
          <w:b/>
          <w:bCs/>
        </w:rPr>
      </w:pPr>
      <w:hyperlink r:id="rId32">
        <w:r w:rsidR="766EAB6C" w:rsidRPr="766EAB6C">
          <w:rPr>
            <w:rStyle w:val="Hyperlink"/>
            <w:rFonts w:asciiTheme="minorHAnsi" w:hAnsiTheme="minorHAnsi" w:cs="Arial"/>
            <w:b/>
            <w:bCs/>
          </w:rPr>
          <w:t>Richardson-Bates House Museum</w:t>
        </w:r>
      </w:hyperlink>
      <w:r w:rsidR="766EAB6C" w:rsidRPr="766EAB6C">
        <w:rPr>
          <w:rFonts w:asciiTheme="minorHAnsi" w:hAnsiTheme="minorHAnsi" w:cs="Arial"/>
          <w:b/>
          <w:bCs/>
        </w:rPr>
        <w:t xml:space="preserve"> </w:t>
      </w:r>
      <w:r w:rsidR="766EAB6C" w:rsidRPr="766EAB6C">
        <w:rPr>
          <w:rFonts w:asciiTheme="minorHAnsi" w:hAnsiTheme="minorHAnsi" w:cs="Arial"/>
        </w:rPr>
        <w:t xml:space="preserve">(Oswego). One of the most intact house museums in New York State. The 19th century Italian villa contains most of its exotic and opulent original furnishings and offers a unique glimpse at Victorian America's fascination with history, art, </w:t>
      </w:r>
      <w:proofErr w:type="gramStart"/>
      <w:r w:rsidR="766EAB6C" w:rsidRPr="766EAB6C">
        <w:rPr>
          <w:rFonts w:asciiTheme="minorHAnsi" w:hAnsiTheme="minorHAnsi" w:cs="Arial"/>
        </w:rPr>
        <w:t>education</w:t>
      </w:r>
      <w:proofErr w:type="gramEnd"/>
      <w:r w:rsidR="766EAB6C" w:rsidRPr="766EAB6C">
        <w:rPr>
          <w:rFonts w:asciiTheme="minorHAnsi" w:hAnsiTheme="minorHAnsi" w:cs="Arial"/>
        </w:rPr>
        <w:t xml:space="preserve"> and travel.</w:t>
      </w:r>
    </w:p>
    <w:p w14:paraId="5B440416" w14:textId="5F63FD9B" w:rsidR="766EAB6C" w:rsidRDefault="766EAB6C" w:rsidP="766EAB6C">
      <w:pPr>
        <w:pStyle w:val="NoSpacing"/>
      </w:pPr>
    </w:p>
    <w:p w14:paraId="59E954C9" w14:textId="154E75C9" w:rsidR="006F2AFE" w:rsidRPr="00C53C16" w:rsidRDefault="00000000" w:rsidP="006F2AFE">
      <w:pPr>
        <w:pStyle w:val="NoSpacing"/>
        <w:rPr>
          <w:rFonts w:asciiTheme="minorHAnsi" w:hAnsiTheme="minorHAnsi" w:cs="Arial"/>
          <w:bCs/>
        </w:rPr>
      </w:pPr>
      <w:hyperlink r:id="rId33" w:history="1">
        <w:r w:rsidR="006F2AFE" w:rsidRPr="00E97C58">
          <w:rPr>
            <w:rStyle w:val="Hyperlink"/>
            <w:rFonts w:asciiTheme="minorHAnsi" w:hAnsiTheme="minorHAnsi" w:cs="Arial"/>
            <w:b/>
            <w:bCs/>
          </w:rPr>
          <w:t>Singer Castle on Dark Island</w:t>
        </w:r>
      </w:hyperlink>
      <w:r w:rsidR="006F2AFE" w:rsidRPr="00C53C16">
        <w:rPr>
          <w:rFonts w:asciiTheme="minorHAnsi" w:hAnsiTheme="minorHAnsi" w:cs="Arial"/>
          <w:b/>
          <w:bCs/>
        </w:rPr>
        <w:t xml:space="preserve"> </w:t>
      </w:r>
      <w:r w:rsidR="006F2AFE" w:rsidRPr="00C53C16">
        <w:rPr>
          <w:rFonts w:asciiTheme="minorHAnsi" w:hAnsiTheme="minorHAnsi" w:cs="Arial"/>
          <w:bCs/>
        </w:rPr>
        <w:t xml:space="preserve">(Hammond). Tour the 28-room Scottish-style castle built in the early 1900s by the president of the Singer sewing machine company. Enjoy Victorian Tea and stay overnight in a suite by reservation. </w:t>
      </w:r>
    </w:p>
    <w:p w14:paraId="3E6AF24D" w14:textId="77777777" w:rsidR="006F2AFE" w:rsidRPr="00C53C16" w:rsidRDefault="006F2AFE" w:rsidP="005E3BEB">
      <w:pPr>
        <w:pStyle w:val="NoSpacing"/>
        <w:rPr>
          <w:rFonts w:asciiTheme="minorHAnsi" w:hAnsiTheme="minorHAnsi" w:cs="Arial"/>
        </w:rPr>
      </w:pPr>
    </w:p>
    <w:p w14:paraId="43D7CB04" w14:textId="77777777" w:rsidR="00D1333F" w:rsidRPr="00C53C16" w:rsidRDefault="00D1333F" w:rsidP="00D1333F">
      <w:pPr>
        <w:pStyle w:val="NoSpacing"/>
        <w:rPr>
          <w:rFonts w:asciiTheme="minorHAnsi" w:hAnsiTheme="minorHAnsi" w:cs="Arial"/>
          <w:b/>
        </w:rPr>
      </w:pPr>
      <w:bookmarkStart w:id="4" w:name="History"/>
      <w:r w:rsidRPr="00C53C16">
        <w:rPr>
          <w:rFonts w:asciiTheme="minorHAnsi" w:hAnsiTheme="minorHAnsi" w:cs="Arial"/>
          <w:b/>
        </w:rPr>
        <w:t>HISTORY</w:t>
      </w:r>
    </w:p>
    <w:bookmarkEnd w:id="4"/>
    <w:p w14:paraId="48942016" w14:textId="77777777" w:rsidR="00D1333F" w:rsidRPr="00C53C16" w:rsidRDefault="00D1333F" w:rsidP="00D1333F">
      <w:pPr>
        <w:pStyle w:val="NoSpacing"/>
        <w:rPr>
          <w:rFonts w:asciiTheme="minorHAnsi" w:hAnsiTheme="minorHAnsi" w:cs="Arial"/>
        </w:rPr>
      </w:pPr>
      <w:r w:rsidRPr="00C53C16">
        <w:rPr>
          <w:rFonts w:asciiTheme="minorHAnsi" w:hAnsiTheme="minorHAnsi" w:cs="Arial"/>
        </w:rPr>
        <w:t xml:space="preserve">Historic sites at Fort Ontario, in Oswego, and Sackets Harbor Battlefield come with splendid views of Great Lake Ontario.  </w:t>
      </w:r>
    </w:p>
    <w:p w14:paraId="759FB857" w14:textId="67288BAD" w:rsidR="00D1333F" w:rsidRPr="00C53C16" w:rsidRDefault="00000000" w:rsidP="766EAB6C">
      <w:pPr>
        <w:pStyle w:val="NoSpacing"/>
        <w:rPr>
          <w:rFonts w:asciiTheme="minorHAnsi" w:hAnsiTheme="minorHAnsi" w:cs="Arial"/>
        </w:rPr>
      </w:pPr>
      <w:hyperlink r:id="rId34">
        <w:r w:rsidR="766EAB6C" w:rsidRPr="766EAB6C">
          <w:rPr>
            <w:rStyle w:val="Hyperlink"/>
            <w:rFonts w:asciiTheme="minorHAnsi" w:hAnsiTheme="minorHAnsi" w:cs="Arial"/>
            <w:b/>
            <w:bCs/>
          </w:rPr>
          <w:t>Antique Boat Museum</w:t>
        </w:r>
      </w:hyperlink>
      <w:r w:rsidR="766EAB6C" w:rsidRPr="766EAB6C">
        <w:rPr>
          <w:rFonts w:asciiTheme="minorHAnsi" w:hAnsiTheme="minorHAnsi" w:cs="Arial"/>
        </w:rPr>
        <w:t xml:space="preserve"> (Clayton). More than 100 classic and antique wooden boats on display.</w:t>
      </w:r>
    </w:p>
    <w:p w14:paraId="289B3C3F" w14:textId="346A3B02" w:rsidR="766EAB6C" w:rsidRDefault="766EAB6C" w:rsidP="766EAB6C">
      <w:pPr>
        <w:pStyle w:val="NoSpacing"/>
      </w:pPr>
    </w:p>
    <w:p w14:paraId="0B6FE555" w14:textId="79992A28" w:rsidR="00D1333F" w:rsidRPr="00C53C16" w:rsidRDefault="00000000" w:rsidP="766EAB6C">
      <w:pPr>
        <w:pStyle w:val="NoSpacing"/>
        <w:rPr>
          <w:rFonts w:asciiTheme="minorHAnsi" w:hAnsiTheme="minorHAnsi" w:cs="Arial"/>
        </w:rPr>
      </w:pPr>
      <w:hyperlink r:id="rId35">
        <w:r w:rsidR="766EAB6C" w:rsidRPr="766EAB6C">
          <w:rPr>
            <w:rStyle w:val="Hyperlink"/>
            <w:rFonts w:asciiTheme="minorHAnsi" w:hAnsiTheme="minorHAnsi" w:cs="Arial"/>
            <w:b/>
            <w:bCs/>
            <w:lang w:val="es-BO"/>
          </w:rPr>
          <w:t xml:space="preserve">Fort de la </w:t>
        </w:r>
        <w:proofErr w:type="spellStart"/>
        <w:r w:rsidR="766EAB6C" w:rsidRPr="766EAB6C">
          <w:rPr>
            <w:rStyle w:val="Hyperlink"/>
            <w:rFonts w:asciiTheme="minorHAnsi" w:hAnsiTheme="minorHAnsi" w:cs="Arial"/>
            <w:b/>
            <w:bCs/>
            <w:lang w:val="es-BO"/>
          </w:rPr>
          <w:t>Presentation</w:t>
        </w:r>
        <w:proofErr w:type="spellEnd"/>
      </w:hyperlink>
      <w:r w:rsidR="766EAB6C" w:rsidRPr="766EAB6C">
        <w:rPr>
          <w:rFonts w:asciiTheme="minorHAnsi" w:hAnsiTheme="minorHAnsi" w:cs="Arial"/>
          <w:b/>
          <w:bCs/>
          <w:lang w:val="es-BO"/>
        </w:rPr>
        <w:t xml:space="preserve"> </w:t>
      </w:r>
      <w:r w:rsidR="766EAB6C" w:rsidRPr="766EAB6C">
        <w:rPr>
          <w:rFonts w:asciiTheme="minorHAnsi" w:hAnsiTheme="minorHAnsi" w:cs="Arial"/>
          <w:lang w:val="es-BO"/>
        </w:rPr>
        <w:t>(</w:t>
      </w:r>
      <w:proofErr w:type="spellStart"/>
      <w:r w:rsidR="766EAB6C" w:rsidRPr="766EAB6C">
        <w:rPr>
          <w:rFonts w:asciiTheme="minorHAnsi" w:hAnsiTheme="minorHAnsi" w:cs="Arial"/>
          <w:lang w:val="es-BO"/>
        </w:rPr>
        <w:t>Ogdensburg</w:t>
      </w:r>
      <w:proofErr w:type="spellEnd"/>
      <w:r w:rsidR="766EAB6C" w:rsidRPr="766EAB6C">
        <w:rPr>
          <w:rFonts w:asciiTheme="minorHAnsi" w:hAnsiTheme="minorHAnsi" w:cs="Arial"/>
          <w:lang w:val="es-BO"/>
        </w:rPr>
        <w:t xml:space="preserve">). </w:t>
      </w:r>
      <w:r w:rsidR="766EAB6C" w:rsidRPr="766EAB6C">
        <w:rPr>
          <w:rFonts w:asciiTheme="minorHAnsi" w:hAnsiTheme="minorHAnsi" w:cs="Arial"/>
        </w:rPr>
        <w:t>Historic monument at Lighthouse Point.</w:t>
      </w:r>
    </w:p>
    <w:p w14:paraId="0FB09C34" w14:textId="32048A13" w:rsidR="766EAB6C" w:rsidRDefault="766EAB6C" w:rsidP="766EAB6C">
      <w:pPr>
        <w:pStyle w:val="NoSpacing"/>
      </w:pPr>
    </w:p>
    <w:p w14:paraId="5EBDADF1" w14:textId="06A5DE9D" w:rsidR="00D1333F" w:rsidRPr="00C53C16" w:rsidRDefault="00000000" w:rsidP="00D1333F">
      <w:pPr>
        <w:pStyle w:val="NoSpacing"/>
        <w:rPr>
          <w:rFonts w:asciiTheme="minorHAnsi" w:hAnsiTheme="minorHAnsi" w:cs="Arial"/>
        </w:rPr>
      </w:pPr>
      <w:hyperlink r:id="rId36">
        <w:r w:rsidR="766EAB6C" w:rsidRPr="766EAB6C">
          <w:rPr>
            <w:rStyle w:val="Hyperlink"/>
            <w:rFonts w:asciiTheme="minorHAnsi" w:hAnsiTheme="minorHAnsi" w:cs="Arial"/>
            <w:b/>
            <w:bCs/>
          </w:rPr>
          <w:t>Fort Ontario State Historic Site</w:t>
        </w:r>
      </w:hyperlink>
      <w:r w:rsidR="766EAB6C" w:rsidRPr="766EAB6C">
        <w:rPr>
          <w:rFonts w:asciiTheme="minorHAnsi" w:hAnsiTheme="minorHAnsi" w:cs="Arial"/>
          <w:b/>
          <w:bCs/>
        </w:rPr>
        <w:t xml:space="preserve"> </w:t>
      </w:r>
      <w:r w:rsidR="766EAB6C" w:rsidRPr="766EAB6C">
        <w:rPr>
          <w:rFonts w:asciiTheme="minorHAnsi" w:hAnsiTheme="minorHAnsi" w:cs="Arial"/>
        </w:rPr>
        <w:t>(Oswego). This star-shaped fortress holds re-enactments of the French &amp; Indian War, American Revolution, War of 1812 and Civil War periods through inter-active displays and costumed interpreters.</w:t>
      </w:r>
    </w:p>
    <w:p w14:paraId="6E25A927" w14:textId="7157A10D" w:rsidR="766EAB6C" w:rsidRDefault="766EAB6C" w:rsidP="766EAB6C">
      <w:pPr>
        <w:pStyle w:val="NoSpacing"/>
      </w:pPr>
    </w:p>
    <w:p w14:paraId="2DC6DC01" w14:textId="04BA73A2" w:rsidR="00D1333F" w:rsidRPr="00C53C16" w:rsidRDefault="00000000" w:rsidP="00D1333F">
      <w:pPr>
        <w:pStyle w:val="NoSpacing"/>
        <w:rPr>
          <w:rFonts w:asciiTheme="minorHAnsi" w:hAnsiTheme="minorHAnsi" w:cs="Arial"/>
          <w:b/>
        </w:rPr>
      </w:pPr>
      <w:hyperlink r:id="rId37">
        <w:r w:rsidR="766EAB6C" w:rsidRPr="766EAB6C">
          <w:rPr>
            <w:rStyle w:val="Hyperlink"/>
            <w:rFonts w:asciiTheme="minorHAnsi" w:hAnsiTheme="minorHAnsi" w:cs="Arial"/>
            <w:b/>
            <w:bCs/>
          </w:rPr>
          <w:t>Oswego West Pier Lighthouse</w:t>
        </w:r>
      </w:hyperlink>
      <w:r w:rsidR="766EAB6C" w:rsidRPr="766EAB6C">
        <w:rPr>
          <w:rFonts w:asciiTheme="minorHAnsi" w:hAnsiTheme="minorHAnsi" w:cs="Arial"/>
          <w:b/>
          <w:bCs/>
        </w:rPr>
        <w:t xml:space="preserve"> </w:t>
      </w:r>
      <w:r w:rsidR="766EAB6C" w:rsidRPr="766EAB6C">
        <w:rPr>
          <w:rFonts w:asciiTheme="minorHAnsi" w:hAnsiTheme="minorHAnsi" w:cs="Arial"/>
        </w:rPr>
        <w:t>(Oswego). The lighthouse was built to replace the existing lights of Oswego's harbor in 1934 and is still an active aid to navigation for Lake Ontario sailors. Lighthouse tours are available by boat from the H. Lee White Maritime Museum.</w:t>
      </w:r>
    </w:p>
    <w:p w14:paraId="64297BC2" w14:textId="6464D20E" w:rsidR="766EAB6C" w:rsidRDefault="766EAB6C" w:rsidP="766EAB6C">
      <w:pPr>
        <w:pStyle w:val="NoSpacing"/>
      </w:pPr>
    </w:p>
    <w:p w14:paraId="40F2E9F4" w14:textId="44DEB078" w:rsidR="00D1333F" w:rsidRPr="00C53C16" w:rsidRDefault="00000000" w:rsidP="766EAB6C">
      <w:pPr>
        <w:pStyle w:val="NoSpacing"/>
        <w:rPr>
          <w:rFonts w:asciiTheme="minorHAnsi" w:hAnsiTheme="minorHAnsi" w:cs="Arial"/>
        </w:rPr>
      </w:pPr>
      <w:hyperlink r:id="rId38">
        <w:r w:rsidR="766EAB6C" w:rsidRPr="766EAB6C">
          <w:rPr>
            <w:rStyle w:val="Hyperlink"/>
            <w:rFonts w:asciiTheme="minorHAnsi" w:hAnsiTheme="minorHAnsi" w:cs="Arial"/>
            <w:b/>
            <w:bCs/>
          </w:rPr>
          <w:t>Sackets Harbor Battlefield State Historic Site</w:t>
        </w:r>
      </w:hyperlink>
      <w:r w:rsidR="766EAB6C" w:rsidRPr="766EAB6C">
        <w:rPr>
          <w:rFonts w:asciiTheme="minorHAnsi" w:hAnsiTheme="minorHAnsi" w:cs="Arial"/>
        </w:rPr>
        <w:t xml:space="preserve"> (Sackets Harbor). Living history demonstrations at the site of two major battles of the War of 1812.</w:t>
      </w:r>
    </w:p>
    <w:p w14:paraId="4FA17367" w14:textId="099DA62E" w:rsidR="766EAB6C" w:rsidRDefault="766EAB6C" w:rsidP="766EAB6C">
      <w:pPr>
        <w:pStyle w:val="NoSpacing"/>
      </w:pPr>
    </w:p>
    <w:p w14:paraId="42061C71" w14:textId="0EF96185" w:rsidR="00D1333F" w:rsidRPr="00C53C16" w:rsidRDefault="00000000" w:rsidP="766EAB6C">
      <w:pPr>
        <w:pStyle w:val="NoSpacing"/>
        <w:rPr>
          <w:rFonts w:asciiTheme="minorHAnsi" w:hAnsiTheme="minorHAnsi"/>
        </w:rPr>
      </w:pPr>
      <w:hyperlink r:id="rId39">
        <w:proofErr w:type="gramStart"/>
        <w:r w:rsidR="766EAB6C" w:rsidRPr="766EAB6C">
          <w:rPr>
            <w:rStyle w:val="Hyperlink"/>
            <w:rFonts w:asciiTheme="minorHAnsi" w:hAnsiTheme="minorHAnsi"/>
            <w:b/>
            <w:bCs/>
          </w:rPr>
          <w:t>Safe Haven</w:t>
        </w:r>
        <w:proofErr w:type="gramEnd"/>
        <w:r w:rsidR="766EAB6C" w:rsidRPr="766EAB6C">
          <w:rPr>
            <w:rStyle w:val="Hyperlink"/>
            <w:rFonts w:asciiTheme="minorHAnsi" w:hAnsiTheme="minorHAnsi"/>
            <w:b/>
            <w:bCs/>
          </w:rPr>
          <w:t xml:space="preserve"> Holocaust Refugee Shelter Museum</w:t>
        </w:r>
      </w:hyperlink>
      <w:r w:rsidR="766EAB6C" w:rsidRPr="766EAB6C">
        <w:rPr>
          <w:rFonts w:asciiTheme="minorHAnsi" w:hAnsiTheme="minorHAnsi"/>
          <w:b/>
          <w:bCs/>
        </w:rPr>
        <w:t xml:space="preserve"> </w:t>
      </w:r>
      <w:r w:rsidR="766EAB6C" w:rsidRPr="766EAB6C">
        <w:rPr>
          <w:rFonts w:asciiTheme="minorHAnsi" w:hAnsiTheme="minorHAnsi"/>
        </w:rPr>
        <w:t xml:space="preserve">(Oswego). Dedicated to keeping alive the stories of the 982 refugees from World War II, who were allowed into the United States as “guests” of President Franklin D. Roosevelt, </w:t>
      </w:r>
      <w:proofErr w:type="gramStart"/>
      <w:r w:rsidR="766EAB6C" w:rsidRPr="766EAB6C">
        <w:rPr>
          <w:rFonts w:asciiTheme="minorHAnsi" w:hAnsiTheme="minorHAnsi"/>
        </w:rPr>
        <w:t>Safe Haven</w:t>
      </w:r>
      <w:proofErr w:type="gramEnd"/>
      <w:r w:rsidR="766EAB6C" w:rsidRPr="766EAB6C">
        <w:rPr>
          <w:rFonts w:asciiTheme="minorHAnsi" w:hAnsiTheme="minorHAnsi"/>
        </w:rPr>
        <w:t xml:space="preserve"> Museum housed refugees at Fort Ontario in Oswego, New York, from August 1944 until February 1946. </w:t>
      </w:r>
    </w:p>
    <w:p w14:paraId="09A3A89C" w14:textId="5571780F" w:rsidR="766EAB6C" w:rsidRDefault="766EAB6C" w:rsidP="766EAB6C">
      <w:pPr>
        <w:pStyle w:val="NoSpacing"/>
      </w:pPr>
    </w:p>
    <w:p w14:paraId="7F7DFCFA" w14:textId="349AFE61" w:rsidR="00D1333F" w:rsidRPr="00C53C16" w:rsidRDefault="00000000" w:rsidP="00D1333F">
      <w:pPr>
        <w:pStyle w:val="NoSpacing"/>
        <w:rPr>
          <w:rFonts w:asciiTheme="minorHAnsi" w:hAnsiTheme="minorHAnsi" w:cs="Arial"/>
          <w:b/>
          <w:bCs/>
        </w:rPr>
      </w:pPr>
      <w:hyperlink r:id="rId40">
        <w:r w:rsidR="766EAB6C" w:rsidRPr="766EAB6C">
          <w:rPr>
            <w:rStyle w:val="Hyperlink"/>
            <w:rFonts w:asciiTheme="minorHAnsi" w:hAnsiTheme="minorHAnsi" w:cs="Arial"/>
            <w:b/>
            <w:bCs/>
          </w:rPr>
          <w:t>Salmon River Lighthouse</w:t>
        </w:r>
      </w:hyperlink>
      <w:r w:rsidR="766EAB6C" w:rsidRPr="766EAB6C">
        <w:rPr>
          <w:rFonts w:asciiTheme="minorHAnsi" w:hAnsiTheme="minorHAnsi" w:cs="Arial"/>
          <w:b/>
          <w:bCs/>
        </w:rPr>
        <w:t xml:space="preserve"> </w:t>
      </w:r>
      <w:r w:rsidR="766EAB6C" w:rsidRPr="766EAB6C">
        <w:rPr>
          <w:rFonts w:asciiTheme="minorHAnsi" w:hAnsiTheme="minorHAnsi" w:cs="Arial"/>
        </w:rPr>
        <w:t>(Pulaski). The lighthouse was completed and activated in 1838. It is one of three lighthouses along the Great Lakes Seaway Trail that visitors can rent for overnight stays, and only one of three remaining U.S. lighthouses still boasting the original "birdcage" design.</w:t>
      </w:r>
    </w:p>
    <w:p w14:paraId="00C40CBA" w14:textId="6D870AEA" w:rsidR="766EAB6C" w:rsidRDefault="766EAB6C" w:rsidP="766EAB6C">
      <w:pPr>
        <w:pStyle w:val="NoSpacing"/>
      </w:pPr>
    </w:p>
    <w:p w14:paraId="1F5F1289" w14:textId="5D01ED0C" w:rsidR="00D1333F" w:rsidRPr="00C53C16" w:rsidRDefault="00000000" w:rsidP="00D1333F">
      <w:pPr>
        <w:pStyle w:val="NoSpacing"/>
        <w:rPr>
          <w:rFonts w:asciiTheme="minorHAnsi" w:hAnsiTheme="minorHAnsi" w:cs="Arial"/>
        </w:rPr>
      </w:pPr>
      <w:hyperlink r:id="rId41" w:history="1">
        <w:r w:rsidR="00D1333F" w:rsidRPr="00182AF5">
          <w:rPr>
            <w:rStyle w:val="Hyperlink"/>
            <w:rFonts w:asciiTheme="minorHAnsi" w:hAnsiTheme="minorHAnsi" w:cs="Arial"/>
            <w:b/>
            <w:bCs/>
          </w:rPr>
          <w:t>Tibbetts Point Lighthouse</w:t>
        </w:r>
      </w:hyperlink>
      <w:r w:rsidR="00D1333F" w:rsidRPr="00C53C16">
        <w:rPr>
          <w:rFonts w:asciiTheme="minorHAnsi" w:hAnsiTheme="minorHAnsi" w:cs="Arial"/>
          <w:b/>
          <w:bCs/>
        </w:rPr>
        <w:t xml:space="preserve"> </w:t>
      </w:r>
      <w:r w:rsidR="00D1333F" w:rsidRPr="00C53C16">
        <w:rPr>
          <w:rFonts w:asciiTheme="minorHAnsi" w:hAnsiTheme="minorHAnsi" w:cs="Arial"/>
        </w:rPr>
        <w:t>(Cape Vincent). Standing since 1827 at the point where Lake Ontario meets the St. Lawrence River</w:t>
      </w:r>
      <w:r w:rsidR="001B30A2">
        <w:rPr>
          <w:rFonts w:asciiTheme="minorHAnsi" w:hAnsiTheme="minorHAnsi" w:cs="Arial"/>
        </w:rPr>
        <w:t>, t</w:t>
      </w:r>
      <w:r w:rsidR="005C53BA" w:rsidRPr="005C53BA">
        <w:rPr>
          <w:rFonts w:asciiTheme="minorHAnsi" w:hAnsiTheme="minorHAnsi" w:cs="Arial"/>
        </w:rPr>
        <w:t xml:space="preserve">he </w:t>
      </w:r>
      <w:r w:rsidR="005C53BA">
        <w:rPr>
          <w:rFonts w:asciiTheme="minorHAnsi" w:hAnsiTheme="minorHAnsi" w:cs="Arial"/>
        </w:rPr>
        <w:t>l</w:t>
      </w:r>
      <w:r w:rsidR="005C53BA" w:rsidRPr="005C53BA">
        <w:rPr>
          <w:rFonts w:asciiTheme="minorHAnsi" w:hAnsiTheme="minorHAnsi" w:cs="Arial"/>
        </w:rPr>
        <w:t>ighthouse features the only original working Fresnel lens in Lake Ontario.</w:t>
      </w:r>
      <w:r w:rsidR="00844AD7">
        <w:rPr>
          <w:rFonts w:asciiTheme="minorHAnsi" w:hAnsiTheme="minorHAnsi" w:cs="Arial"/>
        </w:rPr>
        <w:t xml:space="preserve"> </w:t>
      </w:r>
      <w:r w:rsidR="00844AD7" w:rsidRPr="00844AD7">
        <w:rPr>
          <w:rFonts w:asciiTheme="minorHAnsi" w:hAnsiTheme="minorHAnsi" w:cs="Arial"/>
        </w:rPr>
        <w:t xml:space="preserve">Visitors can enjoy using the provided telescope to survey the </w:t>
      </w:r>
      <w:r w:rsidR="00844AD7">
        <w:rPr>
          <w:rFonts w:asciiTheme="minorHAnsi" w:hAnsiTheme="minorHAnsi" w:cs="Arial"/>
        </w:rPr>
        <w:t>l</w:t>
      </w:r>
      <w:r w:rsidR="00844AD7" w:rsidRPr="00844AD7">
        <w:rPr>
          <w:rFonts w:asciiTheme="minorHAnsi" w:hAnsiTheme="minorHAnsi" w:cs="Arial"/>
        </w:rPr>
        <w:t xml:space="preserve">ake </w:t>
      </w:r>
      <w:r w:rsidR="00844AD7">
        <w:rPr>
          <w:rFonts w:asciiTheme="minorHAnsi" w:hAnsiTheme="minorHAnsi" w:cs="Arial"/>
        </w:rPr>
        <w:t>and r</w:t>
      </w:r>
      <w:r w:rsidR="00844AD7" w:rsidRPr="00844AD7">
        <w:rPr>
          <w:rFonts w:asciiTheme="minorHAnsi" w:hAnsiTheme="minorHAnsi" w:cs="Arial"/>
        </w:rPr>
        <w:t>iver.</w:t>
      </w:r>
    </w:p>
    <w:p w14:paraId="1D56D43C" w14:textId="77777777" w:rsidR="00D1333F" w:rsidRPr="00C53C16" w:rsidRDefault="00D1333F" w:rsidP="00D1333F">
      <w:pPr>
        <w:pStyle w:val="NoSpacing"/>
        <w:rPr>
          <w:rFonts w:asciiTheme="minorHAnsi" w:hAnsiTheme="minorHAnsi" w:cs="Arial"/>
        </w:rPr>
      </w:pPr>
    </w:p>
    <w:p w14:paraId="2718B9B2" w14:textId="77777777" w:rsidR="00D1333F" w:rsidRPr="00C53C16" w:rsidRDefault="00D1333F" w:rsidP="00D1333F">
      <w:pPr>
        <w:pStyle w:val="NoSpacing"/>
        <w:rPr>
          <w:rFonts w:asciiTheme="minorHAnsi" w:hAnsiTheme="minorHAnsi" w:cs="Arial"/>
          <w:b/>
        </w:rPr>
      </w:pPr>
      <w:bookmarkStart w:id="5" w:name="Food_Drink"/>
      <w:r w:rsidRPr="00C53C16">
        <w:rPr>
          <w:rFonts w:asciiTheme="minorHAnsi" w:hAnsiTheme="minorHAnsi" w:cs="Arial"/>
          <w:b/>
        </w:rPr>
        <w:t>FOOD &amp; DRINK</w:t>
      </w:r>
      <w:bookmarkEnd w:id="5"/>
    </w:p>
    <w:p w14:paraId="7A98A878" w14:textId="2DEFCA10" w:rsidR="00D1333F" w:rsidRPr="00C53C16" w:rsidRDefault="766EAB6C" w:rsidP="766EAB6C">
      <w:pPr>
        <w:spacing w:after="0" w:line="240" w:lineRule="auto"/>
        <w:rPr>
          <w:rFonts w:asciiTheme="minorHAnsi" w:hAnsiTheme="minorHAnsi"/>
          <w:sz w:val="22"/>
          <w:szCs w:val="22"/>
        </w:rPr>
      </w:pPr>
      <w:r w:rsidRPr="766EAB6C">
        <w:rPr>
          <w:rFonts w:asciiTheme="minorHAnsi" w:hAnsiTheme="minorHAnsi"/>
          <w:sz w:val="22"/>
          <w:szCs w:val="22"/>
        </w:rPr>
        <w:t xml:space="preserve">Wineries along the </w:t>
      </w:r>
      <w:hyperlink r:id="rId42">
        <w:r w:rsidRPr="766EAB6C">
          <w:rPr>
            <w:rStyle w:val="Hyperlink"/>
            <w:rFonts w:asciiTheme="minorHAnsi" w:hAnsiTheme="minorHAnsi"/>
            <w:b/>
            <w:bCs/>
            <w:sz w:val="22"/>
            <w:szCs w:val="22"/>
          </w:rPr>
          <w:t>Thousand Islands-Seaway Wine Trail</w:t>
        </w:r>
      </w:hyperlink>
      <w:r w:rsidRPr="766EAB6C">
        <w:rPr>
          <w:rFonts w:asciiTheme="minorHAnsi" w:hAnsiTheme="minorHAnsi"/>
          <w:sz w:val="22"/>
          <w:szCs w:val="22"/>
        </w:rPr>
        <w:t xml:space="preserve"> and </w:t>
      </w:r>
      <w:hyperlink r:id="rId43">
        <w:r w:rsidRPr="766EAB6C">
          <w:rPr>
            <w:rStyle w:val="Hyperlink"/>
            <w:rFonts w:asciiTheme="minorHAnsi" w:hAnsiTheme="minorHAnsi"/>
            <w:b/>
            <w:bCs/>
            <w:sz w:val="22"/>
            <w:szCs w:val="22"/>
          </w:rPr>
          <w:t>Lake Ontario Wine Trail</w:t>
        </w:r>
      </w:hyperlink>
      <w:r w:rsidRPr="766EAB6C">
        <w:rPr>
          <w:rFonts w:asciiTheme="minorHAnsi" w:hAnsiTheme="minorHAnsi"/>
          <w:sz w:val="22"/>
          <w:szCs w:val="22"/>
        </w:rPr>
        <w:t xml:space="preserve"> offer tours and tastings. Many casual and fine dining restaurants have splendid water views. Taste the famous Thousand Island dressing where it was invented. Craft beverage breweries include the </w:t>
      </w:r>
      <w:hyperlink r:id="rId44">
        <w:r w:rsidRPr="766EAB6C">
          <w:rPr>
            <w:rStyle w:val="Hyperlink"/>
            <w:rFonts w:asciiTheme="minorHAnsi" w:hAnsiTheme="minorHAnsi"/>
            <w:b/>
            <w:bCs/>
            <w:sz w:val="22"/>
            <w:szCs w:val="22"/>
          </w:rPr>
          <w:t>Cape Vincent Brewing Company</w:t>
        </w:r>
      </w:hyperlink>
      <w:r w:rsidRPr="766EAB6C">
        <w:rPr>
          <w:rFonts w:asciiTheme="minorHAnsi" w:hAnsiTheme="minorHAnsi"/>
          <w:sz w:val="22"/>
          <w:szCs w:val="22"/>
        </w:rPr>
        <w:t xml:space="preserve"> in Cape Vincent, </w:t>
      </w:r>
      <w:hyperlink r:id="rId45">
        <w:r w:rsidRPr="766EAB6C">
          <w:rPr>
            <w:rStyle w:val="Hyperlink"/>
            <w:rFonts w:asciiTheme="minorHAnsi" w:hAnsiTheme="minorHAnsi"/>
            <w:b/>
            <w:bCs/>
            <w:sz w:val="22"/>
            <w:szCs w:val="22"/>
          </w:rPr>
          <w:t>Wood</w:t>
        </w:r>
        <w:r w:rsidR="00142A1C">
          <w:rPr>
            <w:rStyle w:val="Hyperlink"/>
            <w:rFonts w:asciiTheme="minorHAnsi" w:hAnsiTheme="minorHAnsi"/>
            <w:b/>
            <w:bCs/>
            <w:sz w:val="22"/>
            <w:szCs w:val="22"/>
          </w:rPr>
          <w:t xml:space="preserve"> B</w:t>
        </w:r>
        <w:r w:rsidRPr="766EAB6C">
          <w:rPr>
            <w:rStyle w:val="Hyperlink"/>
            <w:rFonts w:asciiTheme="minorHAnsi" w:hAnsiTheme="minorHAnsi"/>
            <w:b/>
            <w:bCs/>
            <w:sz w:val="22"/>
            <w:szCs w:val="22"/>
          </w:rPr>
          <w:t>oat Brewery</w:t>
        </w:r>
      </w:hyperlink>
      <w:r w:rsidRPr="766EAB6C">
        <w:rPr>
          <w:rFonts w:asciiTheme="minorHAnsi" w:hAnsiTheme="minorHAnsi"/>
          <w:sz w:val="22"/>
          <w:szCs w:val="22"/>
        </w:rPr>
        <w:t xml:space="preserve"> in Clayton, and </w:t>
      </w:r>
      <w:hyperlink r:id="rId46">
        <w:r w:rsidRPr="766EAB6C">
          <w:rPr>
            <w:rStyle w:val="Hyperlink"/>
            <w:rFonts w:asciiTheme="minorHAnsi" w:hAnsiTheme="minorHAnsi"/>
            <w:b/>
            <w:bCs/>
            <w:sz w:val="22"/>
            <w:szCs w:val="22"/>
          </w:rPr>
          <w:t>St. Lawrence Spirits</w:t>
        </w:r>
      </w:hyperlink>
      <w:r w:rsidRPr="766EAB6C">
        <w:rPr>
          <w:rFonts w:asciiTheme="minorHAnsi" w:hAnsiTheme="minorHAnsi"/>
          <w:sz w:val="22"/>
          <w:szCs w:val="22"/>
        </w:rPr>
        <w:t xml:space="preserve"> in Clayton, named the New York State Distillery of the Year for three consecutive years (2019-2021).</w:t>
      </w:r>
    </w:p>
    <w:p w14:paraId="4D83F662" w14:textId="77777777" w:rsidR="00D1333F" w:rsidRPr="00C53C16" w:rsidRDefault="00D1333F" w:rsidP="00D1333F">
      <w:pPr>
        <w:pStyle w:val="NoSpacing"/>
        <w:rPr>
          <w:rFonts w:asciiTheme="minorHAnsi" w:hAnsiTheme="minorHAnsi" w:cs="Arial"/>
          <w:b/>
        </w:rPr>
      </w:pPr>
    </w:p>
    <w:p w14:paraId="5A8FF1EE" w14:textId="0EA56E34" w:rsidR="00D1333F" w:rsidRPr="00C53C16" w:rsidRDefault="00000000" w:rsidP="00D1333F">
      <w:pPr>
        <w:pStyle w:val="NoSpacing"/>
        <w:rPr>
          <w:rFonts w:asciiTheme="minorHAnsi" w:hAnsiTheme="minorHAnsi" w:cs="Arial"/>
        </w:rPr>
      </w:pPr>
      <w:hyperlink r:id="rId47" w:history="1">
        <w:r w:rsidR="00E15380" w:rsidRPr="00E15380">
          <w:rPr>
            <w:rStyle w:val="Hyperlink"/>
            <w:rFonts w:asciiTheme="minorHAnsi" w:hAnsiTheme="minorHAnsi" w:cs="Arial"/>
            <w:b/>
          </w:rPr>
          <w:t>Oswego Food &amp; History Tours</w:t>
        </w:r>
      </w:hyperlink>
      <w:r w:rsidR="00D1333F" w:rsidRPr="00C53C16">
        <w:rPr>
          <w:rFonts w:asciiTheme="minorHAnsi" w:hAnsiTheme="minorHAnsi" w:cs="Arial"/>
        </w:rPr>
        <w:t xml:space="preserve"> offer</w:t>
      </w:r>
      <w:r w:rsidR="00D1333F">
        <w:rPr>
          <w:rFonts w:asciiTheme="minorHAnsi" w:hAnsiTheme="minorHAnsi" w:cs="Arial"/>
        </w:rPr>
        <w:t>s</w:t>
      </w:r>
      <w:r w:rsidR="00D1333F" w:rsidRPr="00C53C16">
        <w:rPr>
          <w:rFonts w:asciiTheme="minorHAnsi" w:hAnsiTheme="minorHAnsi" w:cs="Arial"/>
        </w:rPr>
        <w:t xml:space="preserve"> a 3-hour walking tour view of historic Oswego's landmarks with tastings at a micro-brewery and several restaurants. </w:t>
      </w:r>
    </w:p>
    <w:p w14:paraId="7A8B887A" w14:textId="55FF9F70" w:rsidR="005E3BEB" w:rsidRDefault="005E3BEB" w:rsidP="00C53C16">
      <w:pPr>
        <w:pStyle w:val="NoSpacing"/>
        <w:rPr>
          <w:rFonts w:asciiTheme="minorHAnsi" w:hAnsiTheme="minorHAnsi" w:cs="Arial"/>
          <w:b/>
        </w:rPr>
      </w:pPr>
    </w:p>
    <w:p w14:paraId="08B2EC33" w14:textId="77777777" w:rsidR="004B4517" w:rsidRPr="00C53C16" w:rsidRDefault="004B4517" w:rsidP="004B4517">
      <w:pPr>
        <w:pStyle w:val="NoSpacing"/>
        <w:rPr>
          <w:rFonts w:asciiTheme="minorHAnsi" w:hAnsiTheme="minorHAnsi" w:cs="Arial"/>
          <w:b/>
        </w:rPr>
      </w:pPr>
      <w:bookmarkStart w:id="6" w:name="Unique_Lodging"/>
      <w:r w:rsidRPr="00C53C16">
        <w:rPr>
          <w:rFonts w:asciiTheme="minorHAnsi" w:hAnsiTheme="minorHAnsi" w:cs="Arial"/>
          <w:b/>
        </w:rPr>
        <w:t>UNIQUE LODGING</w:t>
      </w:r>
      <w:bookmarkEnd w:id="6"/>
    </w:p>
    <w:p w14:paraId="531C0B3C" w14:textId="09AF3B67" w:rsidR="004B4517" w:rsidRPr="00C53C16" w:rsidRDefault="004B4517" w:rsidP="004B4517">
      <w:pPr>
        <w:spacing w:after="0" w:line="240" w:lineRule="auto"/>
        <w:rPr>
          <w:rFonts w:asciiTheme="minorHAnsi" w:hAnsiTheme="minorHAnsi"/>
          <w:sz w:val="22"/>
          <w:szCs w:val="22"/>
        </w:rPr>
      </w:pPr>
      <w:r w:rsidRPr="00C53C16">
        <w:rPr>
          <w:rFonts w:asciiTheme="minorHAnsi" w:hAnsiTheme="minorHAnsi"/>
          <w:sz w:val="22"/>
          <w:szCs w:val="22"/>
        </w:rPr>
        <w:t xml:space="preserve">Unique places to stay include historic </w:t>
      </w:r>
      <w:hyperlink r:id="rId48" w:history="1">
        <w:r w:rsidRPr="00A561F7">
          <w:rPr>
            <w:rStyle w:val="Hyperlink"/>
            <w:rFonts w:asciiTheme="minorHAnsi" w:hAnsiTheme="minorHAnsi"/>
            <w:sz w:val="22"/>
            <w:szCs w:val="22"/>
          </w:rPr>
          <w:t>Singer Castle</w:t>
        </w:r>
      </w:hyperlink>
      <w:r w:rsidRPr="00C53C16">
        <w:rPr>
          <w:rFonts w:asciiTheme="minorHAnsi" w:hAnsiTheme="minorHAnsi"/>
          <w:sz w:val="22"/>
          <w:szCs w:val="22"/>
        </w:rPr>
        <w:t xml:space="preserve"> on Dark Island, standing where Lake Ontario meets the St. Lawrence River</w:t>
      </w:r>
      <w:r w:rsidR="00353DA6">
        <w:rPr>
          <w:rFonts w:asciiTheme="minorHAnsi" w:hAnsiTheme="minorHAnsi"/>
          <w:sz w:val="22"/>
          <w:szCs w:val="22"/>
        </w:rPr>
        <w:t>, as well as e</w:t>
      </w:r>
      <w:r w:rsidRPr="00C53C16">
        <w:rPr>
          <w:rFonts w:asciiTheme="minorHAnsi" w:hAnsiTheme="minorHAnsi"/>
          <w:sz w:val="22"/>
          <w:szCs w:val="22"/>
        </w:rPr>
        <w:t>ntire private islands with vacation homes</w:t>
      </w:r>
      <w:r w:rsidR="00353DA6">
        <w:rPr>
          <w:rFonts w:asciiTheme="minorHAnsi" w:hAnsiTheme="minorHAnsi"/>
          <w:sz w:val="22"/>
          <w:szCs w:val="22"/>
        </w:rPr>
        <w:t xml:space="preserve">, which </w:t>
      </w:r>
      <w:r w:rsidRPr="00C53C16">
        <w:rPr>
          <w:rFonts w:asciiTheme="minorHAnsi" w:hAnsiTheme="minorHAnsi"/>
          <w:sz w:val="22"/>
          <w:szCs w:val="22"/>
        </w:rPr>
        <w:t xml:space="preserve">can be rented in the Alexandria Bay and Clayton areas.  Island rentals in the region include </w:t>
      </w:r>
      <w:hyperlink r:id="rId49" w:history="1">
        <w:r w:rsidRPr="00C53C16">
          <w:rPr>
            <w:rStyle w:val="Hyperlink"/>
            <w:rFonts w:asciiTheme="minorHAnsi" w:hAnsiTheme="minorHAnsi"/>
            <w:sz w:val="22"/>
            <w:szCs w:val="22"/>
          </w:rPr>
          <w:t>Whiskey Island Lodge</w:t>
        </w:r>
      </w:hyperlink>
      <w:r w:rsidRPr="00C53C16">
        <w:rPr>
          <w:rFonts w:asciiTheme="minorHAnsi" w:hAnsiTheme="minorHAnsi"/>
          <w:sz w:val="22"/>
          <w:szCs w:val="22"/>
        </w:rPr>
        <w:t xml:space="preserve"> in Clayton and </w:t>
      </w:r>
      <w:hyperlink r:id="rId50" w:history="1">
        <w:r w:rsidRPr="00C53C16">
          <w:rPr>
            <w:rStyle w:val="Hyperlink"/>
            <w:rFonts w:asciiTheme="minorHAnsi" w:hAnsiTheme="minorHAnsi"/>
            <w:sz w:val="22"/>
            <w:szCs w:val="22"/>
          </w:rPr>
          <w:t>Belle Island</w:t>
        </w:r>
      </w:hyperlink>
      <w:r w:rsidRPr="00C53C16">
        <w:rPr>
          <w:rFonts w:asciiTheme="minorHAnsi" w:hAnsiTheme="minorHAnsi"/>
          <w:sz w:val="22"/>
          <w:szCs w:val="22"/>
        </w:rPr>
        <w:t xml:space="preserve"> in Alexandria Bay.  </w:t>
      </w:r>
    </w:p>
    <w:p w14:paraId="75E7EB2A" w14:textId="77777777" w:rsidR="004B4517" w:rsidRPr="00C53C16" w:rsidRDefault="004B4517" w:rsidP="004B4517">
      <w:pPr>
        <w:pStyle w:val="NoSpacing"/>
        <w:rPr>
          <w:rFonts w:asciiTheme="minorHAnsi" w:hAnsiTheme="minorHAnsi" w:cs="Arial"/>
          <w:b/>
        </w:rPr>
      </w:pPr>
    </w:p>
    <w:p w14:paraId="5D359973" w14:textId="77777777" w:rsidR="004B4517" w:rsidRPr="00C53C16" w:rsidRDefault="004B4517" w:rsidP="004B4517">
      <w:pPr>
        <w:pStyle w:val="NoSpacing"/>
        <w:rPr>
          <w:rFonts w:asciiTheme="minorHAnsi" w:hAnsiTheme="minorHAnsi" w:cs="Arial"/>
          <w:b/>
        </w:rPr>
      </w:pPr>
      <w:bookmarkStart w:id="7" w:name="Other_Attractions"/>
      <w:r w:rsidRPr="00C53C16">
        <w:rPr>
          <w:rFonts w:asciiTheme="minorHAnsi" w:hAnsiTheme="minorHAnsi" w:cs="Arial"/>
          <w:b/>
        </w:rPr>
        <w:t>OTHER SELECTED ATTRACTIONS</w:t>
      </w:r>
      <w:bookmarkEnd w:id="7"/>
    </w:p>
    <w:p w14:paraId="6C4CBFE5" w14:textId="7B20A26E" w:rsidR="004B4517" w:rsidRPr="00C53C16" w:rsidRDefault="766EAB6C" w:rsidP="004B4517">
      <w:pPr>
        <w:pStyle w:val="NoSpacing"/>
        <w:rPr>
          <w:rFonts w:asciiTheme="minorHAnsi" w:hAnsiTheme="minorHAnsi" w:cs="Arial"/>
          <w:bCs/>
        </w:rPr>
      </w:pPr>
      <w:r w:rsidRPr="766EAB6C">
        <w:rPr>
          <w:rFonts w:asciiTheme="minorHAnsi" w:hAnsiTheme="minorHAnsi" w:cs="Arial"/>
        </w:rPr>
        <w:t xml:space="preserve">Some of the most popular attractions are scenic cruises—from paddle-wheel riverboat tours to a vintage-speedboat ride at Clayton’s </w:t>
      </w:r>
      <w:hyperlink r:id="rId51">
        <w:r w:rsidRPr="766EAB6C">
          <w:rPr>
            <w:rStyle w:val="Hyperlink"/>
            <w:rFonts w:asciiTheme="minorHAnsi" w:hAnsiTheme="minorHAnsi" w:cs="Arial"/>
          </w:rPr>
          <w:t>Antique Boat Museum</w:t>
        </w:r>
      </w:hyperlink>
      <w:r w:rsidRPr="766EAB6C">
        <w:rPr>
          <w:rFonts w:asciiTheme="minorHAnsi" w:hAnsiTheme="minorHAnsi" w:cs="Arial"/>
        </w:rPr>
        <w:t xml:space="preserve">, home of the largest collection of antique and classic boats in North America. Watch for waterfowl and songbirds on a nature cruise with </w:t>
      </w:r>
      <w:hyperlink r:id="rId52">
        <w:r w:rsidRPr="766EAB6C">
          <w:rPr>
            <w:rStyle w:val="Hyperlink"/>
            <w:rFonts w:asciiTheme="minorHAnsi" w:hAnsiTheme="minorHAnsi" w:cs="Arial"/>
          </w:rPr>
          <w:t>Clayton Island Tours</w:t>
        </w:r>
      </w:hyperlink>
      <w:r w:rsidRPr="766EAB6C">
        <w:rPr>
          <w:rFonts w:asciiTheme="minorHAnsi" w:hAnsiTheme="minorHAnsi" w:cs="Arial"/>
        </w:rPr>
        <w:t xml:space="preserve">. </w:t>
      </w:r>
      <w:hyperlink r:id="rId53">
        <w:r w:rsidRPr="766EAB6C">
          <w:rPr>
            <w:rStyle w:val="Hyperlink"/>
            <w:rFonts w:asciiTheme="minorHAnsi" w:hAnsiTheme="minorHAnsi" w:cs="Arial"/>
          </w:rPr>
          <w:t>Uncle Sam Boat Tours</w:t>
        </w:r>
      </w:hyperlink>
      <w:r w:rsidRPr="766EAB6C">
        <w:rPr>
          <w:rFonts w:asciiTheme="minorHAnsi" w:hAnsiTheme="minorHAnsi" w:cs="Arial"/>
        </w:rPr>
        <w:t xml:space="preserve"> stop at Heart Island’s magnificent 120-room </w:t>
      </w:r>
      <w:hyperlink r:id="rId54">
        <w:r w:rsidRPr="766EAB6C">
          <w:rPr>
            <w:rStyle w:val="Hyperlink"/>
            <w:rFonts w:asciiTheme="minorHAnsi" w:hAnsiTheme="minorHAnsi" w:cs="Arial"/>
          </w:rPr>
          <w:t>Boldt Castle</w:t>
        </w:r>
      </w:hyperlink>
      <w:r w:rsidRPr="766EAB6C">
        <w:rPr>
          <w:rFonts w:asciiTheme="minorHAnsi" w:hAnsiTheme="minorHAnsi" w:cs="Arial"/>
        </w:rPr>
        <w:t>, a “must see” for any visitor.</w:t>
      </w:r>
    </w:p>
    <w:p w14:paraId="0E4A0470" w14:textId="10023982" w:rsidR="766EAB6C" w:rsidRDefault="766EAB6C" w:rsidP="766EAB6C">
      <w:pPr>
        <w:pStyle w:val="NoSpacing"/>
      </w:pPr>
    </w:p>
    <w:p w14:paraId="576A9C57" w14:textId="1F1C356D" w:rsidR="004B4517" w:rsidRPr="00C53C16" w:rsidRDefault="00000000" w:rsidP="004B4517">
      <w:pPr>
        <w:pStyle w:val="NoSpacing"/>
        <w:rPr>
          <w:rFonts w:asciiTheme="minorHAnsi" w:hAnsiTheme="minorHAnsi" w:cs="Arial"/>
          <w:bCs/>
        </w:rPr>
      </w:pPr>
      <w:hyperlink r:id="rId55">
        <w:r w:rsidR="766EAB6C" w:rsidRPr="766EAB6C">
          <w:rPr>
            <w:rStyle w:val="Hyperlink"/>
            <w:rFonts w:asciiTheme="minorHAnsi" w:hAnsiTheme="minorHAnsi" w:cs="Arial"/>
            <w:b/>
            <w:bCs/>
          </w:rPr>
          <w:t>Black River Whitewater Rafting Tours</w:t>
        </w:r>
      </w:hyperlink>
      <w:r w:rsidR="766EAB6C" w:rsidRPr="766EAB6C">
        <w:rPr>
          <w:rFonts w:asciiTheme="minorHAnsi" w:hAnsiTheme="minorHAnsi" w:cs="Arial"/>
        </w:rPr>
        <w:t xml:space="preserve"> (Watertown) – Enjoy a challenging whitewater adventure in the world-famous Black River canyon.</w:t>
      </w:r>
    </w:p>
    <w:p w14:paraId="21447142" w14:textId="521CE191" w:rsidR="766EAB6C" w:rsidRDefault="766EAB6C" w:rsidP="766EAB6C">
      <w:pPr>
        <w:pStyle w:val="NoSpacing"/>
      </w:pPr>
    </w:p>
    <w:p w14:paraId="2FFCA207" w14:textId="5FB6FD12" w:rsidR="004B4517" w:rsidRPr="00C53C16" w:rsidRDefault="00000000" w:rsidP="766EAB6C">
      <w:pPr>
        <w:pStyle w:val="NoSpacing"/>
        <w:rPr>
          <w:rFonts w:asciiTheme="minorHAnsi" w:hAnsiTheme="minorHAnsi" w:cs="Arial"/>
        </w:rPr>
      </w:pPr>
      <w:hyperlink r:id="rId56">
        <w:r w:rsidR="766EAB6C" w:rsidRPr="766EAB6C">
          <w:rPr>
            <w:rStyle w:val="Hyperlink"/>
            <w:rFonts w:asciiTheme="minorHAnsi" w:hAnsiTheme="minorHAnsi" w:cs="Arial"/>
            <w:b/>
            <w:bCs/>
          </w:rPr>
          <w:t>Old McDonald’s Farm</w:t>
        </w:r>
      </w:hyperlink>
      <w:r w:rsidR="766EAB6C" w:rsidRPr="766EAB6C">
        <w:rPr>
          <w:rFonts w:asciiTheme="minorHAnsi" w:hAnsiTheme="minorHAnsi" w:cs="Arial"/>
        </w:rPr>
        <w:t xml:space="preserve"> (Sackets Harbor) – Hundreds of farm animals, musical </w:t>
      </w:r>
      <w:proofErr w:type="gramStart"/>
      <w:r w:rsidR="766EAB6C" w:rsidRPr="766EAB6C">
        <w:rPr>
          <w:rFonts w:asciiTheme="minorHAnsi" w:hAnsiTheme="minorHAnsi" w:cs="Arial"/>
        </w:rPr>
        <w:t>hayrides</w:t>
      </w:r>
      <w:proofErr w:type="gramEnd"/>
      <w:r w:rsidR="766EAB6C" w:rsidRPr="766EAB6C">
        <w:rPr>
          <w:rFonts w:asciiTheme="minorHAnsi" w:hAnsiTheme="minorHAnsi" w:cs="Arial"/>
        </w:rPr>
        <w:t xml:space="preserve"> and trolley tour of the dairy at a 1200-acre working farm.</w:t>
      </w:r>
    </w:p>
    <w:p w14:paraId="7A082EE3" w14:textId="5232F790" w:rsidR="766EAB6C" w:rsidRDefault="766EAB6C" w:rsidP="766EAB6C">
      <w:pPr>
        <w:pStyle w:val="NoSpacing"/>
      </w:pPr>
    </w:p>
    <w:p w14:paraId="09E0BA04" w14:textId="1F728B0B" w:rsidR="004B4517" w:rsidRPr="00C53C16" w:rsidRDefault="00000000" w:rsidP="766EAB6C">
      <w:pPr>
        <w:spacing w:after="0" w:line="240" w:lineRule="auto"/>
        <w:rPr>
          <w:rFonts w:asciiTheme="minorHAnsi" w:eastAsia="Arial" w:hAnsiTheme="minorHAnsi"/>
          <w:sz w:val="22"/>
          <w:szCs w:val="22"/>
        </w:rPr>
      </w:pPr>
      <w:hyperlink r:id="rId57">
        <w:r w:rsidR="766EAB6C" w:rsidRPr="766EAB6C">
          <w:rPr>
            <w:rStyle w:val="Hyperlink"/>
            <w:rFonts w:asciiTheme="minorHAnsi" w:eastAsia="Arial" w:hAnsiTheme="minorHAnsi"/>
            <w:b/>
            <w:bCs/>
            <w:sz w:val="22"/>
            <w:szCs w:val="22"/>
          </w:rPr>
          <w:t>Salmon River</w:t>
        </w:r>
      </w:hyperlink>
      <w:r w:rsidR="766EAB6C" w:rsidRPr="766EAB6C">
        <w:rPr>
          <w:rFonts w:asciiTheme="minorHAnsi" w:eastAsia="Arial" w:hAnsiTheme="minorHAnsi"/>
          <w:b/>
          <w:bCs/>
          <w:sz w:val="22"/>
          <w:szCs w:val="22"/>
        </w:rPr>
        <w:t xml:space="preserve"> </w:t>
      </w:r>
      <w:r w:rsidR="766EAB6C" w:rsidRPr="766EAB6C">
        <w:rPr>
          <w:rFonts w:asciiTheme="minorHAnsi" w:eastAsia="Arial" w:hAnsiTheme="minorHAnsi"/>
          <w:sz w:val="22"/>
          <w:szCs w:val="22"/>
        </w:rPr>
        <w:t xml:space="preserve">(Oswego County). Located in Oswego County, the Salmon River stretches 17 miles from the Lighthouse Hill Reservoir in </w:t>
      </w:r>
      <w:proofErr w:type="spellStart"/>
      <w:r w:rsidR="766EAB6C" w:rsidRPr="766EAB6C">
        <w:rPr>
          <w:rFonts w:asciiTheme="minorHAnsi" w:eastAsia="Arial" w:hAnsiTheme="minorHAnsi"/>
          <w:sz w:val="22"/>
          <w:szCs w:val="22"/>
        </w:rPr>
        <w:t>Altmar</w:t>
      </w:r>
      <w:proofErr w:type="spellEnd"/>
      <w:r w:rsidR="766EAB6C" w:rsidRPr="766EAB6C">
        <w:rPr>
          <w:rFonts w:asciiTheme="minorHAnsi" w:eastAsia="Arial" w:hAnsiTheme="minorHAnsi"/>
          <w:sz w:val="22"/>
          <w:szCs w:val="22"/>
        </w:rPr>
        <w:t xml:space="preserve"> to where it empties into Lake Ontario at Port Ontario. There are 12 miles of Public Fishing Rights along the river. The Salmon River offers some of the finest sportfishing in the country. Several major fish records have been set in the Salmon River: the Great Lakes record Chinook salmon (47 lbs. 13 oz.) and the world record Coho salmon (33 lbs. 4 oz.).</w:t>
      </w:r>
    </w:p>
    <w:p w14:paraId="600745F0" w14:textId="5FEA1AF7" w:rsidR="766EAB6C" w:rsidRDefault="766EAB6C" w:rsidP="766EAB6C">
      <w:pPr>
        <w:spacing w:after="0" w:line="240" w:lineRule="auto"/>
        <w:rPr>
          <w:rFonts w:asciiTheme="minorHAnsi" w:eastAsia="Arial" w:hAnsiTheme="minorHAnsi"/>
        </w:rPr>
      </w:pPr>
    </w:p>
    <w:p w14:paraId="0D4CEC45" w14:textId="1C4773F0" w:rsidR="004B4517" w:rsidRPr="00C53C16" w:rsidRDefault="00000000" w:rsidP="766EAB6C">
      <w:pPr>
        <w:pStyle w:val="NormalWeb"/>
        <w:spacing w:before="0" w:beforeAutospacing="0" w:after="0" w:afterAutospacing="0"/>
        <w:rPr>
          <w:rFonts w:asciiTheme="minorHAnsi" w:hAnsiTheme="minorHAnsi" w:cs="Arial"/>
          <w:sz w:val="22"/>
          <w:szCs w:val="22"/>
        </w:rPr>
      </w:pPr>
      <w:hyperlink r:id="rId58">
        <w:r w:rsidR="766EAB6C" w:rsidRPr="766EAB6C">
          <w:rPr>
            <w:rStyle w:val="Hyperlink"/>
            <w:rFonts w:asciiTheme="minorHAnsi" w:hAnsiTheme="minorHAnsi" w:cs="Arial"/>
            <w:b/>
            <w:bCs/>
            <w:sz w:val="22"/>
            <w:szCs w:val="22"/>
          </w:rPr>
          <w:t>1000 Islands Dive Excursions</w:t>
        </w:r>
      </w:hyperlink>
      <w:r w:rsidR="766EAB6C" w:rsidRPr="766EAB6C">
        <w:rPr>
          <w:rFonts w:asciiTheme="minorHAnsi" w:hAnsiTheme="minorHAnsi" w:cs="Arial"/>
          <w:sz w:val="22"/>
          <w:szCs w:val="22"/>
        </w:rPr>
        <w:t xml:space="preserve"> (Clayton). The clear waters of the St. Lawrence River and Seaway are known for some of the world’s best shipwreck diving.</w:t>
      </w:r>
    </w:p>
    <w:p w14:paraId="7F805D1F" w14:textId="35D618A6" w:rsidR="766EAB6C" w:rsidRDefault="766EAB6C" w:rsidP="766EAB6C">
      <w:pPr>
        <w:pStyle w:val="NormalWeb"/>
        <w:spacing w:before="0" w:beforeAutospacing="0" w:after="0" w:afterAutospacing="0"/>
      </w:pPr>
    </w:p>
    <w:p w14:paraId="58114A57" w14:textId="1F7CB741" w:rsidR="004B4517" w:rsidRDefault="00000000" w:rsidP="004B4517">
      <w:pPr>
        <w:spacing w:after="0" w:line="240" w:lineRule="auto"/>
        <w:rPr>
          <w:rFonts w:asciiTheme="minorHAnsi" w:hAnsiTheme="minorHAnsi"/>
          <w:sz w:val="22"/>
          <w:szCs w:val="22"/>
        </w:rPr>
      </w:pPr>
      <w:hyperlink r:id="rId59" w:history="1">
        <w:r w:rsidR="004B4517" w:rsidRPr="00C61313">
          <w:rPr>
            <w:rStyle w:val="Hyperlink"/>
            <w:rFonts w:asciiTheme="minorHAnsi" w:hAnsiTheme="minorHAnsi"/>
            <w:b/>
            <w:bCs/>
            <w:sz w:val="22"/>
            <w:szCs w:val="22"/>
          </w:rPr>
          <w:t>Wellesley Island State Park</w:t>
        </w:r>
      </w:hyperlink>
      <w:r w:rsidR="004B4517" w:rsidRPr="00C53C16">
        <w:rPr>
          <w:rFonts w:asciiTheme="minorHAnsi" w:hAnsiTheme="minorHAnsi"/>
          <w:sz w:val="22"/>
          <w:szCs w:val="22"/>
        </w:rPr>
        <w:t xml:space="preserve"> (</w:t>
      </w:r>
      <w:proofErr w:type="spellStart"/>
      <w:r w:rsidR="004B4517" w:rsidRPr="00C53C16">
        <w:rPr>
          <w:rFonts w:asciiTheme="minorHAnsi" w:hAnsiTheme="minorHAnsi"/>
          <w:sz w:val="22"/>
          <w:szCs w:val="22"/>
        </w:rPr>
        <w:t>Fineview</w:t>
      </w:r>
      <w:proofErr w:type="spellEnd"/>
      <w:r w:rsidR="004B4517" w:rsidRPr="00C53C16">
        <w:rPr>
          <w:rFonts w:asciiTheme="minorHAnsi" w:hAnsiTheme="minorHAnsi"/>
          <w:sz w:val="22"/>
          <w:szCs w:val="22"/>
        </w:rPr>
        <w:t xml:space="preserve">). 2,630 acres on the St. Lawrence: trophy fishing; boat launches and marinas; sandy beach for swimming, and camping, cabins and cottages are all throughout the park. Wellesley Island State Park is also home to the </w:t>
      </w:r>
      <w:hyperlink r:id="rId60" w:history="1">
        <w:r w:rsidR="004B4517" w:rsidRPr="00D176C8">
          <w:rPr>
            <w:rStyle w:val="Hyperlink"/>
            <w:rFonts w:asciiTheme="minorHAnsi" w:hAnsiTheme="minorHAnsi"/>
            <w:sz w:val="22"/>
            <w:szCs w:val="22"/>
          </w:rPr>
          <w:t>Minna Anthony Common Nature Center</w:t>
        </w:r>
      </w:hyperlink>
      <w:r w:rsidR="004B4517" w:rsidRPr="00C53C16">
        <w:rPr>
          <w:rFonts w:asciiTheme="minorHAnsi" w:hAnsiTheme="minorHAnsi"/>
          <w:sz w:val="22"/>
          <w:szCs w:val="22"/>
        </w:rPr>
        <w:t>.</w:t>
      </w:r>
    </w:p>
    <w:p w14:paraId="0E8EEC18" w14:textId="1C040008" w:rsidR="00570993" w:rsidRDefault="00570993" w:rsidP="004B4517">
      <w:pPr>
        <w:spacing w:after="0" w:line="240" w:lineRule="auto"/>
        <w:rPr>
          <w:rFonts w:asciiTheme="minorHAnsi" w:hAnsiTheme="minorHAnsi"/>
          <w:sz w:val="22"/>
          <w:szCs w:val="22"/>
        </w:rPr>
      </w:pPr>
    </w:p>
    <w:p w14:paraId="3E498712" w14:textId="1EF2365B" w:rsidR="00AE1DA2" w:rsidRPr="00C53C16" w:rsidRDefault="00AE1DA2" w:rsidP="00AE1DA2">
      <w:pPr>
        <w:pStyle w:val="NoSpacing"/>
        <w:rPr>
          <w:rFonts w:asciiTheme="minorHAnsi" w:hAnsiTheme="minorHAnsi" w:cs="Arial"/>
          <w:b/>
        </w:rPr>
      </w:pPr>
      <w:bookmarkStart w:id="8" w:name="_NEW_DEVELOPMENTS"/>
      <w:bookmarkStart w:id="9" w:name="Convention_Centers"/>
      <w:bookmarkEnd w:id="8"/>
      <w:r w:rsidRPr="00C53C16">
        <w:rPr>
          <w:rFonts w:asciiTheme="minorHAnsi" w:hAnsiTheme="minorHAnsi" w:cs="Arial"/>
          <w:b/>
        </w:rPr>
        <w:t>CONVENTION CENTER</w:t>
      </w:r>
      <w:r w:rsidR="003C7928">
        <w:rPr>
          <w:rFonts w:asciiTheme="minorHAnsi" w:hAnsiTheme="minorHAnsi" w:cs="Arial"/>
          <w:b/>
        </w:rPr>
        <w:t>S</w:t>
      </w:r>
      <w:r w:rsidR="001F67B9">
        <w:rPr>
          <w:rFonts w:asciiTheme="minorHAnsi" w:hAnsiTheme="minorHAnsi" w:cs="Arial"/>
          <w:b/>
        </w:rPr>
        <w:t xml:space="preserve"> AND MEETING SPACE</w:t>
      </w:r>
      <w:r w:rsidRPr="00C53C16">
        <w:rPr>
          <w:rFonts w:asciiTheme="minorHAnsi" w:hAnsiTheme="minorHAnsi" w:cs="Arial"/>
          <w:b/>
        </w:rPr>
        <w:t>S</w:t>
      </w:r>
      <w:bookmarkEnd w:id="9"/>
    </w:p>
    <w:p w14:paraId="25CF9E80" w14:textId="66D7985B" w:rsidR="00AE1DA2" w:rsidRPr="00C53C16" w:rsidRDefault="00000000" w:rsidP="00AE1DA2">
      <w:pPr>
        <w:pStyle w:val="NoSpacing"/>
        <w:rPr>
          <w:rFonts w:asciiTheme="minorHAnsi" w:hAnsiTheme="minorHAnsi" w:cs="Arial"/>
        </w:rPr>
      </w:pPr>
      <w:hyperlink r:id="rId61" w:history="1">
        <w:r w:rsidR="00AE1DA2" w:rsidRPr="00EB5784">
          <w:rPr>
            <w:rStyle w:val="Hyperlink"/>
            <w:rFonts w:asciiTheme="minorHAnsi" w:hAnsiTheme="minorHAnsi" w:cs="Arial"/>
          </w:rPr>
          <w:t>Lake Ontario Event and Conference Center</w:t>
        </w:r>
      </w:hyperlink>
      <w:r w:rsidR="00AE1DA2" w:rsidRPr="00C53C16">
        <w:rPr>
          <w:rFonts w:asciiTheme="minorHAnsi" w:hAnsiTheme="minorHAnsi" w:cs="Arial"/>
        </w:rPr>
        <w:t xml:space="preserve"> (Oswego) offers a state-of-the-art facility accommodating up to 600 guests.  The </w:t>
      </w:r>
      <w:hyperlink r:id="rId62" w:history="1">
        <w:r w:rsidR="00AE1DA2" w:rsidRPr="001B700D">
          <w:rPr>
            <w:rStyle w:val="Hyperlink"/>
            <w:rFonts w:asciiTheme="minorHAnsi" w:hAnsiTheme="minorHAnsi" w:cs="Arial"/>
          </w:rPr>
          <w:t>Barn at the Tailwater Lodge</w:t>
        </w:r>
      </w:hyperlink>
      <w:r w:rsidR="00AE1DA2" w:rsidRPr="00C53C16">
        <w:rPr>
          <w:rFonts w:asciiTheme="minorHAnsi" w:hAnsiTheme="minorHAnsi" w:cs="Arial"/>
        </w:rPr>
        <w:t xml:space="preserve"> (</w:t>
      </w:r>
      <w:proofErr w:type="spellStart"/>
      <w:r w:rsidR="00AE1DA2" w:rsidRPr="00C53C16">
        <w:rPr>
          <w:rFonts w:asciiTheme="minorHAnsi" w:hAnsiTheme="minorHAnsi" w:cs="Arial"/>
        </w:rPr>
        <w:t>Altmar</w:t>
      </w:r>
      <w:proofErr w:type="spellEnd"/>
      <w:r w:rsidR="00AE1DA2" w:rsidRPr="00C53C16">
        <w:rPr>
          <w:rFonts w:asciiTheme="minorHAnsi" w:hAnsiTheme="minorHAnsi" w:cs="Arial"/>
        </w:rPr>
        <w:t>) can accommodate 300 guests inside, while the covered outdoor space can grow the group to 450.</w:t>
      </w:r>
    </w:p>
    <w:p w14:paraId="290060A1" w14:textId="77777777" w:rsidR="00AE1DA2" w:rsidRDefault="00AE1DA2" w:rsidP="00AE1DA2">
      <w:pPr>
        <w:pStyle w:val="NoSpacing"/>
        <w:rPr>
          <w:rFonts w:asciiTheme="minorHAnsi" w:hAnsiTheme="minorHAnsi" w:cs="Arial"/>
        </w:rPr>
      </w:pPr>
    </w:p>
    <w:p w14:paraId="0E87C8F3" w14:textId="614E238E" w:rsidR="00AE1DA2" w:rsidRDefault="00AE1DA2" w:rsidP="00AE1DA2">
      <w:pPr>
        <w:pStyle w:val="NoSpacing"/>
        <w:rPr>
          <w:rFonts w:asciiTheme="minorHAnsi" w:hAnsiTheme="minorHAnsi" w:cs="Arial"/>
        </w:rPr>
      </w:pPr>
      <w:r w:rsidRPr="00C53C16">
        <w:rPr>
          <w:rFonts w:asciiTheme="minorHAnsi" w:hAnsiTheme="minorHAnsi" w:cs="Arial"/>
        </w:rPr>
        <w:t xml:space="preserve">Hotels in the city of Watertown and resorts in the towns of Alexandria Bay and Clayton are suited for meeting planners. Two of Watertown’s largest properties are </w:t>
      </w:r>
      <w:hyperlink r:id="rId63" w:history="1">
        <w:r w:rsidRPr="00A75EF9">
          <w:rPr>
            <w:rStyle w:val="Hyperlink"/>
            <w:rFonts w:asciiTheme="minorHAnsi" w:hAnsiTheme="minorHAnsi" w:cs="Arial"/>
          </w:rPr>
          <w:t>Hilton Garden Inn</w:t>
        </w:r>
      </w:hyperlink>
      <w:r w:rsidRPr="00C53C16">
        <w:rPr>
          <w:rFonts w:asciiTheme="minorHAnsi" w:hAnsiTheme="minorHAnsi" w:cs="Arial"/>
        </w:rPr>
        <w:t xml:space="preserve">, with 4,350 sq ft and banquet seating for 450, and the </w:t>
      </w:r>
      <w:hyperlink r:id="rId64" w:history="1">
        <w:r w:rsidRPr="00B86A2A">
          <w:rPr>
            <w:rStyle w:val="Hyperlink"/>
            <w:rFonts w:asciiTheme="minorHAnsi" w:hAnsiTheme="minorHAnsi" w:cs="Arial"/>
          </w:rPr>
          <w:t xml:space="preserve">Best Western </w:t>
        </w:r>
        <w:r w:rsidR="00B86A2A" w:rsidRPr="00B86A2A">
          <w:rPr>
            <w:rStyle w:val="Hyperlink"/>
            <w:rFonts w:asciiTheme="minorHAnsi" w:hAnsiTheme="minorHAnsi" w:cs="Arial"/>
          </w:rPr>
          <w:t>Watertown Fort Drum</w:t>
        </w:r>
      </w:hyperlink>
      <w:r w:rsidRPr="00C53C16">
        <w:rPr>
          <w:rFonts w:asciiTheme="minorHAnsi" w:hAnsiTheme="minorHAnsi" w:cs="Arial"/>
        </w:rPr>
        <w:t>, with 3,000 sq ft and seating for 300.</w:t>
      </w:r>
    </w:p>
    <w:p w14:paraId="0A34B832" w14:textId="77777777" w:rsidR="00AE1DA2" w:rsidRDefault="00AE1DA2" w:rsidP="00AE1DA2">
      <w:pPr>
        <w:pStyle w:val="NoSpacing"/>
        <w:rPr>
          <w:rFonts w:asciiTheme="minorHAnsi" w:hAnsiTheme="minorHAnsi" w:cs="Arial"/>
        </w:rPr>
      </w:pPr>
    </w:p>
    <w:p w14:paraId="238B0632" w14:textId="6F58685B" w:rsidR="00AE1DA2" w:rsidRDefault="00AE1DA2" w:rsidP="00AE1DA2">
      <w:pPr>
        <w:pStyle w:val="NoSpacing"/>
        <w:rPr>
          <w:rFonts w:asciiTheme="minorHAnsi" w:hAnsiTheme="minorHAnsi" w:cs="Arial"/>
        </w:rPr>
      </w:pPr>
      <w:r w:rsidRPr="00C53C16">
        <w:rPr>
          <w:rFonts w:asciiTheme="minorHAnsi" w:hAnsiTheme="minorHAnsi" w:cs="Arial"/>
        </w:rPr>
        <w:t xml:space="preserve">Alexandria Bay waterfront properties include </w:t>
      </w:r>
      <w:r>
        <w:rPr>
          <w:rFonts w:asciiTheme="minorHAnsi" w:hAnsiTheme="minorHAnsi" w:cs="Arial"/>
        </w:rPr>
        <w:t>t</w:t>
      </w:r>
      <w:r w:rsidRPr="00C53C16">
        <w:rPr>
          <w:rFonts w:asciiTheme="minorHAnsi" w:hAnsiTheme="minorHAnsi" w:cs="Arial"/>
        </w:rPr>
        <w:t xml:space="preserve">he </w:t>
      </w:r>
      <w:hyperlink r:id="rId65" w:history="1">
        <w:r w:rsidRPr="00491B9C">
          <w:rPr>
            <w:rStyle w:val="Hyperlink"/>
            <w:rFonts w:asciiTheme="minorHAnsi" w:hAnsiTheme="minorHAnsi" w:cs="Arial"/>
          </w:rPr>
          <w:t>Edgewood Resort and Conference Center</w:t>
        </w:r>
      </w:hyperlink>
      <w:r w:rsidRPr="00C53C16">
        <w:rPr>
          <w:rFonts w:asciiTheme="minorHAnsi" w:hAnsiTheme="minorHAnsi" w:cs="Arial"/>
        </w:rPr>
        <w:t xml:space="preserve">, seating 650 for a banquet, and </w:t>
      </w:r>
      <w:proofErr w:type="spellStart"/>
      <w:r>
        <w:rPr>
          <w:rFonts w:asciiTheme="minorHAnsi" w:hAnsiTheme="minorHAnsi" w:cs="Arial"/>
        </w:rPr>
        <w:t>R</w:t>
      </w:r>
      <w:r w:rsidRPr="00C53C16">
        <w:rPr>
          <w:rFonts w:asciiTheme="minorHAnsi" w:hAnsiTheme="minorHAnsi" w:cs="Arial"/>
        </w:rPr>
        <w:t>iveredge</w:t>
      </w:r>
      <w:proofErr w:type="spellEnd"/>
      <w:r w:rsidRPr="00C53C16">
        <w:rPr>
          <w:rFonts w:asciiTheme="minorHAnsi" w:hAnsiTheme="minorHAnsi" w:cs="Arial"/>
        </w:rPr>
        <w:t xml:space="preserve"> Resort seating 220.   Clayton’s four-star </w:t>
      </w:r>
      <w:hyperlink r:id="rId66" w:history="1">
        <w:r w:rsidRPr="008469BD">
          <w:rPr>
            <w:rStyle w:val="Hyperlink"/>
            <w:rFonts w:asciiTheme="minorHAnsi" w:hAnsiTheme="minorHAnsi" w:cs="Arial"/>
          </w:rPr>
          <w:t>1000 Islands Harbor Hotel</w:t>
        </w:r>
      </w:hyperlink>
      <w:r w:rsidRPr="00C53C16">
        <w:rPr>
          <w:rFonts w:asciiTheme="minorHAnsi" w:hAnsiTheme="minorHAnsi" w:cs="Arial"/>
        </w:rPr>
        <w:t xml:space="preserve"> has conference capacity for 300.</w:t>
      </w:r>
    </w:p>
    <w:p w14:paraId="2DA84CB1" w14:textId="2C92EFDA" w:rsidR="001F67B9" w:rsidRDefault="001F67B9" w:rsidP="00AE1DA2">
      <w:pPr>
        <w:pStyle w:val="NoSpacing"/>
        <w:rPr>
          <w:rFonts w:asciiTheme="minorHAnsi" w:hAnsiTheme="minorHAnsi" w:cs="Arial"/>
        </w:rPr>
      </w:pPr>
    </w:p>
    <w:p w14:paraId="1C0857F6" w14:textId="2DFEB732" w:rsidR="001F67B9" w:rsidRPr="00C53C16" w:rsidRDefault="001F67B9" w:rsidP="00AE1DA2">
      <w:pPr>
        <w:pStyle w:val="NoSpacing"/>
        <w:rPr>
          <w:rFonts w:asciiTheme="minorHAnsi" w:hAnsiTheme="minorHAnsi" w:cs="Arial"/>
        </w:rPr>
      </w:pPr>
      <w:r>
        <w:rPr>
          <w:rFonts w:asciiTheme="minorHAnsi" w:hAnsiTheme="minorHAnsi" w:cs="Arial"/>
        </w:rPr>
        <w:t xml:space="preserve">For more regional convention centers and meeting spaces visit </w:t>
      </w:r>
      <w:hyperlink r:id="rId67" w:history="1">
        <w:r w:rsidR="003426CD" w:rsidRPr="00F53743">
          <w:rPr>
            <w:rStyle w:val="Hyperlink"/>
            <w:rFonts w:asciiTheme="minorHAnsi" w:hAnsiTheme="minorHAnsi" w:cs="Arial"/>
          </w:rPr>
          <w:t>https://visit1000islands.com/meetings-conferences/</w:t>
        </w:r>
      </w:hyperlink>
      <w:r w:rsidR="003426CD">
        <w:rPr>
          <w:rFonts w:asciiTheme="minorHAnsi" w:hAnsiTheme="minorHAnsi" w:cs="Arial"/>
        </w:rPr>
        <w:t xml:space="preserve">. </w:t>
      </w:r>
    </w:p>
    <w:p w14:paraId="33E5E882" w14:textId="1615A550" w:rsidR="004B4517" w:rsidRDefault="004B4517" w:rsidP="00C53C16">
      <w:pPr>
        <w:pStyle w:val="NoSpacing"/>
        <w:rPr>
          <w:rFonts w:asciiTheme="minorHAnsi" w:hAnsiTheme="minorHAnsi" w:cs="Arial"/>
          <w:b/>
        </w:rPr>
      </w:pPr>
    </w:p>
    <w:p w14:paraId="23056A9F" w14:textId="77777777" w:rsidR="002B20F6" w:rsidRPr="00C53C16" w:rsidRDefault="002B20F6" w:rsidP="002B20F6">
      <w:pPr>
        <w:pStyle w:val="NoSpacing"/>
        <w:rPr>
          <w:rFonts w:asciiTheme="minorHAnsi" w:hAnsiTheme="minorHAnsi" w:cs="Arial"/>
          <w:b/>
        </w:rPr>
      </w:pPr>
      <w:bookmarkStart w:id="10" w:name="Transportation"/>
      <w:r w:rsidRPr="00C53C16">
        <w:rPr>
          <w:rFonts w:asciiTheme="minorHAnsi" w:hAnsiTheme="minorHAnsi" w:cs="Arial"/>
          <w:b/>
        </w:rPr>
        <w:t>TRANSPORTATION</w:t>
      </w:r>
      <w:bookmarkEnd w:id="10"/>
    </w:p>
    <w:p w14:paraId="21D80F3C" w14:textId="77777777" w:rsidR="002B20F6" w:rsidRPr="00C53C16" w:rsidRDefault="002B20F6" w:rsidP="002B20F6">
      <w:pPr>
        <w:pStyle w:val="NoSpacing"/>
        <w:rPr>
          <w:rFonts w:asciiTheme="minorHAnsi" w:hAnsiTheme="minorHAnsi" w:cs="Arial"/>
          <w:b/>
        </w:rPr>
      </w:pPr>
      <w:r w:rsidRPr="00C53C16">
        <w:rPr>
          <w:rFonts w:asciiTheme="minorHAnsi" w:hAnsiTheme="minorHAnsi" w:cs="Arial"/>
          <w:b/>
        </w:rPr>
        <w:t>Land:</w:t>
      </w:r>
    </w:p>
    <w:p w14:paraId="78CD307C" w14:textId="77777777" w:rsidR="002B20F6" w:rsidRPr="00C53C16" w:rsidRDefault="002B20F6" w:rsidP="002B20F6">
      <w:pPr>
        <w:pStyle w:val="NoSpacing"/>
        <w:rPr>
          <w:rFonts w:asciiTheme="minorHAnsi" w:hAnsiTheme="minorHAnsi" w:cs="Arial"/>
        </w:rPr>
      </w:pPr>
      <w:r w:rsidRPr="00C53C16">
        <w:rPr>
          <w:rFonts w:asciiTheme="minorHAnsi" w:hAnsiTheme="minorHAnsi" w:cs="Arial"/>
        </w:rPr>
        <w:t>6 hours from NYC</w:t>
      </w:r>
    </w:p>
    <w:p w14:paraId="72C9EE05" w14:textId="77777777" w:rsidR="002B20F6" w:rsidRPr="00C53C16" w:rsidRDefault="002B20F6" w:rsidP="002B20F6">
      <w:pPr>
        <w:pStyle w:val="NoSpacing"/>
        <w:rPr>
          <w:rFonts w:asciiTheme="minorHAnsi" w:hAnsiTheme="minorHAnsi" w:cs="Arial"/>
        </w:rPr>
      </w:pPr>
      <w:r w:rsidRPr="00C53C16">
        <w:rPr>
          <w:rFonts w:asciiTheme="minorHAnsi" w:hAnsiTheme="minorHAnsi" w:cs="Arial"/>
        </w:rPr>
        <w:t>4 hours from Niagara Falls</w:t>
      </w:r>
    </w:p>
    <w:p w14:paraId="47BD2216" w14:textId="77777777" w:rsidR="002B20F6" w:rsidRPr="00C53C16" w:rsidRDefault="002B20F6" w:rsidP="002B20F6">
      <w:pPr>
        <w:pStyle w:val="NoSpacing"/>
        <w:rPr>
          <w:rFonts w:asciiTheme="minorHAnsi" w:hAnsiTheme="minorHAnsi" w:cs="Arial"/>
        </w:rPr>
      </w:pPr>
      <w:r w:rsidRPr="00C53C16">
        <w:rPr>
          <w:rFonts w:asciiTheme="minorHAnsi" w:hAnsiTheme="minorHAnsi" w:cs="Arial"/>
        </w:rPr>
        <w:t>3 hours from Montreal or Toronto</w:t>
      </w:r>
    </w:p>
    <w:p w14:paraId="3DD191F7" w14:textId="77777777" w:rsidR="002B20F6" w:rsidRPr="00C53C16" w:rsidRDefault="002B20F6" w:rsidP="002B20F6">
      <w:pPr>
        <w:pStyle w:val="NoSpacing"/>
        <w:rPr>
          <w:rFonts w:asciiTheme="minorHAnsi" w:hAnsiTheme="minorHAnsi" w:cs="Arial"/>
        </w:rPr>
      </w:pPr>
      <w:r w:rsidRPr="00C53C16">
        <w:rPr>
          <w:rFonts w:asciiTheme="minorHAnsi" w:hAnsiTheme="minorHAnsi" w:cs="Arial"/>
        </w:rPr>
        <w:t>Accessible from route I-81</w:t>
      </w:r>
    </w:p>
    <w:p w14:paraId="2BD980C1" w14:textId="77777777" w:rsidR="002B20F6" w:rsidRPr="00C53C16" w:rsidRDefault="002B20F6" w:rsidP="002B20F6">
      <w:pPr>
        <w:pStyle w:val="NoSpacing"/>
        <w:rPr>
          <w:rFonts w:asciiTheme="minorHAnsi" w:hAnsiTheme="minorHAnsi" w:cs="Arial"/>
        </w:rPr>
      </w:pPr>
      <w:r w:rsidRPr="00C53C16">
        <w:rPr>
          <w:rFonts w:asciiTheme="minorHAnsi" w:hAnsiTheme="minorHAnsi" w:cs="Arial"/>
        </w:rPr>
        <w:t>The Thousand Islands, Massena and Ogdensburg International Bridges</w:t>
      </w:r>
      <w:r>
        <w:rPr>
          <w:rFonts w:asciiTheme="minorHAnsi" w:hAnsiTheme="minorHAnsi" w:cs="Arial"/>
        </w:rPr>
        <w:t xml:space="preserve"> provide</w:t>
      </w:r>
      <w:r w:rsidRPr="00C53C16">
        <w:rPr>
          <w:rFonts w:asciiTheme="minorHAnsi" w:hAnsiTheme="minorHAnsi" w:cs="Arial"/>
        </w:rPr>
        <w:t xml:space="preserve"> easy access to Ontario Highway 401</w:t>
      </w:r>
    </w:p>
    <w:p w14:paraId="522D45A7" w14:textId="77777777" w:rsidR="002B20F6" w:rsidRPr="00C53C16" w:rsidRDefault="002B20F6" w:rsidP="002B20F6">
      <w:pPr>
        <w:pStyle w:val="NoSpacing"/>
        <w:rPr>
          <w:rFonts w:asciiTheme="minorHAnsi" w:hAnsiTheme="minorHAnsi" w:cs="Arial"/>
        </w:rPr>
      </w:pPr>
    </w:p>
    <w:p w14:paraId="2DD5F3D5" w14:textId="77777777" w:rsidR="002B20F6" w:rsidRPr="00C53C16" w:rsidRDefault="002B20F6" w:rsidP="002B20F6">
      <w:pPr>
        <w:pStyle w:val="NoSpacing"/>
        <w:rPr>
          <w:rFonts w:asciiTheme="minorHAnsi" w:hAnsiTheme="minorHAnsi" w:cs="Arial"/>
          <w:b/>
        </w:rPr>
      </w:pPr>
      <w:r w:rsidRPr="00C53C16">
        <w:rPr>
          <w:rFonts w:asciiTheme="minorHAnsi" w:hAnsiTheme="minorHAnsi" w:cs="Arial"/>
          <w:b/>
        </w:rPr>
        <w:t>Air:</w:t>
      </w:r>
    </w:p>
    <w:p w14:paraId="03F7F5E5" w14:textId="77777777" w:rsidR="002B20F6" w:rsidRPr="00C53C16" w:rsidRDefault="002B20F6" w:rsidP="002B20F6">
      <w:pPr>
        <w:pStyle w:val="NoSpacing"/>
        <w:rPr>
          <w:rFonts w:asciiTheme="minorHAnsi" w:hAnsiTheme="minorHAnsi" w:cs="Arial"/>
          <w:b/>
        </w:rPr>
      </w:pPr>
      <w:r w:rsidRPr="00C53C16">
        <w:rPr>
          <w:rFonts w:asciiTheme="minorHAnsi" w:hAnsiTheme="minorHAnsi" w:cs="Arial"/>
        </w:rPr>
        <w:t>Air Service from Syracuse (SYR), Watertown (ART), Ogdensburg (OGS), Massena (MSS) and Ottawa (YOW), Airports</w:t>
      </w:r>
    </w:p>
    <w:p w14:paraId="5AA0F88E" w14:textId="0198DFFE" w:rsidR="002B20F6" w:rsidRDefault="002B20F6" w:rsidP="002B20F6">
      <w:pPr>
        <w:pStyle w:val="NoSpacing"/>
        <w:rPr>
          <w:rFonts w:asciiTheme="minorHAnsi" w:hAnsiTheme="minorHAnsi" w:cs="Arial"/>
        </w:rPr>
      </w:pPr>
    </w:p>
    <w:p w14:paraId="03872D51" w14:textId="77777777" w:rsidR="00193D99" w:rsidRPr="003F0F74" w:rsidRDefault="00193D99" w:rsidP="00193D99">
      <w:pPr>
        <w:pStyle w:val="NoSpacing"/>
        <w:rPr>
          <w:rFonts w:asciiTheme="minorHAnsi" w:hAnsiTheme="minorHAnsi" w:cs="Calibri"/>
          <w:b/>
          <w:bCs/>
        </w:rPr>
      </w:pPr>
      <w:bookmarkStart w:id="11" w:name="Further_Information"/>
      <w:r w:rsidRPr="003F0F74">
        <w:rPr>
          <w:rFonts w:asciiTheme="minorHAnsi" w:hAnsiTheme="minorHAnsi" w:cs="Calibri"/>
          <w:b/>
          <w:bCs/>
        </w:rPr>
        <w:t>FURTHER INFORMATION</w:t>
      </w:r>
      <w:bookmarkEnd w:id="11"/>
    </w:p>
    <w:p w14:paraId="5773989F" w14:textId="6327A672" w:rsidR="004B4517" w:rsidRDefault="00193D99" w:rsidP="00C51B96">
      <w:pPr>
        <w:pStyle w:val="NoSpacing"/>
        <w:rPr>
          <w:rFonts w:asciiTheme="minorHAnsi" w:hAnsiTheme="minorHAnsi" w:cs="Arial"/>
          <w:b/>
        </w:rPr>
      </w:pPr>
      <w:r w:rsidRPr="003F0F74">
        <w:rPr>
          <w:rFonts w:asciiTheme="minorHAnsi" w:hAnsiTheme="minorHAnsi" w:cs="Calibri"/>
        </w:rPr>
        <w:t xml:space="preserve">For more </w:t>
      </w:r>
      <w:r>
        <w:rPr>
          <w:rFonts w:asciiTheme="minorHAnsi" w:hAnsiTheme="minorHAnsi" w:cs="Calibri"/>
        </w:rPr>
        <w:t xml:space="preserve">travel </w:t>
      </w:r>
      <w:r w:rsidRPr="003F0F74">
        <w:rPr>
          <w:rFonts w:asciiTheme="minorHAnsi" w:hAnsiTheme="minorHAnsi" w:cs="Calibri"/>
        </w:rPr>
        <w:t xml:space="preserve">ideas and information, visit </w:t>
      </w:r>
      <w:hyperlink r:id="rId68" w:history="1">
        <w:r w:rsidRPr="00277ACF">
          <w:rPr>
            <w:rStyle w:val="Hyperlink"/>
            <w:rFonts w:asciiTheme="minorHAnsi" w:hAnsiTheme="minorHAnsi" w:cs="Calibri"/>
          </w:rPr>
          <w:t>iloveny.com</w:t>
        </w:r>
      </w:hyperlink>
      <w:r w:rsidRPr="003F0F74">
        <w:rPr>
          <w:rFonts w:asciiTheme="minorHAnsi" w:hAnsiTheme="minorHAnsi" w:cs="Calibri"/>
        </w:rPr>
        <w:t xml:space="preserve"> or </w:t>
      </w:r>
      <w:r w:rsidR="00C51B96">
        <w:rPr>
          <w:rFonts w:asciiTheme="minorHAnsi" w:hAnsiTheme="minorHAnsi" w:cs="Calibri"/>
        </w:rPr>
        <w:t xml:space="preserve">the </w:t>
      </w:r>
      <w:r w:rsidR="00705CAA">
        <w:rPr>
          <w:rFonts w:asciiTheme="minorHAnsi" w:hAnsiTheme="minorHAnsi" w:cs="Arial"/>
        </w:rPr>
        <w:t>Thousand Islands-Seaway</w:t>
      </w:r>
      <w:r w:rsidR="00C51B96">
        <w:rPr>
          <w:rFonts w:asciiTheme="minorHAnsi" w:hAnsiTheme="minorHAnsi" w:cs="Arial"/>
        </w:rPr>
        <w:t>’s regional websites at</w:t>
      </w:r>
      <w:r w:rsidR="002B20F6" w:rsidRPr="00C53C16">
        <w:rPr>
          <w:rFonts w:asciiTheme="minorHAnsi" w:hAnsiTheme="minorHAnsi" w:cs="Arial"/>
        </w:rPr>
        <w:t xml:space="preserve"> </w:t>
      </w:r>
      <w:hyperlink r:id="rId69" w:history="1">
        <w:r w:rsidR="002B20F6" w:rsidRPr="00F53743">
          <w:rPr>
            <w:rStyle w:val="Hyperlink"/>
            <w:rFonts w:asciiTheme="minorHAnsi" w:hAnsiTheme="minorHAnsi"/>
          </w:rPr>
          <w:t>www.seawayregion.com</w:t>
        </w:r>
      </w:hyperlink>
      <w:r w:rsidR="002B20F6">
        <w:rPr>
          <w:rFonts w:asciiTheme="minorHAnsi" w:hAnsiTheme="minorHAnsi"/>
        </w:rPr>
        <w:t xml:space="preserve"> </w:t>
      </w:r>
      <w:r w:rsidR="0032267C">
        <w:rPr>
          <w:rFonts w:asciiTheme="minorHAnsi" w:hAnsiTheme="minorHAnsi"/>
        </w:rPr>
        <w:t xml:space="preserve">or </w:t>
      </w:r>
      <w:hyperlink r:id="rId70" w:history="1">
        <w:r w:rsidR="0032267C" w:rsidRPr="00F53743">
          <w:rPr>
            <w:rStyle w:val="Hyperlink"/>
            <w:rFonts w:asciiTheme="minorHAnsi" w:hAnsiTheme="minorHAnsi"/>
          </w:rPr>
          <w:t>https://visit1000islands.com</w:t>
        </w:r>
      </w:hyperlink>
      <w:r w:rsidR="0032267C">
        <w:rPr>
          <w:rFonts w:asciiTheme="minorHAnsi" w:hAnsiTheme="minorHAnsi"/>
        </w:rPr>
        <w:t xml:space="preserve">. </w:t>
      </w:r>
    </w:p>
    <w:p w14:paraId="4A3E159D" w14:textId="77777777" w:rsidR="002B20F6" w:rsidRDefault="002B20F6" w:rsidP="00C53C16">
      <w:pPr>
        <w:pStyle w:val="NoSpacing"/>
        <w:rPr>
          <w:rFonts w:asciiTheme="minorHAnsi" w:hAnsiTheme="minorHAnsi" w:cs="Arial"/>
          <w:b/>
        </w:rPr>
      </w:pPr>
    </w:p>
    <w:p w14:paraId="25EF3CC9" w14:textId="57BB5F26" w:rsidR="00956F69" w:rsidRPr="00C53C16" w:rsidRDefault="00956F69" w:rsidP="00C53C16">
      <w:pPr>
        <w:pStyle w:val="NoSpacing"/>
        <w:rPr>
          <w:rFonts w:asciiTheme="minorHAnsi" w:hAnsiTheme="minorHAnsi" w:cs="Arial"/>
          <w:b/>
        </w:rPr>
      </w:pPr>
      <w:bookmarkStart w:id="12" w:name="Counties"/>
      <w:r w:rsidRPr="00C53C16">
        <w:rPr>
          <w:rFonts w:asciiTheme="minorHAnsi" w:hAnsiTheme="minorHAnsi" w:cs="Arial"/>
          <w:b/>
        </w:rPr>
        <w:t>COUNTIES</w:t>
      </w:r>
      <w:bookmarkEnd w:id="12"/>
    </w:p>
    <w:p w14:paraId="25EF3CCA" w14:textId="77777777" w:rsidR="002D2228" w:rsidRPr="00C53C16" w:rsidRDefault="002D2228" w:rsidP="00C53C16">
      <w:pPr>
        <w:pStyle w:val="NoSpacing"/>
        <w:rPr>
          <w:rFonts w:asciiTheme="minorHAnsi" w:hAnsiTheme="minorHAnsi" w:cs="Arial"/>
        </w:rPr>
      </w:pPr>
      <w:r w:rsidRPr="00C53C16">
        <w:rPr>
          <w:rFonts w:asciiTheme="minorHAnsi" w:hAnsiTheme="minorHAnsi" w:cs="Arial"/>
        </w:rPr>
        <w:t>St. Lawrence, Jefferson, Oswego</w:t>
      </w:r>
    </w:p>
    <w:p w14:paraId="25EF3CCB" w14:textId="77777777" w:rsidR="00DC1831" w:rsidRPr="00C53C16" w:rsidRDefault="00DC1831" w:rsidP="00C53C16">
      <w:pPr>
        <w:pStyle w:val="NoSpacing"/>
        <w:rPr>
          <w:rFonts w:asciiTheme="minorHAnsi" w:hAnsiTheme="minorHAnsi" w:cs="Arial"/>
          <w:b/>
        </w:rPr>
      </w:pPr>
    </w:p>
    <w:p w14:paraId="25EF3CCC" w14:textId="77777777" w:rsidR="002F16FA" w:rsidRPr="00C53C16" w:rsidRDefault="00FE5A49" w:rsidP="00C53C16">
      <w:pPr>
        <w:pStyle w:val="NoSpacing"/>
        <w:rPr>
          <w:rFonts w:asciiTheme="minorHAnsi" w:hAnsiTheme="minorHAnsi" w:cs="Arial"/>
          <w:b/>
        </w:rPr>
      </w:pPr>
      <w:bookmarkStart w:id="13" w:name="Major_Cities"/>
      <w:r w:rsidRPr="00C53C16">
        <w:rPr>
          <w:rFonts w:asciiTheme="minorHAnsi" w:hAnsiTheme="minorHAnsi" w:cs="Arial"/>
          <w:b/>
        </w:rPr>
        <w:t xml:space="preserve">MAJOR </w:t>
      </w:r>
      <w:r w:rsidR="002F16FA" w:rsidRPr="00C53C16">
        <w:rPr>
          <w:rFonts w:asciiTheme="minorHAnsi" w:hAnsiTheme="minorHAnsi" w:cs="Arial"/>
          <w:b/>
        </w:rPr>
        <w:t>CITIES &amp; TOWNS</w:t>
      </w:r>
      <w:bookmarkEnd w:id="13"/>
    </w:p>
    <w:p w14:paraId="25EF3CCD" w14:textId="1F7EF99A" w:rsidR="00511681" w:rsidRPr="00C53C16" w:rsidRDefault="00511681" w:rsidP="00C53C16">
      <w:pPr>
        <w:pStyle w:val="NoSpacing"/>
        <w:rPr>
          <w:rFonts w:asciiTheme="minorHAnsi" w:hAnsiTheme="minorHAnsi" w:cs="Arial"/>
        </w:rPr>
      </w:pPr>
      <w:r w:rsidRPr="00C53C16">
        <w:rPr>
          <w:rFonts w:asciiTheme="minorHAnsi" w:hAnsiTheme="minorHAnsi" w:cs="Arial"/>
        </w:rPr>
        <w:t>Alexandria Bay</w:t>
      </w:r>
      <w:r w:rsidR="00DC1831" w:rsidRPr="00C53C16">
        <w:rPr>
          <w:rFonts w:asciiTheme="minorHAnsi" w:hAnsiTheme="minorHAnsi" w:cs="Arial"/>
        </w:rPr>
        <w:t xml:space="preserve">, </w:t>
      </w:r>
      <w:r w:rsidRPr="00C53C16">
        <w:rPr>
          <w:rFonts w:asciiTheme="minorHAnsi" w:hAnsiTheme="minorHAnsi" w:cs="Arial"/>
        </w:rPr>
        <w:t>Canton</w:t>
      </w:r>
      <w:r w:rsidR="00DC1831" w:rsidRPr="00C53C16">
        <w:rPr>
          <w:rFonts w:asciiTheme="minorHAnsi" w:hAnsiTheme="minorHAnsi" w:cs="Arial"/>
        </w:rPr>
        <w:t xml:space="preserve">, </w:t>
      </w:r>
      <w:r w:rsidRPr="00C53C16">
        <w:rPr>
          <w:rFonts w:asciiTheme="minorHAnsi" w:hAnsiTheme="minorHAnsi" w:cs="Arial"/>
        </w:rPr>
        <w:t>Cape Vincent</w:t>
      </w:r>
      <w:r w:rsidR="00DC1831" w:rsidRPr="00C53C16">
        <w:rPr>
          <w:rFonts w:asciiTheme="minorHAnsi" w:hAnsiTheme="minorHAnsi" w:cs="Arial"/>
        </w:rPr>
        <w:t xml:space="preserve">, </w:t>
      </w:r>
      <w:r w:rsidRPr="00C53C16">
        <w:rPr>
          <w:rFonts w:asciiTheme="minorHAnsi" w:hAnsiTheme="minorHAnsi" w:cs="Arial"/>
        </w:rPr>
        <w:t>Clayton</w:t>
      </w:r>
      <w:r w:rsidR="00DC1831" w:rsidRPr="00C53C16">
        <w:rPr>
          <w:rFonts w:asciiTheme="minorHAnsi" w:hAnsiTheme="minorHAnsi" w:cs="Arial"/>
        </w:rPr>
        <w:t xml:space="preserve">, </w:t>
      </w:r>
      <w:r w:rsidRPr="00C53C16">
        <w:rPr>
          <w:rFonts w:asciiTheme="minorHAnsi" w:hAnsiTheme="minorHAnsi" w:cs="Arial"/>
        </w:rPr>
        <w:t>Fulton</w:t>
      </w:r>
      <w:r w:rsidR="00DC1831" w:rsidRPr="00C53C16">
        <w:rPr>
          <w:rFonts w:asciiTheme="minorHAnsi" w:hAnsiTheme="minorHAnsi" w:cs="Arial"/>
        </w:rPr>
        <w:t xml:space="preserve">, </w:t>
      </w:r>
      <w:r w:rsidRPr="00C53C16">
        <w:rPr>
          <w:rFonts w:asciiTheme="minorHAnsi" w:hAnsiTheme="minorHAnsi" w:cs="Arial"/>
        </w:rPr>
        <w:t>Massena</w:t>
      </w:r>
      <w:r w:rsidR="00DC1831" w:rsidRPr="00C53C16">
        <w:rPr>
          <w:rFonts w:asciiTheme="minorHAnsi" w:hAnsiTheme="minorHAnsi" w:cs="Arial"/>
        </w:rPr>
        <w:t xml:space="preserve">, </w:t>
      </w:r>
      <w:r w:rsidRPr="00C53C16">
        <w:rPr>
          <w:rFonts w:asciiTheme="minorHAnsi" w:hAnsiTheme="minorHAnsi" w:cs="Arial"/>
        </w:rPr>
        <w:t>Ogdensburg</w:t>
      </w:r>
      <w:r w:rsidR="00DC1831" w:rsidRPr="00C53C16">
        <w:rPr>
          <w:rFonts w:asciiTheme="minorHAnsi" w:hAnsiTheme="minorHAnsi" w:cs="Arial"/>
        </w:rPr>
        <w:t xml:space="preserve">, </w:t>
      </w:r>
      <w:r w:rsidRPr="00C53C16">
        <w:rPr>
          <w:rFonts w:asciiTheme="minorHAnsi" w:hAnsiTheme="minorHAnsi" w:cs="Arial"/>
        </w:rPr>
        <w:t>Oswego</w:t>
      </w:r>
      <w:r w:rsidR="00DC1831" w:rsidRPr="00C53C16">
        <w:rPr>
          <w:rFonts w:asciiTheme="minorHAnsi" w:hAnsiTheme="minorHAnsi" w:cs="Arial"/>
        </w:rPr>
        <w:t xml:space="preserve">, </w:t>
      </w:r>
      <w:r w:rsidRPr="00C53C16">
        <w:rPr>
          <w:rFonts w:asciiTheme="minorHAnsi" w:hAnsiTheme="minorHAnsi" w:cs="Arial"/>
        </w:rPr>
        <w:t>Potsdam</w:t>
      </w:r>
      <w:r w:rsidR="00DC1831" w:rsidRPr="00C53C16">
        <w:rPr>
          <w:rFonts w:asciiTheme="minorHAnsi" w:hAnsiTheme="minorHAnsi" w:cs="Arial"/>
        </w:rPr>
        <w:t xml:space="preserve">, </w:t>
      </w:r>
      <w:r w:rsidRPr="00C53C16">
        <w:rPr>
          <w:rFonts w:asciiTheme="minorHAnsi" w:hAnsiTheme="minorHAnsi" w:cs="Arial"/>
        </w:rPr>
        <w:t>Pulaski</w:t>
      </w:r>
      <w:r w:rsidR="00DC1831" w:rsidRPr="00C53C16">
        <w:rPr>
          <w:rFonts w:asciiTheme="minorHAnsi" w:hAnsiTheme="minorHAnsi" w:cs="Arial"/>
        </w:rPr>
        <w:t xml:space="preserve">, </w:t>
      </w:r>
      <w:r w:rsidRPr="00C53C16">
        <w:rPr>
          <w:rFonts w:asciiTheme="minorHAnsi" w:hAnsiTheme="minorHAnsi" w:cs="Arial"/>
        </w:rPr>
        <w:t>Sackets Harbor</w:t>
      </w:r>
      <w:r w:rsidR="00DC1831" w:rsidRPr="00C53C16">
        <w:rPr>
          <w:rFonts w:asciiTheme="minorHAnsi" w:hAnsiTheme="minorHAnsi" w:cs="Arial"/>
        </w:rPr>
        <w:t xml:space="preserve"> </w:t>
      </w:r>
      <w:r w:rsidR="00C61112" w:rsidRPr="00C53C16">
        <w:rPr>
          <w:rFonts w:asciiTheme="minorHAnsi" w:hAnsiTheme="minorHAnsi" w:cs="Arial"/>
        </w:rPr>
        <w:t xml:space="preserve">and </w:t>
      </w:r>
      <w:r w:rsidRPr="00C53C16">
        <w:rPr>
          <w:rFonts w:asciiTheme="minorHAnsi" w:hAnsiTheme="minorHAnsi" w:cs="Arial"/>
        </w:rPr>
        <w:t>Watertown</w:t>
      </w:r>
    </w:p>
    <w:p w14:paraId="25EF3CCE" w14:textId="77777777" w:rsidR="002F16FA" w:rsidRPr="00C53C16" w:rsidRDefault="002F16FA" w:rsidP="00C53C16">
      <w:pPr>
        <w:pStyle w:val="NoSpacing"/>
        <w:rPr>
          <w:rFonts w:asciiTheme="minorHAnsi" w:hAnsiTheme="minorHAnsi" w:cs="Arial"/>
          <w:b/>
        </w:rPr>
      </w:pPr>
    </w:p>
    <w:p w14:paraId="25EF3CCF" w14:textId="77777777" w:rsidR="00956F69" w:rsidRPr="00C53C16" w:rsidRDefault="00956F69" w:rsidP="00C53C16">
      <w:pPr>
        <w:pStyle w:val="NoSpacing"/>
        <w:rPr>
          <w:rFonts w:asciiTheme="minorHAnsi" w:hAnsiTheme="minorHAnsi" w:cs="Arial"/>
          <w:b/>
        </w:rPr>
      </w:pPr>
      <w:bookmarkStart w:id="14" w:name="Climate"/>
      <w:r w:rsidRPr="00C53C16">
        <w:rPr>
          <w:rFonts w:asciiTheme="minorHAnsi" w:hAnsiTheme="minorHAnsi" w:cs="Arial"/>
          <w:b/>
        </w:rPr>
        <w:t>CLIMATE</w:t>
      </w:r>
      <w:bookmarkEnd w:id="14"/>
      <w:r w:rsidRPr="00C53C16">
        <w:rPr>
          <w:rFonts w:asciiTheme="minorHAnsi" w:hAnsiTheme="minorHAnsi" w:cs="Arial"/>
          <w:b/>
        </w:rPr>
        <w:t xml:space="preserve"> </w:t>
      </w:r>
    </w:p>
    <w:p w14:paraId="25EF3CD0" w14:textId="076E0F4C" w:rsidR="00956F69" w:rsidRPr="00C53C16" w:rsidRDefault="085BE69F" w:rsidP="00C53C16">
      <w:pPr>
        <w:pStyle w:val="NoSpacing"/>
        <w:rPr>
          <w:rFonts w:asciiTheme="minorHAnsi" w:hAnsiTheme="minorHAnsi" w:cs="Arial"/>
        </w:rPr>
      </w:pPr>
      <w:r w:rsidRPr="00C53C16">
        <w:rPr>
          <w:rFonts w:asciiTheme="minorHAnsi" w:hAnsiTheme="minorHAnsi" w:cs="Arial"/>
        </w:rPr>
        <w:t xml:space="preserve">The diverse climate has four distinct seasons. Summers are comfortable and warm, with daytime temperatures averaging in the mid-70s to mid-80s (degrees F.) and cooler evenings. The weather is moderately cool and sunny in springtime and autumn, when spectacular fall foliage attracts thousands of visitors. Cold, snowy winters create a wonderland of magnificent scenery. </w:t>
      </w:r>
    </w:p>
    <w:p w14:paraId="0EE2454E" w14:textId="77777777" w:rsidR="0085799A" w:rsidRPr="00C53C16" w:rsidRDefault="0085799A" w:rsidP="00C53C16">
      <w:pPr>
        <w:pStyle w:val="NoSpacing"/>
        <w:rPr>
          <w:rFonts w:asciiTheme="minorHAnsi" w:hAnsiTheme="minorHAnsi" w:cs="Arial"/>
          <w:b/>
        </w:rPr>
      </w:pPr>
    </w:p>
    <w:p w14:paraId="25EF3D05" w14:textId="77777777" w:rsidR="00956F69" w:rsidRPr="00C53C16" w:rsidRDefault="00956F69" w:rsidP="00C53C16">
      <w:pPr>
        <w:pStyle w:val="NoSpacing"/>
        <w:rPr>
          <w:rFonts w:asciiTheme="minorHAnsi" w:hAnsiTheme="minorHAnsi" w:cs="Arial"/>
          <w:b/>
        </w:rPr>
      </w:pPr>
      <w:bookmarkStart w:id="15" w:name="Shopping"/>
      <w:r w:rsidRPr="00C53C16">
        <w:rPr>
          <w:rFonts w:asciiTheme="minorHAnsi" w:hAnsiTheme="minorHAnsi" w:cs="Arial"/>
          <w:b/>
        </w:rPr>
        <w:t>SHOPPING</w:t>
      </w:r>
      <w:bookmarkEnd w:id="15"/>
    </w:p>
    <w:p w14:paraId="25EF3D06" w14:textId="1A468115" w:rsidR="00865293" w:rsidRDefault="00865293" w:rsidP="00C53C16">
      <w:pPr>
        <w:pStyle w:val="NoSpacing"/>
        <w:rPr>
          <w:rFonts w:asciiTheme="minorHAnsi" w:hAnsiTheme="minorHAnsi" w:cs="Arial"/>
        </w:rPr>
      </w:pPr>
      <w:r w:rsidRPr="00C53C16">
        <w:rPr>
          <w:rFonts w:asciiTheme="minorHAnsi" w:hAnsiTheme="minorHAnsi" w:cs="Arial"/>
        </w:rPr>
        <w:t>Explore shops in</w:t>
      </w:r>
      <w:r w:rsidR="00925C5B" w:rsidRPr="00C53C16">
        <w:rPr>
          <w:rFonts w:asciiTheme="minorHAnsi" w:hAnsiTheme="minorHAnsi" w:cs="Arial"/>
        </w:rPr>
        <w:t xml:space="preserve"> </w:t>
      </w:r>
      <w:r w:rsidR="000630D8" w:rsidRPr="00C53C16">
        <w:rPr>
          <w:rFonts w:asciiTheme="minorHAnsi" w:hAnsiTheme="minorHAnsi" w:cs="Arial"/>
        </w:rPr>
        <w:t xml:space="preserve">villages </w:t>
      </w:r>
      <w:r w:rsidR="00925C5B" w:rsidRPr="00C53C16">
        <w:rPr>
          <w:rFonts w:asciiTheme="minorHAnsi" w:hAnsiTheme="minorHAnsi" w:cs="Arial"/>
        </w:rPr>
        <w:t>with thriving traditional downtowns, including</w:t>
      </w:r>
      <w:r w:rsidR="000630D8" w:rsidRPr="00C53C16">
        <w:rPr>
          <w:rFonts w:asciiTheme="minorHAnsi" w:hAnsiTheme="minorHAnsi" w:cs="Arial"/>
        </w:rPr>
        <w:t xml:space="preserve"> Alexandria B</w:t>
      </w:r>
      <w:r w:rsidRPr="00C53C16">
        <w:rPr>
          <w:rFonts w:asciiTheme="minorHAnsi" w:hAnsiTheme="minorHAnsi" w:cs="Arial"/>
        </w:rPr>
        <w:t>ay, Cape Vincent, Clayton, Osw</w:t>
      </w:r>
      <w:r w:rsidR="00C61112" w:rsidRPr="00C53C16">
        <w:rPr>
          <w:rFonts w:asciiTheme="minorHAnsi" w:hAnsiTheme="minorHAnsi" w:cs="Arial"/>
        </w:rPr>
        <w:t xml:space="preserve">ego, </w:t>
      </w:r>
      <w:proofErr w:type="gramStart"/>
      <w:r w:rsidR="00C61112" w:rsidRPr="00C53C16">
        <w:rPr>
          <w:rFonts w:asciiTheme="minorHAnsi" w:hAnsiTheme="minorHAnsi" w:cs="Arial"/>
        </w:rPr>
        <w:t>Potsdam</w:t>
      </w:r>
      <w:proofErr w:type="gramEnd"/>
      <w:r w:rsidR="00C61112" w:rsidRPr="00C53C16">
        <w:rPr>
          <w:rFonts w:asciiTheme="minorHAnsi" w:hAnsiTheme="minorHAnsi" w:cs="Arial"/>
        </w:rPr>
        <w:t xml:space="preserve"> and Sackets Harbor</w:t>
      </w:r>
      <w:r w:rsidR="0085799A" w:rsidRPr="00C53C16">
        <w:rPr>
          <w:rFonts w:asciiTheme="minorHAnsi" w:hAnsiTheme="minorHAnsi" w:cs="Arial"/>
        </w:rPr>
        <w:t>. Look for antiques and flea markets along the region's rural highways.</w:t>
      </w:r>
    </w:p>
    <w:p w14:paraId="1DD2CD7C" w14:textId="3B21D322" w:rsidR="00DF1F22" w:rsidRDefault="00DF1F22" w:rsidP="00C53C16">
      <w:pPr>
        <w:pStyle w:val="NoSpacing"/>
        <w:rPr>
          <w:rFonts w:asciiTheme="minorHAnsi" w:hAnsiTheme="minorHAnsi" w:cs="Arial"/>
        </w:rPr>
      </w:pPr>
    </w:p>
    <w:p w14:paraId="1BAD84F6" w14:textId="1525EAE3" w:rsidR="00DF1F22" w:rsidRPr="00C53C16" w:rsidRDefault="00DF1F22" w:rsidP="00DF1F22">
      <w:pPr>
        <w:pStyle w:val="NoSpacing"/>
        <w:jc w:val="center"/>
        <w:rPr>
          <w:rFonts w:asciiTheme="minorHAnsi" w:hAnsiTheme="minorHAnsi" w:cs="Arial"/>
        </w:rPr>
      </w:pPr>
      <w:r>
        <w:rPr>
          <w:rFonts w:asciiTheme="minorHAnsi" w:hAnsiTheme="minorHAnsi" w:cs="Arial"/>
        </w:rPr>
        <w:t>###</w:t>
      </w:r>
    </w:p>
    <w:p w14:paraId="25EF3D09" w14:textId="77777777" w:rsidR="00865293" w:rsidRPr="00C53C16" w:rsidRDefault="00865293" w:rsidP="00C53C16">
      <w:pPr>
        <w:pStyle w:val="NoSpacing"/>
        <w:rPr>
          <w:rFonts w:asciiTheme="minorHAnsi" w:hAnsiTheme="minorHAnsi" w:cs="Arial"/>
          <w:b/>
        </w:rPr>
      </w:pPr>
    </w:p>
    <w:p w14:paraId="25EF3D20" w14:textId="77777777" w:rsidR="00956F69" w:rsidRPr="00C53C16" w:rsidRDefault="00956F69" w:rsidP="00C53C16">
      <w:pPr>
        <w:pStyle w:val="NoSpacing"/>
        <w:rPr>
          <w:rFonts w:asciiTheme="minorHAnsi" w:hAnsiTheme="minorHAnsi" w:cs="Arial"/>
        </w:rPr>
      </w:pPr>
    </w:p>
    <w:p w14:paraId="25EF3D34" w14:textId="77777777" w:rsidR="00071346" w:rsidRPr="00C53C16" w:rsidRDefault="00071346" w:rsidP="00C53C16">
      <w:pPr>
        <w:pStyle w:val="NoSpacing"/>
        <w:rPr>
          <w:rFonts w:asciiTheme="minorHAnsi" w:hAnsiTheme="minorHAnsi" w:cs="Arial"/>
        </w:rPr>
      </w:pPr>
    </w:p>
    <w:p w14:paraId="25EF3D40" w14:textId="42A1E42D" w:rsidR="00956F69" w:rsidRPr="00C53C16" w:rsidRDefault="00C61112" w:rsidP="00C53C16">
      <w:pPr>
        <w:pStyle w:val="NoSpacing"/>
        <w:rPr>
          <w:rFonts w:asciiTheme="minorHAnsi" w:hAnsiTheme="minorHAnsi" w:cs="Arial"/>
        </w:rPr>
      </w:pPr>
      <w:r w:rsidRPr="00C53C16">
        <w:rPr>
          <w:rFonts w:asciiTheme="minorHAnsi" w:hAnsiTheme="minorHAnsi"/>
        </w:rPr>
        <w:br/>
      </w:r>
    </w:p>
    <w:p w14:paraId="25EF3D41" w14:textId="77777777" w:rsidR="00C61112" w:rsidRPr="00C53C16" w:rsidRDefault="00C61112" w:rsidP="00C53C16">
      <w:pPr>
        <w:pStyle w:val="NoSpacing"/>
        <w:rPr>
          <w:rFonts w:asciiTheme="minorHAnsi" w:hAnsiTheme="minorHAnsi" w:cs="Arial"/>
        </w:rPr>
      </w:pPr>
    </w:p>
    <w:p w14:paraId="25EF3D4F" w14:textId="633EFD40" w:rsidR="00931DBE" w:rsidRPr="00C53C16" w:rsidRDefault="00931DBE" w:rsidP="00C53C16">
      <w:pPr>
        <w:spacing w:after="0" w:line="240" w:lineRule="auto"/>
        <w:ind w:left="720" w:firstLine="720"/>
        <w:rPr>
          <w:rFonts w:asciiTheme="minorHAnsi" w:hAnsiTheme="minorHAnsi"/>
          <w:sz w:val="22"/>
          <w:szCs w:val="22"/>
        </w:rPr>
      </w:pPr>
    </w:p>
    <w:sectPr w:rsidR="00931DBE" w:rsidRPr="00C53C16" w:rsidSect="0093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4E6"/>
    <w:multiLevelType w:val="hybridMultilevel"/>
    <w:tmpl w:val="EC4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33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69"/>
    <w:rsid w:val="0003405E"/>
    <w:rsid w:val="000467F0"/>
    <w:rsid w:val="000552B1"/>
    <w:rsid w:val="00057816"/>
    <w:rsid w:val="000630D8"/>
    <w:rsid w:val="00071346"/>
    <w:rsid w:val="00075318"/>
    <w:rsid w:val="000C2B6E"/>
    <w:rsid w:val="000F5A6C"/>
    <w:rsid w:val="0010511F"/>
    <w:rsid w:val="00107A74"/>
    <w:rsid w:val="00130FB1"/>
    <w:rsid w:val="00142A1C"/>
    <w:rsid w:val="00152120"/>
    <w:rsid w:val="00165FBB"/>
    <w:rsid w:val="001778FC"/>
    <w:rsid w:val="00182AF5"/>
    <w:rsid w:val="00193D99"/>
    <w:rsid w:val="001A14E1"/>
    <w:rsid w:val="001A42E7"/>
    <w:rsid w:val="001B30A2"/>
    <w:rsid w:val="001B3737"/>
    <w:rsid w:val="001B700D"/>
    <w:rsid w:val="001F67B9"/>
    <w:rsid w:val="0022677F"/>
    <w:rsid w:val="002344F6"/>
    <w:rsid w:val="00234FE3"/>
    <w:rsid w:val="00250C58"/>
    <w:rsid w:val="00266D1C"/>
    <w:rsid w:val="0027348F"/>
    <w:rsid w:val="00292E3E"/>
    <w:rsid w:val="002A2EBC"/>
    <w:rsid w:val="002A6483"/>
    <w:rsid w:val="002B20F6"/>
    <w:rsid w:val="002B3CDF"/>
    <w:rsid w:val="002D2228"/>
    <w:rsid w:val="002E07FB"/>
    <w:rsid w:val="002F16FA"/>
    <w:rsid w:val="002F30F5"/>
    <w:rsid w:val="00316E0A"/>
    <w:rsid w:val="00321A88"/>
    <w:rsid w:val="0032267C"/>
    <w:rsid w:val="003426CD"/>
    <w:rsid w:val="00353DA6"/>
    <w:rsid w:val="00361F77"/>
    <w:rsid w:val="00387169"/>
    <w:rsid w:val="00394B3B"/>
    <w:rsid w:val="003A24F5"/>
    <w:rsid w:val="003B1F30"/>
    <w:rsid w:val="003B24FA"/>
    <w:rsid w:val="003B3CD5"/>
    <w:rsid w:val="003C12FF"/>
    <w:rsid w:val="003C2829"/>
    <w:rsid w:val="003C7928"/>
    <w:rsid w:val="003F13FE"/>
    <w:rsid w:val="003F4816"/>
    <w:rsid w:val="00402AC0"/>
    <w:rsid w:val="00404BB7"/>
    <w:rsid w:val="00406079"/>
    <w:rsid w:val="00406801"/>
    <w:rsid w:val="004332DB"/>
    <w:rsid w:val="00442561"/>
    <w:rsid w:val="0046560A"/>
    <w:rsid w:val="00491B9C"/>
    <w:rsid w:val="004A1C0C"/>
    <w:rsid w:val="004B4517"/>
    <w:rsid w:val="004F06E1"/>
    <w:rsid w:val="00505046"/>
    <w:rsid w:val="00511681"/>
    <w:rsid w:val="00522D32"/>
    <w:rsid w:val="00523019"/>
    <w:rsid w:val="005623DC"/>
    <w:rsid w:val="005635BC"/>
    <w:rsid w:val="00563D25"/>
    <w:rsid w:val="00570993"/>
    <w:rsid w:val="00580921"/>
    <w:rsid w:val="00594CDA"/>
    <w:rsid w:val="005A6FE4"/>
    <w:rsid w:val="005C53BA"/>
    <w:rsid w:val="005D2808"/>
    <w:rsid w:val="005E1F8C"/>
    <w:rsid w:val="005E3BEB"/>
    <w:rsid w:val="005E65BC"/>
    <w:rsid w:val="00605BC9"/>
    <w:rsid w:val="0061260B"/>
    <w:rsid w:val="006134C6"/>
    <w:rsid w:val="00626FB1"/>
    <w:rsid w:val="00635C6E"/>
    <w:rsid w:val="00663955"/>
    <w:rsid w:val="00663A91"/>
    <w:rsid w:val="00672B4F"/>
    <w:rsid w:val="00681255"/>
    <w:rsid w:val="006839C6"/>
    <w:rsid w:val="00691328"/>
    <w:rsid w:val="006B0469"/>
    <w:rsid w:val="006C0431"/>
    <w:rsid w:val="006C189C"/>
    <w:rsid w:val="006C44D3"/>
    <w:rsid w:val="006C599E"/>
    <w:rsid w:val="006D2618"/>
    <w:rsid w:val="006D2A53"/>
    <w:rsid w:val="006F2AFE"/>
    <w:rsid w:val="00705CAA"/>
    <w:rsid w:val="00706459"/>
    <w:rsid w:val="00715989"/>
    <w:rsid w:val="007307D6"/>
    <w:rsid w:val="007A6AA9"/>
    <w:rsid w:val="007B556E"/>
    <w:rsid w:val="007C7006"/>
    <w:rsid w:val="007D3AD3"/>
    <w:rsid w:val="007E5437"/>
    <w:rsid w:val="007E7853"/>
    <w:rsid w:val="007F0E07"/>
    <w:rsid w:val="007F25F1"/>
    <w:rsid w:val="008408F6"/>
    <w:rsid w:val="00844AD7"/>
    <w:rsid w:val="008469BD"/>
    <w:rsid w:val="008563D7"/>
    <w:rsid w:val="0085799A"/>
    <w:rsid w:val="00865293"/>
    <w:rsid w:val="0086553D"/>
    <w:rsid w:val="00883BEF"/>
    <w:rsid w:val="008929BC"/>
    <w:rsid w:val="008A4CA9"/>
    <w:rsid w:val="008B1DFE"/>
    <w:rsid w:val="008F6014"/>
    <w:rsid w:val="00902D38"/>
    <w:rsid w:val="00925C5B"/>
    <w:rsid w:val="00931DBE"/>
    <w:rsid w:val="00942FCC"/>
    <w:rsid w:val="00945376"/>
    <w:rsid w:val="00952DF1"/>
    <w:rsid w:val="00956F69"/>
    <w:rsid w:val="009A2057"/>
    <w:rsid w:val="009B0689"/>
    <w:rsid w:val="009B3815"/>
    <w:rsid w:val="009E08A4"/>
    <w:rsid w:val="00A04419"/>
    <w:rsid w:val="00A500AC"/>
    <w:rsid w:val="00A561F7"/>
    <w:rsid w:val="00A65A89"/>
    <w:rsid w:val="00A75EF9"/>
    <w:rsid w:val="00A77F69"/>
    <w:rsid w:val="00A813A5"/>
    <w:rsid w:val="00A928A7"/>
    <w:rsid w:val="00AA4E4C"/>
    <w:rsid w:val="00AA6C0F"/>
    <w:rsid w:val="00AB28FF"/>
    <w:rsid w:val="00AB4F7A"/>
    <w:rsid w:val="00AC3811"/>
    <w:rsid w:val="00AC70F4"/>
    <w:rsid w:val="00AE1DA2"/>
    <w:rsid w:val="00B12A4B"/>
    <w:rsid w:val="00B314A1"/>
    <w:rsid w:val="00B34994"/>
    <w:rsid w:val="00B7340E"/>
    <w:rsid w:val="00B80391"/>
    <w:rsid w:val="00B86A2A"/>
    <w:rsid w:val="00BC1E7A"/>
    <w:rsid w:val="00C06F6F"/>
    <w:rsid w:val="00C25DAE"/>
    <w:rsid w:val="00C37991"/>
    <w:rsid w:val="00C51B96"/>
    <w:rsid w:val="00C53C16"/>
    <w:rsid w:val="00C61112"/>
    <w:rsid w:val="00C61313"/>
    <w:rsid w:val="00C7023B"/>
    <w:rsid w:val="00C72A21"/>
    <w:rsid w:val="00CB0DC3"/>
    <w:rsid w:val="00CB7B2C"/>
    <w:rsid w:val="00CD1593"/>
    <w:rsid w:val="00CD71B2"/>
    <w:rsid w:val="00D0093A"/>
    <w:rsid w:val="00D1333F"/>
    <w:rsid w:val="00D176C8"/>
    <w:rsid w:val="00D25750"/>
    <w:rsid w:val="00D26DBE"/>
    <w:rsid w:val="00D271AA"/>
    <w:rsid w:val="00D40F14"/>
    <w:rsid w:val="00D421DE"/>
    <w:rsid w:val="00D4368C"/>
    <w:rsid w:val="00D96ADC"/>
    <w:rsid w:val="00DA7723"/>
    <w:rsid w:val="00DB67D5"/>
    <w:rsid w:val="00DC1831"/>
    <w:rsid w:val="00DD6C06"/>
    <w:rsid w:val="00DE0D28"/>
    <w:rsid w:val="00DE4A85"/>
    <w:rsid w:val="00DF1F22"/>
    <w:rsid w:val="00E15380"/>
    <w:rsid w:val="00E218D6"/>
    <w:rsid w:val="00E27EC8"/>
    <w:rsid w:val="00E31BCE"/>
    <w:rsid w:val="00E336FF"/>
    <w:rsid w:val="00E36A24"/>
    <w:rsid w:val="00E54488"/>
    <w:rsid w:val="00E56F79"/>
    <w:rsid w:val="00E83F70"/>
    <w:rsid w:val="00E97C58"/>
    <w:rsid w:val="00EA23C1"/>
    <w:rsid w:val="00EA5DBA"/>
    <w:rsid w:val="00EB2593"/>
    <w:rsid w:val="00EB5784"/>
    <w:rsid w:val="00EE78CF"/>
    <w:rsid w:val="00EF68D3"/>
    <w:rsid w:val="00F0032E"/>
    <w:rsid w:val="00F37E01"/>
    <w:rsid w:val="00F42CF4"/>
    <w:rsid w:val="00F60F0A"/>
    <w:rsid w:val="00F7657A"/>
    <w:rsid w:val="00F92CB7"/>
    <w:rsid w:val="00F940C3"/>
    <w:rsid w:val="00F95633"/>
    <w:rsid w:val="00F96B50"/>
    <w:rsid w:val="00F96EE1"/>
    <w:rsid w:val="00FA0014"/>
    <w:rsid w:val="00FA5D5C"/>
    <w:rsid w:val="00FE5A49"/>
    <w:rsid w:val="00FF0A52"/>
    <w:rsid w:val="00FF145D"/>
    <w:rsid w:val="085BE69F"/>
    <w:rsid w:val="11EC19D5"/>
    <w:rsid w:val="4BBCDB69"/>
    <w:rsid w:val="720DE4AA"/>
    <w:rsid w:val="766EA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3CC2"/>
  <w15:docId w15:val="{76A5C112-AF11-4020-B06B-DF58F2FD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69"/>
    <w:pPr>
      <w:spacing w:after="200" w:line="276" w:lineRule="auto"/>
    </w:pPr>
    <w:rPr>
      <w:sz w:val="24"/>
      <w:szCs w:val="24"/>
    </w:rPr>
  </w:style>
  <w:style w:type="paragraph" w:styleId="Heading2">
    <w:name w:val="heading 2"/>
    <w:basedOn w:val="Normal"/>
    <w:next w:val="Normal"/>
    <w:link w:val="Heading2Char"/>
    <w:uiPriority w:val="9"/>
    <w:unhideWhenUsed/>
    <w:qFormat/>
    <w:rsid w:val="00A928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69"/>
    <w:rPr>
      <w:rFonts w:ascii="Calibri" w:hAnsi="Calibri" w:cs="Times New Roman"/>
      <w:sz w:val="22"/>
      <w:szCs w:val="22"/>
    </w:rPr>
  </w:style>
  <w:style w:type="character" w:customStyle="1" w:styleId="fname">
    <w:name w:val="fname"/>
    <w:basedOn w:val="DefaultParagraphFont"/>
    <w:rsid w:val="00956F69"/>
  </w:style>
  <w:style w:type="paragraph" w:styleId="NormalWeb">
    <w:name w:val="Normal (Web)"/>
    <w:basedOn w:val="Normal"/>
    <w:uiPriority w:val="99"/>
    <w:unhideWhenUsed/>
    <w:rsid w:val="00956F6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rsid w:val="00C61112"/>
    <w:rPr>
      <w:color w:val="0000FF"/>
      <w:u w:val="single"/>
    </w:rPr>
  </w:style>
  <w:style w:type="character" w:styleId="Strong">
    <w:name w:val="Strong"/>
    <w:basedOn w:val="DefaultParagraphFont"/>
    <w:uiPriority w:val="22"/>
    <w:qFormat/>
    <w:rsid w:val="00C61112"/>
    <w:rPr>
      <w:b/>
      <w:bCs/>
    </w:rPr>
  </w:style>
  <w:style w:type="character" w:styleId="FollowedHyperlink">
    <w:name w:val="FollowedHyperlink"/>
    <w:basedOn w:val="DefaultParagraphFont"/>
    <w:uiPriority w:val="99"/>
    <w:semiHidden/>
    <w:unhideWhenUsed/>
    <w:rsid w:val="00C61112"/>
    <w:rPr>
      <w:color w:val="800080"/>
      <w:u w:val="single"/>
    </w:rPr>
  </w:style>
  <w:style w:type="paragraph" w:styleId="BalloonText">
    <w:name w:val="Balloon Text"/>
    <w:basedOn w:val="Normal"/>
    <w:link w:val="BalloonTextChar"/>
    <w:uiPriority w:val="99"/>
    <w:semiHidden/>
    <w:unhideWhenUsed/>
    <w:rsid w:val="007C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06"/>
    <w:rPr>
      <w:rFonts w:ascii="Tahoma" w:hAnsi="Tahoma" w:cs="Tahoma"/>
      <w:sz w:val="16"/>
      <w:szCs w:val="16"/>
    </w:rPr>
  </w:style>
  <w:style w:type="character" w:customStyle="1" w:styleId="UnresolvedMention1">
    <w:name w:val="Unresolved Mention1"/>
    <w:basedOn w:val="DefaultParagraphFont"/>
    <w:uiPriority w:val="99"/>
    <w:semiHidden/>
    <w:unhideWhenUsed/>
    <w:rsid w:val="00A77F69"/>
    <w:rPr>
      <w:color w:val="605E5C"/>
      <w:shd w:val="clear" w:color="auto" w:fill="E1DFDD"/>
    </w:rPr>
  </w:style>
  <w:style w:type="character" w:styleId="UnresolvedMention">
    <w:name w:val="Unresolved Mention"/>
    <w:basedOn w:val="DefaultParagraphFont"/>
    <w:uiPriority w:val="99"/>
    <w:semiHidden/>
    <w:unhideWhenUsed/>
    <w:rsid w:val="00E336FF"/>
    <w:rPr>
      <w:color w:val="605E5C"/>
      <w:shd w:val="clear" w:color="auto" w:fill="E1DFDD"/>
    </w:rPr>
  </w:style>
  <w:style w:type="character" w:customStyle="1" w:styleId="Heading2Char">
    <w:name w:val="Heading 2 Char"/>
    <w:basedOn w:val="DefaultParagraphFont"/>
    <w:link w:val="Heading2"/>
    <w:uiPriority w:val="9"/>
    <w:rsid w:val="00A928A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91328"/>
    <w:rPr>
      <w:sz w:val="16"/>
      <w:szCs w:val="16"/>
    </w:rPr>
  </w:style>
  <w:style w:type="paragraph" w:styleId="CommentText">
    <w:name w:val="annotation text"/>
    <w:basedOn w:val="Normal"/>
    <w:link w:val="CommentTextChar"/>
    <w:uiPriority w:val="99"/>
    <w:semiHidden/>
    <w:unhideWhenUsed/>
    <w:rsid w:val="00691328"/>
    <w:pPr>
      <w:spacing w:line="240" w:lineRule="auto"/>
    </w:pPr>
    <w:rPr>
      <w:sz w:val="20"/>
      <w:szCs w:val="20"/>
    </w:rPr>
  </w:style>
  <w:style w:type="character" w:customStyle="1" w:styleId="CommentTextChar">
    <w:name w:val="Comment Text Char"/>
    <w:basedOn w:val="DefaultParagraphFont"/>
    <w:link w:val="CommentText"/>
    <w:uiPriority w:val="99"/>
    <w:semiHidden/>
    <w:rsid w:val="00691328"/>
  </w:style>
  <w:style w:type="paragraph" w:styleId="CommentSubject">
    <w:name w:val="annotation subject"/>
    <w:basedOn w:val="CommentText"/>
    <w:next w:val="CommentText"/>
    <w:link w:val="CommentSubjectChar"/>
    <w:uiPriority w:val="99"/>
    <w:semiHidden/>
    <w:unhideWhenUsed/>
    <w:rsid w:val="00691328"/>
    <w:rPr>
      <w:b/>
      <w:bCs/>
    </w:rPr>
  </w:style>
  <w:style w:type="character" w:customStyle="1" w:styleId="CommentSubjectChar">
    <w:name w:val="Comment Subject Char"/>
    <w:basedOn w:val="CommentTextChar"/>
    <w:link w:val="CommentSubject"/>
    <w:uiPriority w:val="99"/>
    <w:semiHidden/>
    <w:rsid w:val="00691328"/>
    <w:rPr>
      <w:b/>
      <w:bCs/>
    </w:rPr>
  </w:style>
  <w:style w:type="paragraph" w:styleId="Revision">
    <w:name w:val="Revision"/>
    <w:hidden/>
    <w:uiPriority w:val="99"/>
    <w:semiHidden/>
    <w:rsid w:val="003F1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ec.ny.gov/lands/63578.html" TargetMode="External"/><Relationship Id="rId21" Type="http://schemas.openxmlformats.org/officeDocument/2006/relationships/hyperlink" Target="https://www.dec.ny.gov/outdoor/7742.html" TargetMode="External"/><Relationship Id="rId42" Type="http://schemas.openxmlformats.org/officeDocument/2006/relationships/hyperlink" Target="https://www.visitalexbay.org/listing/thousand-island-seaway-wine-trail/" TargetMode="External"/><Relationship Id="rId47" Type="http://schemas.openxmlformats.org/officeDocument/2006/relationships/hyperlink" Target="https://oswegofoodtours.com/" TargetMode="External"/><Relationship Id="rId63" Type="http://schemas.openxmlformats.org/officeDocument/2006/relationships/hyperlink" Target="https://www.hilton.com/en/hotels/artgigi-hilton-garden-inn-watertown-thousand-islands/" TargetMode="External"/><Relationship Id="rId68" Type="http://schemas.openxmlformats.org/officeDocument/2006/relationships/hyperlink" Target="http://www.iloveny.com" TargetMode="External"/><Relationship Id="rId7" Type="http://schemas.openxmlformats.org/officeDocument/2006/relationships/hyperlink" Target="https://www.boldtcastle.com/visitorinfo/"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sit1000islands.com/experiences/cycling-paddling/" TargetMode="External"/><Relationship Id="rId29" Type="http://schemas.openxmlformats.org/officeDocument/2006/relationships/hyperlink" Target="https://cmoo.org/" TargetMode="External"/><Relationship Id="rId11" Type="http://schemas.openxmlformats.org/officeDocument/2006/relationships/hyperlink" Target="https://visit1000islands.com/experiences/diving/" TargetMode="External"/><Relationship Id="rId24" Type="http://schemas.openxmlformats.org/officeDocument/2006/relationships/hyperlink" Target="https://www.dec.ny.gov/lands/8072.html" TargetMode="External"/><Relationship Id="rId32" Type="http://schemas.openxmlformats.org/officeDocument/2006/relationships/hyperlink" Target="https://www.rbhousemuseum.org/" TargetMode="External"/><Relationship Id="rId37" Type="http://schemas.openxmlformats.org/officeDocument/2006/relationships/hyperlink" Target="https://www.lighthousefriends.com/light.asp?ID=308" TargetMode="External"/><Relationship Id="rId40" Type="http://schemas.openxmlformats.org/officeDocument/2006/relationships/hyperlink" Target="https://www.salmonriverlighthousemarina.com/" TargetMode="External"/><Relationship Id="rId45" Type="http://schemas.openxmlformats.org/officeDocument/2006/relationships/hyperlink" Target="https://woodboatbreweryny.com/" TargetMode="External"/><Relationship Id="rId53" Type="http://schemas.openxmlformats.org/officeDocument/2006/relationships/hyperlink" Target="https://www.usboattours.com/" TargetMode="External"/><Relationship Id="rId58" Type="http://schemas.openxmlformats.org/officeDocument/2006/relationships/hyperlink" Target="http://divetide.com/" TargetMode="External"/><Relationship Id="rId66" Type="http://schemas.openxmlformats.org/officeDocument/2006/relationships/hyperlink" Target="https://visit1000islands.com/listing/1000-islands-harbor-hotel/?category=meetings-conferences" TargetMode="External"/><Relationship Id="rId5" Type="http://schemas.openxmlformats.org/officeDocument/2006/relationships/webSettings" Target="webSettings.xml"/><Relationship Id="rId61" Type="http://schemas.openxmlformats.org/officeDocument/2006/relationships/hyperlink" Target="https://www.lakeontarioecc.com/" TargetMode="External"/><Relationship Id="rId19" Type="http://schemas.openxmlformats.org/officeDocument/2006/relationships/hyperlink" Target="https://parks.ny.gov/environment/nature-centers/2/details.aspx" TargetMode="External"/><Relationship Id="rId14" Type="http://schemas.openxmlformats.org/officeDocument/2006/relationships/hyperlink" Target="https://visit1000islands.com/wp-content/uploads/2021/01/1000-Islands-Hunting-and-Fishing-Guide.pdf" TargetMode="External"/><Relationship Id="rId22" Type="http://schemas.openxmlformats.org/officeDocument/2006/relationships/hyperlink" Target="https://www.dec.ny.gov/outdoor/84309.html" TargetMode="External"/><Relationship Id="rId27" Type="http://schemas.openxmlformats.org/officeDocument/2006/relationships/hyperlink" Target="https://www.dot.ny.gov/display/programs/scenic-byways/Great-Lakes-SeawaysTrails" TargetMode="External"/><Relationship Id="rId30" Type="http://schemas.openxmlformats.org/officeDocument/2006/relationships/hyperlink" Target="https://www.claytonoperahouse.com/" TargetMode="External"/><Relationship Id="rId35" Type="http://schemas.openxmlformats.org/officeDocument/2006/relationships/hyperlink" Target="https://fort1749.org/" TargetMode="External"/><Relationship Id="rId43" Type="http://schemas.openxmlformats.org/officeDocument/2006/relationships/hyperlink" Target="https://www.lakeontariowinetrail.com/" TargetMode="External"/><Relationship Id="rId48" Type="http://schemas.openxmlformats.org/officeDocument/2006/relationships/hyperlink" Target="https://www.singercastle.com/" TargetMode="External"/><Relationship Id="rId56" Type="http://schemas.openxmlformats.org/officeDocument/2006/relationships/hyperlink" Target="https://oldmcdonaldhasafarm.com/" TargetMode="External"/><Relationship Id="rId64" Type="http://schemas.openxmlformats.org/officeDocument/2006/relationships/hyperlink" Target="https://visit1000islands.com/listing/best-western-watertown-fort-drum/?category=meetings-conferences" TargetMode="External"/><Relationship Id="rId69" Type="http://schemas.openxmlformats.org/officeDocument/2006/relationships/hyperlink" Target="http://www.seawayregion.com" TargetMode="External"/><Relationship Id="rId8" Type="http://schemas.openxmlformats.org/officeDocument/2006/relationships/hyperlink" Target="https://www.singercastle.com/" TargetMode="External"/><Relationship Id="rId51" Type="http://schemas.openxmlformats.org/officeDocument/2006/relationships/hyperlink" Target="https://www.abm.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mdb.org/m.asp?m=75416" TargetMode="External"/><Relationship Id="rId17" Type="http://schemas.openxmlformats.org/officeDocument/2006/relationships/hyperlink" Target="https://www.oswegoexpeditions.org/" TargetMode="External"/><Relationship Id="rId25" Type="http://schemas.openxmlformats.org/officeDocument/2006/relationships/hyperlink" Target="https://skidryhill.com/" TargetMode="External"/><Relationship Id="rId33" Type="http://schemas.openxmlformats.org/officeDocument/2006/relationships/hyperlink" Target="https://www.singercastle.com/" TargetMode="External"/><Relationship Id="rId38" Type="http://schemas.openxmlformats.org/officeDocument/2006/relationships/hyperlink" Target="https://parks.ny.gov/historic-sites/7/details.aspx" TargetMode="External"/><Relationship Id="rId46" Type="http://schemas.openxmlformats.org/officeDocument/2006/relationships/hyperlink" Target="https://www.saintlawrencespirits.com/" TargetMode="External"/><Relationship Id="rId59" Type="http://schemas.openxmlformats.org/officeDocument/2006/relationships/hyperlink" Target="https://parks.ny.gov/parks/52/details.aspx" TargetMode="External"/><Relationship Id="rId67" Type="http://schemas.openxmlformats.org/officeDocument/2006/relationships/hyperlink" Target="https://visit1000islands.com/meetings-conferences/" TargetMode="External"/><Relationship Id="rId20" Type="http://schemas.openxmlformats.org/officeDocument/2006/relationships/hyperlink" Target="https://www.dec.ny.gov/outdoor/21663.html" TargetMode="External"/><Relationship Id="rId41" Type="http://schemas.openxmlformats.org/officeDocument/2006/relationships/hyperlink" Target="https://www.iloveny.com/listing/tibbetts-point-lighthouse/3632/" TargetMode="External"/><Relationship Id="rId54" Type="http://schemas.openxmlformats.org/officeDocument/2006/relationships/hyperlink" Target="https://www.boldtcastle.com/visitorinfo/" TargetMode="External"/><Relationship Id="rId62" Type="http://schemas.openxmlformats.org/officeDocument/2006/relationships/hyperlink" Target="https://tailwaterlodge.com/weddings-events/weddings/" TargetMode="External"/><Relationship Id="rId70" Type="http://schemas.openxmlformats.org/officeDocument/2006/relationships/hyperlink" Target="https://visit1000islands.co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dec.ny.gov/outdoor/7844.html" TargetMode="External"/><Relationship Id="rId23" Type="http://schemas.openxmlformats.org/officeDocument/2006/relationships/hyperlink" Target="https://www.iloveny.com/listing/tug-hill-plateau-trails/6892/" TargetMode="External"/><Relationship Id="rId28" Type="http://schemas.openxmlformats.org/officeDocument/2006/relationships/hyperlink" Target="https://www.boldtcastle.com/visitorinfo/" TargetMode="External"/><Relationship Id="rId36" Type="http://schemas.openxmlformats.org/officeDocument/2006/relationships/hyperlink" Target="https://parks.ny.gov/historic-sites/20/details.aspx" TargetMode="External"/><Relationship Id="rId49" Type="http://schemas.openxmlformats.org/officeDocument/2006/relationships/hyperlink" Target="https://www.whiskeyislandlodge.com/" TargetMode="External"/><Relationship Id="rId57" Type="http://schemas.openxmlformats.org/officeDocument/2006/relationships/hyperlink" Target="https://www.dec.ny.gov/outdoor/37926.html" TargetMode="External"/><Relationship Id="rId10" Type="http://schemas.openxmlformats.org/officeDocument/2006/relationships/hyperlink" Target="https://www.oswegoexpeditions.org" TargetMode="External"/><Relationship Id="rId31" Type="http://schemas.openxmlformats.org/officeDocument/2006/relationships/hyperlink" Target="https://fredericremington.org/" TargetMode="External"/><Relationship Id="rId44" Type="http://schemas.openxmlformats.org/officeDocument/2006/relationships/hyperlink" Target="https://www.facebook.com/capevincentbrewing/" TargetMode="External"/><Relationship Id="rId52" Type="http://schemas.openxmlformats.org/officeDocument/2006/relationships/hyperlink" Target="https://claytonislandtours.com/" TargetMode="External"/><Relationship Id="rId60" Type="http://schemas.openxmlformats.org/officeDocument/2006/relationships/hyperlink" Target="https://parks.ny.gov/environment/nature-centers/2/details.aspx" TargetMode="External"/><Relationship Id="rId65" Type="http://schemas.openxmlformats.org/officeDocument/2006/relationships/hyperlink" Target="https://visit1000islands.com/listing/edgewood-resort-conference-center-marina/?category=meetings-conferences" TargetMode="External"/><Relationship Id="rId4" Type="http://schemas.openxmlformats.org/officeDocument/2006/relationships/settings" Target="settings.xml"/><Relationship Id="rId9" Type="http://schemas.openxmlformats.org/officeDocument/2006/relationships/hyperlink" Target="https://visit1000islands.com/experiences/cycling-paddling/" TargetMode="External"/><Relationship Id="rId13" Type="http://schemas.openxmlformats.org/officeDocument/2006/relationships/hyperlink" Target="https://visit1000islands.com/experiences/fishing/" TargetMode="External"/><Relationship Id="rId18" Type="http://schemas.openxmlformats.org/officeDocument/2006/relationships/hyperlink" Target="https://tilandtrust.org/explore/preserves-trails/zenda-farms-preserve" TargetMode="External"/><Relationship Id="rId39" Type="http://schemas.openxmlformats.org/officeDocument/2006/relationships/hyperlink" Target="https://www.safehavenmuseum.com/" TargetMode="External"/><Relationship Id="rId34" Type="http://schemas.openxmlformats.org/officeDocument/2006/relationships/hyperlink" Target="https://www.abm.org/" TargetMode="External"/><Relationship Id="rId50" Type="http://schemas.openxmlformats.org/officeDocument/2006/relationships/hyperlink" Target="https://www.vladi-private-islands.de/en/islands-for-rent/usa/new-york-state/belle-island/" TargetMode="External"/><Relationship Id="rId55" Type="http://schemas.openxmlformats.org/officeDocument/2006/relationships/hyperlink" Target="https://www.aroadventures.com/white-water-rafting/black-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C53B-E4AD-4437-929B-3BE7A0CA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Helen Ames</cp:lastModifiedBy>
  <cp:revision>2</cp:revision>
  <cp:lastPrinted>2019-05-22T15:07:00Z</cp:lastPrinted>
  <dcterms:created xsi:type="dcterms:W3CDTF">2022-10-25T21:11:00Z</dcterms:created>
  <dcterms:modified xsi:type="dcterms:W3CDTF">2022-10-25T21:11:00Z</dcterms:modified>
</cp:coreProperties>
</file>