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9CF" w:rsidRPr="009709CF" w:rsidRDefault="009709CF" w:rsidP="009709CF">
      <w:pPr>
        <w:pStyle w:val="Heading2"/>
        <w:spacing w:before="0" w:after="0"/>
        <w:rPr>
          <w:rFonts w:ascii="Calibri" w:hAnsi="Calibri"/>
          <w:b/>
          <w:color w:val="005A8B"/>
          <w:sz w:val="72"/>
          <w:szCs w:val="72"/>
        </w:rPr>
      </w:pPr>
      <w:bookmarkStart w:id="0" w:name="_utxpsho1d61c" w:colFirst="0" w:colLast="0"/>
      <w:bookmarkEnd w:id="0"/>
      <w:r w:rsidRPr="009709CF">
        <w:rPr>
          <w:rFonts w:ascii="Calibri" w:hAnsi="Calibri"/>
          <w:b/>
          <w:color w:val="005A8B"/>
          <w:sz w:val="72"/>
          <w:szCs w:val="72"/>
        </w:rPr>
        <w:t>BENSON</w:t>
      </w:r>
    </w:p>
    <w:p w:rsidR="005A1A4E" w:rsidRDefault="000072EF" w:rsidP="009709CF">
      <w:pPr>
        <w:pStyle w:val="Heading2"/>
        <w:spacing w:before="0" w:after="0"/>
        <w:rPr>
          <w:rFonts w:ascii="Calibri" w:hAnsi="Calibri"/>
          <w:b/>
          <w:color w:val="64A0C8"/>
          <w:sz w:val="24"/>
          <w:szCs w:val="24"/>
        </w:rPr>
      </w:pPr>
      <w:r>
        <w:rPr>
          <w:rFonts w:ascii="Calibri" w:hAnsi="Calibri"/>
          <w:b/>
          <w:color w:val="64A0C8"/>
          <w:sz w:val="24"/>
          <w:szCs w:val="24"/>
        </w:rPr>
        <w:t>BENSON’S HIP AND QUIRKY VIBE CREATES A HOT NIGHTLIFE DISTRICT KNOWN FOR FROSTY CRAFT BEER, MUSIC AND A COUPLE OF SERIOUS PARTY ANIMALS.</w:t>
      </w:r>
    </w:p>
    <w:p w:rsidR="009709CF" w:rsidRPr="009709CF" w:rsidRDefault="009709CF" w:rsidP="009709CF"/>
    <w:p w:rsidR="009709CF" w:rsidRPr="009709CF" w:rsidRDefault="009709CF">
      <w:pPr>
        <w:rPr>
          <w:rFonts w:ascii="Calibri" w:hAnsi="Calibri"/>
          <w:sz w:val="20"/>
          <w:szCs w:val="20"/>
        </w:rPr>
      </w:pPr>
      <w:r w:rsidRPr="009709CF">
        <w:rPr>
          <w:rFonts w:ascii="Calibri" w:hAnsi="Calibri"/>
          <w:sz w:val="20"/>
          <w:szCs w:val="20"/>
        </w:rPr>
        <w:t xml:space="preserve">Don’t miss this trendy, historic neighborhood always buzzing with activity…especially at night. Walking up and down the Benson “strip” is energizing with live music pouring out of </w:t>
      </w:r>
      <w:r w:rsidRPr="000072EF">
        <w:rPr>
          <w:rFonts w:ascii="Calibri" w:hAnsi="Calibri"/>
          <w:b/>
          <w:sz w:val="20"/>
          <w:szCs w:val="20"/>
        </w:rPr>
        <w:t>The Waiting Room</w:t>
      </w:r>
      <w:r w:rsidRPr="009709CF">
        <w:rPr>
          <w:rFonts w:ascii="Calibri" w:hAnsi="Calibri"/>
          <w:sz w:val="20"/>
          <w:szCs w:val="20"/>
        </w:rPr>
        <w:t xml:space="preserve"> – a nationally recognized indie rock club. Benson’s cool vibe is mirrored inside the club</w:t>
      </w:r>
      <w:r w:rsidR="000072EF">
        <w:rPr>
          <w:rFonts w:ascii="Calibri" w:hAnsi="Calibri"/>
          <w:sz w:val="20"/>
          <w:szCs w:val="20"/>
        </w:rPr>
        <w:t xml:space="preserve"> as it hosts national, regional</w:t>
      </w:r>
      <w:r w:rsidRPr="009709CF">
        <w:rPr>
          <w:rFonts w:ascii="Calibri" w:hAnsi="Calibri"/>
          <w:sz w:val="20"/>
          <w:szCs w:val="20"/>
        </w:rPr>
        <w:t xml:space="preserve"> and local artists. For a more intimate venue, stop by </w:t>
      </w:r>
      <w:r w:rsidRPr="000072EF">
        <w:rPr>
          <w:rFonts w:ascii="Calibri" w:hAnsi="Calibri"/>
          <w:b/>
          <w:sz w:val="20"/>
          <w:szCs w:val="20"/>
        </w:rPr>
        <w:t>Reverb Lounge</w:t>
      </w:r>
      <w:r w:rsidRPr="009709CF">
        <w:rPr>
          <w:rFonts w:ascii="Calibri" w:hAnsi="Calibri"/>
          <w:sz w:val="20"/>
          <w:szCs w:val="20"/>
        </w:rPr>
        <w:t xml:space="preserve">, known for live music and a host of </w:t>
      </w:r>
      <w:proofErr w:type="spellStart"/>
      <w:r w:rsidRPr="009709CF">
        <w:rPr>
          <w:rFonts w:ascii="Calibri" w:hAnsi="Calibri"/>
          <w:sz w:val="20"/>
          <w:szCs w:val="20"/>
        </w:rPr>
        <w:t>tiki</w:t>
      </w:r>
      <w:proofErr w:type="spellEnd"/>
      <w:r w:rsidRPr="009709CF">
        <w:rPr>
          <w:rFonts w:ascii="Calibri" w:hAnsi="Calibri"/>
          <w:sz w:val="20"/>
          <w:szCs w:val="20"/>
        </w:rPr>
        <w:t xml:space="preserve"> drinks.</w:t>
      </w:r>
    </w:p>
    <w:p w:rsidR="005A1A4E" w:rsidRPr="009709CF" w:rsidRDefault="009709CF">
      <w:pPr>
        <w:rPr>
          <w:rFonts w:ascii="Calibri" w:hAnsi="Calibri"/>
          <w:sz w:val="20"/>
          <w:szCs w:val="20"/>
        </w:rPr>
      </w:pPr>
      <w:r w:rsidRPr="009709CF">
        <w:rPr>
          <w:rFonts w:ascii="Calibri" w:hAnsi="Calibri"/>
          <w:sz w:val="20"/>
          <w:szCs w:val="20"/>
        </w:rPr>
        <w:t xml:space="preserve"> </w:t>
      </w:r>
    </w:p>
    <w:p w:rsidR="005A1A4E" w:rsidRPr="009709CF" w:rsidRDefault="009709CF">
      <w:pPr>
        <w:rPr>
          <w:rFonts w:ascii="Calibri" w:hAnsi="Calibri"/>
          <w:sz w:val="20"/>
          <w:szCs w:val="20"/>
        </w:rPr>
      </w:pPr>
      <w:r w:rsidRPr="000072EF">
        <w:rPr>
          <w:rFonts w:ascii="Calibri" w:hAnsi="Calibri"/>
          <w:b/>
          <w:sz w:val="20"/>
          <w:szCs w:val="20"/>
        </w:rPr>
        <w:t>Krug Park</w:t>
      </w:r>
      <w:r w:rsidRPr="009709CF">
        <w:rPr>
          <w:rFonts w:ascii="Calibri" w:hAnsi="Calibri"/>
          <w:sz w:val="20"/>
          <w:szCs w:val="20"/>
        </w:rPr>
        <w:t xml:space="preserve"> will spice up the night with a dozen Bloody Mary concoctions and an array of craft cocktails. A strong contender in the battle for best Bloody Mary can be found across the street at </w:t>
      </w:r>
      <w:r w:rsidRPr="000072EF">
        <w:rPr>
          <w:rFonts w:ascii="Calibri" w:hAnsi="Calibri"/>
          <w:b/>
          <w:sz w:val="20"/>
          <w:szCs w:val="20"/>
        </w:rPr>
        <w:t>Jake’s Cigars &amp; Spirits</w:t>
      </w:r>
      <w:r w:rsidRPr="009709CF">
        <w:rPr>
          <w:rFonts w:ascii="Calibri" w:hAnsi="Calibri"/>
          <w:sz w:val="20"/>
          <w:szCs w:val="20"/>
        </w:rPr>
        <w:t xml:space="preserve">. Known for strong drinks and an inclusive humidor, Jake’s is the epitome of the friendly, neighborhood bar. Benson is a well-rounded and not-so-mild mannered entertainment district with a cool atmosphere…so cool even animals get in on the fun. </w:t>
      </w:r>
    </w:p>
    <w:p w:rsidR="005A1A4E" w:rsidRPr="009709CF" w:rsidRDefault="009709CF">
      <w:pPr>
        <w:rPr>
          <w:rFonts w:ascii="Calibri" w:hAnsi="Calibri"/>
          <w:sz w:val="20"/>
          <w:szCs w:val="20"/>
        </w:rPr>
      </w:pPr>
      <w:r w:rsidRPr="009709CF">
        <w:rPr>
          <w:rFonts w:ascii="Calibri" w:hAnsi="Calibri"/>
          <w:sz w:val="20"/>
          <w:szCs w:val="20"/>
        </w:rPr>
        <w:t xml:space="preserve"> </w:t>
      </w:r>
    </w:p>
    <w:p w:rsidR="005A1A4E" w:rsidRPr="009709CF" w:rsidRDefault="009709CF">
      <w:pPr>
        <w:rPr>
          <w:rFonts w:ascii="Calibri" w:hAnsi="Calibri"/>
          <w:sz w:val="20"/>
          <w:szCs w:val="20"/>
        </w:rPr>
      </w:pPr>
      <w:r w:rsidRPr="009709CF">
        <w:rPr>
          <w:rFonts w:ascii="Calibri" w:hAnsi="Calibri"/>
          <w:sz w:val="20"/>
          <w:szCs w:val="20"/>
        </w:rPr>
        <w:t xml:space="preserve">Benson regulars keep an eye out for Shooter, the Benson bar cat. Shooter can be seen sauntering in and out of the neighborhood bars greeting patrons and nuzzling bartenders. Benson’s other party animal is Sam, the beloved party dog of </w:t>
      </w:r>
      <w:r w:rsidRPr="000072EF">
        <w:rPr>
          <w:rFonts w:ascii="Calibri" w:hAnsi="Calibri"/>
          <w:b/>
          <w:sz w:val="20"/>
          <w:szCs w:val="20"/>
        </w:rPr>
        <w:t>Burke’s Pub</w:t>
      </w:r>
      <w:r w:rsidRPr="009709CF">
        <w:rPr>
          <w:rFonts w:ascii="Calibri" w:hAnsi="Calibri"/>
          <w:sz w:val="20"/>
          <w:szCs w:val="20"/>
        </w:rPr>
        <w:t>. The friendly Great Dane entertains patrons and adds to the bar’s carefree vibe.</w:t>
      </w:r>
    </w:p>
    <w:p w:rsidR="005A1A4E" w:rsidRPr="009709CF" w:rsidRDefault="005A1A4E">
      <w:pPr>
        <w:rPr>
          <w:rFonts w:ascii="Calibri" w:hAnsi="Calibri"/>
          <w:sz w:val="20"/>
          <w:szCs w:val="20"/>
        </w:rPr>
      </w:pPr>
    </w:p>
    <w:p w:rsidR="005A1A4E" w:rsidRPr="009709CF" w:rsidRDefault="009709CF">
      <w:pPr>
        <w:rPr>
          <w:rFonts w:ascii="Calibri" w:hAnsi="Calibri"/>
          <w:b/>
          <w:color w:val="005A8B"/>
          <w:sz w:val="20"/>
          <w:szCs w:val="20"/>
        </w:rPr>
      </w:pPr>
      <w:r w:rsidRPr="009709CF">
        <w:rPr>
          <w:rFonts w:ascii="Calibri" w:hAnsi="Calibri"/>
          <w:b/>
          <w:color w:val="005A8B"/>
          <w:sz w:val="20"/>
          <w:szCs w:val="20"/>
        </w:rPr>
        <w:t>NEIGHBORHOOD BARS</w:t>
      </w:r>
    </w:p>
    <w:p w:rsidR="000072EF" w:rsidRDefault="000072EF" w:rsidP="000072EF">
      <w:pPr>
        <w:numPr>
          <w:ilvl w:val="0"/>
          <w:numId w:val="1"/>
        </w:numPr>
        <w:ind w:left="360"/>
        <w:contextualSpacing/>
        <w:rPr>
          <w:rFonts w:ascii="Calibri" w:hAnsi="Calibri"/>
          <w:b/>
          <w:color w:val="005A8B"/>
          <w:sz w:val="20"/>
          <w:szCs w:val="20"/>
        </w:rPr>
        <w:sectPr w:rsidR="000072EF">
          <w:pgSz w:w="12240" w:h="15840"/>
          <w:pgMar w:top="1440" w:right="1440" w:bottom="1440" w:left="1440" w:header="0" w:footer="720" w:gutter="0"/>
          <w:pgNumType w:start="1"/>
          <w:cols w:space="720"/>
        </w:sectPr>
      </w:pPr>
    </w:p>
    <w:p w:rsidR="005A1A4E" w:rsidRPr="009709CF" w:rsidRDefault="009709CF" w:rsidP="000072EF">
      <w:pPr>
        <w:numPr>
          <w:ilvl w:val="0"/>
          <w:numId w:val="1"/>
        </w:numPr>
        <w:ind w:left="360"/>
        <w:contextualSpacing/>
        <w:rPr>
          <w:rFonts w:ascii="Calibri" w:hAnsi="Calibri"/>
          <w:sz w:val="20"/>
          <w:szCs w:val="20"/>
        </w:rPr>
      </w:pPr>
      <w:r w:rsidRPr="000072EF">
        <w:rPr>
          <w:rFonts w:ascii="Calibri" w:hAnsi="Calibri"/>
          <w:b/>
          <w:color w:val="005A8B"/>
          <w:sz w:val="20"/>
          <w:szCs w:val="20"/>
        </w:rPr>
        <w:t>1912</w:t>
      </w:r>
      <w:r w:rsidRPr="009709CF">
        <w:rPr>
          <w:rFonts w:ascii="Calibri" w:hAnsi="Calibri"/>
          <w:sz w:val="20"/>
          <w:szCs w:val="20"/>
        </w:rPr>
        <w:t>: Craft cocktails, full menu</w:t>
      </w:r>
    </w:p>
    <w:p w:rsidR="005A1A4E" w:rsidRDefault="009709CF" w:rsidP="000072EF">
      <w:pPr>
        <w:numPr>
          <w:ilvl w:val="0"/>
          <w:numId w:val="1"/>
        </w:numPr>
        <w:ind w:left="360"/>
        <w:contextualSpacing/>
        <w:rPr>
          <w:rFonts w:ascii="Calibri" w:hAnsi="Calibri"/>
          <w:sz w:val="20"/>
          <w:szCs w:val="20"/>
        </w:rPr>
      </w:pPr>
      <w:r w:rsidRPr="000072EF">
        <w:rPr>
          <w:rFonts w:ascii="Calibri" w:hAnsi="Calibri"/>
          <w:b/>
          <w:color w:val="005A8B"/>
          <w:sz w:val="20"/>
          <w:szCs w:val="20"/>
        </w:rPr>
        <w:t>Barley St. Tavern</w:t>
      </w:r>
      <w:r w:rsidRPr="009709CF">
        <w:rPr>
          <w:rFonts w:ascii="Calibri" w:hAnsi="Calibri"/>
          <w:sz w:val="20"/>
          <w:szCs w:val="20"/>
        </w:rPr>
        <w:t>: Live music, neighborhood bar</w:t>
      </w:r>
    </w:p>
    <w:p w:rsidR="000072EF" w:rsidRPr="009709CF" w:rsidRDefault="000072EF" w:rsidP="000072EF">
      <w:pPr>
        <w:numPr>
          <w:ilvl w:val="0"/>
          <w:numId w:val="1"/>
        </w:numPr>
        <w:ind w:left="360"/>
        <w:contextualSpacing/>
        <w:rPr>
          <w:rFonts w:ascii="Calibri" w:hAnsi="Calibri"/>
          <w:sz w:val="20"/>
          <w:szCs w:val="20"/>
        </w:rPr>
      </w:pPr>
      <w:proofErr w:type="spellStart"/>
      <w:r>
        <w:rPr>
          <w:rFonts w:ascii="Calibri" w:hAnsi="Calibri"/>
          <w:b/>
          <w:color w:val="005A8B"/>
          <w:sz w:val="20"/>
          <w:szCs w:val="20"/>
        </w:rPr>
        <w:t>Beercade</w:t>
      </w:r>
      <w:proofErr w:type="spellEnd"/>
      <w:r w:rsidRPr="000072EF">
        <w:rPr>
          <w:rFonts w:ascii="Calibri" w:hAnsi="Calibri"/>
          <w:sz w:val="20"/>
          <w:szCs w:val="20"/>
        </w:rPr>
        <w:t>:</w:t>
      </w:r>
      <w:r>
        <w:rPr>
          <w:rFonts w:ascii="Calibri" w:hAnsi="Calibri"/>
          <w:sz w:val="20"/>
          <w:szCs w:val="20"/>
        </w:rPr>
        <w:t xml:space="preserve"> Arcade games, craft beer</w:t>
      </w:r>
    </w:p>
    <w:p w:rsidR="005A1A4E" w:rsidRPr="009709CF" w:rsidRDefault="009709CF" w:rsidP="000072EF">
      <w:pPr>
        <w:numPr>
          <w:ilvl w:val="0"/>
          <w:numId w:val="1"/>
        </w:numPr>
        <w:ind w:left="360"/>
        <w:contextualSpacing/>
        <w:rPr>
          <w:rFonts w:ascii="Calibri" w:hAnsi="Calibri"/>
          <w:sz w:val="20"/>
          <w:szCs w:val="20"/>
        </w:rPr>
      </w:pPr>
      <w:r w:rsidRPr="000072EF">
        <w:rPr>
          <w:rFonts w:ascii="Calibri" w:hAnsi="Calibri"/>
          <w:b/>
          <w:color w:val="005A8B"/>
          <w:sz w:val="20"/>
          <w:szCs w:val="20"/>
        </w:rPr>
        <w:t>Benson Brewery</w:t>
      </w:r>
      <w:r w:rsidRPr="009709CF">
        <w:rPr>
          <w:rFonts w:ascii="Calibri" w:hAnsi="Calibri"/>
          <w:sz w:val="20"/>
          <w:szCs w:val="20"/>
        </w:rPr>
        <w:t>: Craft brew</w:t>
      </w:r>
    </w:p>
    <w:p w:rsidR="005A1A4E" w:rsidRPr="009709CF" w:rsidRDefault="009709CF" w:rsidP="000072EF">
      <w:pPr>
        <w:numPr>
          <w:ilvl w:val="0"/>
          <w:numId w:val="1"/>
        </w:numPr>
        <w:ind w:left="360"/>
        <w:contextualSpacing/>
        <w:rPr>
          <w:rFonts w:ascii="Calibri" w:hAnsi="Calibri"/>
          <w:sz w:val="20"/>
          <w:szCs w:val="20"/>
        </w:rPr>
      </w:pPr>
      <w:r w:rsidRPr="000072EF">
        <w:rPr>
          <w:rFonts w:ascii="Calibri" w:hAnsi="Calibri"/>
          <w:b/>
          <w:color w:val="005A8B"/>
          <w:sz w:val="20"/>
          <w:szCs w:val="20"/>
        </w:rPr>
        <w:t>Burke’s Pub</w:t>
      </w:r>
      <w:r w:rsidRPr="009709CF">
        <w:rPr>
          <w:rFonts w:ascii="Calibri" w:hAnsi="Calibri"/>
          <w:sz w:val="20"/>
          <w:szCs w:val="20"/>
        </w:rPr>
        <w:t>: Known for the Apple Pie shot</w:t>
      </w:r>
    </w:p>
    <w:p w:rsidR="005A1A4E" w:rsidRPr="009709CF" w:rsidRDefault="009709CF" w:rsidP="000072EF">
      <w:pPr>
        <w:numPr>
          <w:ilvl w:val="0"/>
          <w:numId w:val="1"/>
        </w:numPr>
        <w:ind w:left="360"/>
        <w:contextualSpacing/>
        <w:rPr>
          <w:rFonts w:ascii="Calibri" w:hAnsi="Calibri"/>
          <w:sz w:val="20"/>
          <w:szCs w:val="20"/>
        </w:rPr>
      </w:pPr>
      <w:r w:rsidRPr="000072EF">
        <w:rPr>
          <w:rFonts w:ascii="Calibri" w:hAnsi="Calibri"/>
          <w:b/>
          <w:color w:val="005A8B"/>
          <w:sz w:val="20"/>
          <w:szCs w:val="20"/>
        </w:rPr>
        <w:t>Full House Bar</w:t>
      </w:r>
      <w:r w:rsidRPr="009709CF">
        <w:rPr>
          <w:rFonts w:ascii="Calibri" w:hAnsi="Calibri"/>
          <w:sz w:val="20"/>
          <w:szCs w:val="20"/>
        </w:rPr>
        <w:t>: Friendly neighborhood bar</w:t>
      </w:r>
    </w:p>
    <w:p w:rsidR="005A1A4E" w:rsidRDefault="009709CF" w:rsidP="000072EF">
      <w:pPr>
        <w:numPr>
          <w:ilvl w:val="0"/>
          <w:numId w:val="1"/>
        </w:numPr>
        <w:ind w:left="360"/>
        <w:contextualSpacing/>
        <w:rPr>
          <w:rFonts w:ascii="Calibri" w:hAnsi="Calibri"/>
          <w:sz w:val="20"/>
          <w:szCs w:val="20"/>
        </w:rPr>
      </w:pPr>
      <w:r w:rsidRPr="000072EF">
        <w:rPr>
          <w:rFonts w:ascii="Calibri" w:hAnsi="Calibri"/>
          <w:b/>
          <w:color w:val="005A8B"/>
          <w:sz w:val="20"/>
          <w:szCs w:val="20"/>
        </w:rPr>
        <w:t>Infusion Brewing Company</w:t>
      </w:r>
      <w:r w:rsidRPr="009709CF">
        <w:rPr>
          <w:rFonts w:ascii="Calibri" w:hAnsi="Calibri"/>
          <w:sz w:val="20"/>
          <w:szCs w:val="20"/>
        </w:rPr>
        <w:t>: Craft brew</w:t>
      </w:r>
    </w:p>
    <w:p w:rsidR="000072EF" w:rsidRDefault="000072EF" w:rsidP="000072EF">
      <w:pPr>
        <w:numPr>
          <w:ilvl w:val="0"/>
          <w:numId w:val="1"/>
        </w:numPr>
        <w:ind w:left="360"/>
        <w:contextualSpacing/>
        <w:rPr>
          <w:rFonts w:ascii="Calibri" w:hAnsi="Calibri"/>
          <w:sz w:val="20"/>
          <w:szCs w:val="20"/>
        </w:rPr>
      </w:pPr>
      <w:r>
        <w:rPr>
          <w:rFonts w:ascii="Calibri" w:hAnsi="Calibri"/>
          <w:b/>
          <w:color w:val="005A8B"/>
          <w:sz w:val="20"/>
          <w:szCs w:val="20"/>
        </w:rPr>
        <w:t>Jake’s Cigars &amp; Spirits</w:t>
      </w:r>
      <w:r>
        <w:rPr>
          <w:rFonts w:ascii="Calibri" w:hAnsi="Calibri"/>
          <w:sz w:val="20"/>
          <w:szCs w:val="20"/>
        </w:rPr>
        <w:t xml:space="preserve">: Bloody </w:t>
      </w:r>
      <w:proofErr w:type="spellStart"/>
      <w:r>
        <w:rPr>
          <w:rFonts w:ascii="Calibri" w:hAnsi="Calibri"/>
          <w:sz w:val="20"/>
          <w:szCs w:val="20"/>
        </w:rPr>
        <w:t>Marys</w:t>
      </w:r>
      <w:proofErr w:type="spellEnd"/>
    </w:p>
    <w:p w:rsidR="000072EF" w:rsidRPr="000072EF" w:rsidRDefault="000072EF" w:rsidP="000072EF">
      <w:pPr>
        <w:numPr>
          <w:ilvl w:val="0"/>
          <w:numId w:val="1"/>
        </w:numPr>
        <w:ind w:left="360"/>
        <w:contextualSpacing/>
        <w:rPr>
          <w:rFonts w:ascii="Calibri" w:hAnsi="Calibri"/>
          <w:sz w:val="20"/>
          <w:szCs w:val="20"/>
        </w:rPr>
      </w:pPr>
      <w:r>
        <w:rPr>
          <w:rFonts w:ascii="Calibri" w:hAnsi="Calibri"/>
          <w:b/>
          <w:color w:val="005A8B"/>
          <w:sz w:val="20"/>
          <w:szCs w:val="20"/>
        </w:rPr>
        <w:t>Krug Park</w:t>
      </w:r>
      <w:r w:rsidRPr="000072EF">
        <w:rPr>
          <w:rFonts w:ascii="Calibri" w:hAnsi="Calibri"/>
          <w:sz w:val="20"/>
          <w:szCs w:val="20"/>
        </w:rPr>
        <w:t>:</w:t>
      </w:r>
      <w:r>
        <w:rPr>
          <w:rFonts w:ascii="Calibri" w:hAnsi="Calibri"/>
          <w:sz w:val="20"/>
          <w:szCs w:val="20"/>
        </w:rPr>
        <w:t xml:space="preserve"> Bloody </w:t>
      </w:r>
      <w:proofErr w:type="spellStart"/>
      <w:r>
        <w:rPr>
          <w:rFonts w:ascii="Calibri" w:hAnsi="Calibri"/>
          <w:sz w:val="20"/>
          <w:szCs w:val="20"/>
        </w:rPr>
        <w:t>Marys</w:t>
      </w:r>
      <w:proofErr w:type="spellEnd"/>
      <w:r>
        <w:rPr>
          <w:rFonts w:ascii="Calibri" w:hAnsi="Calibri"/>
          <w:sz w:val="20"/>
          <w:szCs w:val="20"/>
        </w:rPr>
        <w:t>, craft cocktails</w:t>
      </w:r>
    </w:p>
    <w:p w:rsidR="005A1A4E" w:rsidRPr="009709CF" w:rsidRDefault="009709CF" w:rsidP="000072EF">
      <w:pPr>
        <w:numPr>
          <w:ilvl w:val="0"/>
          <w:numId w:val="1"/>
        </w:numPr>
        <w:ind w:left="360"/>
        <w:contextualSpacing/>
        <w:rPr>
          <w:rFonts w:ascii="Calibri" w:hAnsi="Calibri"/>
          <w:sz w:val="20"/>
          <w:szCs w:val="20"/>
        </w:rPr>
      </w:pPr>
      <w:r w:rsidRPr="000072EF">
        <w:rPr>
          <w:rFonts w:ascii="Calibri" w:hAnsi="Calibri"/>
          <w:b/>
          <w:color w:val="005A8B"/>
          <w:sz w:val="20"/>
          <w:szCs w:val="20"/>
        </w:rPr>
        <w:t>The Sydney Bar &amp; Lounge</w:t>
      </w:r>
      <w:r w:rsidRPr="009709CF">
        <w:rPr>
          <w:rFonts w:ascii="Calibri" w:hAnsi="Calibri"/>
          <w:sz w:val="20"/>
          <w:szCs w:val="20"/>
        </w:rPr>
        <w:t>: Funky</w:t>
      </w:r>
    </w:p>
    <w:p w:rsidR="005A1A4E" w:rsidRPr="009709CF" w:rsidRDefault="009709CF" w:rsidP="000072EF">
      <w:pPr>
        <w:numPr>
          <w:ilvl w:val="0"/>
          <w:numId w:val="1"/>
        </w:numPr>
        <w:ind w:left="360"/>
        <w:rPr>
          <w:rFonts w:ascii="Calibri" w:hAnsi="Calibri"/>
          <w:sz w:val="20"/>
          <w:szCs w:val="20"/>
        </w:rPr>
      </w:pPr>
      <w:proofErr w:type="spellStart"/>
      <w:r w:rsidRPr="000072EF">
        <w:rPr>
          <w:rFonts w:ascii="Calibri" w:hAnsi="Calibri"/>
          <w:b/>
          <w:color w:val="005A8B"/>
          <w:sz w:val="20"/>
          <w:szCs w:val="20"/>
        </w:rPr>
        <w:t>Bärchen</w:t>
      </w:r>
      <w:proofErr w:type="spellEnd"/>
      <w:r w:rsidRPr="009709CF">
        <w:rPr>
          <w:rFonts w:ascii="Calibri" w:hAnsi="Calibri"/>
          <w:sz w:val="20"/>
          <w:szCs w:val="20"/>
        </w:rPr>
        <w:t>: German, Belgian and American craft brew</w:t>
      </w:r>
    </w:p>
    <w:p w:rsidR="000072EF" w:rsidRDefault="000072EF">
      <w:pPr>
        <w:rPr>
          <w:rFonts w:ascii="Calibri" w:hAnsi="Calibri"/>
          <w:sz w:val="20"/>
          <w:szCs w:val="20"/>
        </w:rPr>
        <w:sectPr w:rsidR="000072EF" w:rsidSect="000072EF">
          <w:type w:val="continuous"/>
          <w:pgSz w:w="12240" w:h="15840"/>
          <w:pgMar w:top="1440" w:right="1440" w:bottom="1440" w:left="1440" w:header="0" w:footer="720" w:gutter="0"/>
          <w:pgNumType w:start="1"/>
          <w:cols w:num="2" w:space="432"/>
        </w:sectPr>
      </w:pPr>
    </w:p>
    <w:p w:rsidR="005A1A4E" w:rsidRPr="009709CF" w:rsidRDefault="005A1A4E">
      <w:pPr>
        <w:rPr>
          <w:rFonts w:ascii="Calibri" w:hAnsi="Calibri"/>
          <w:sz w:val="20"/>
          <w:szCs w:val="20"/>
        </w:rPr>
      </w:pPr>
      <w:bookmarkStart w:id="1" w:name="_GoBack"/>
      <w:bookmarkEnd w:id="1"/>
    </w:p>
    <w:p w:rsidR="000072EF" w:rsidRPr="009709CF" w:rsidRDefault="009709CF">
      <w:pPr>
        <w:rPr>
          <w:rFonts w:ascii="Calibri" w:hAnsi="Calibri"/>
          <w:b/>
          <w:color w:val="005A8B"/>
          <w:sz w:val="20"/>
          <w:szCs w:val="20"/>
        </w:rPr>
      </w:pPr>
      <w:r w:rsidRPr="009709CF">
        <w:rPr>
          <w:rFonts w:ascii="Calibri" w:hAnsi="Calibri"/>
          <w:b/>
          <w:color w:val="005A8B"/>
          <w:sz w:val="20"/>
          <w:szCs w:val="20"/>
        </w:rPr>
        <w:t>BENSON TIPS</w:t>
      </w:r>
    </w:p>
    <w:p w:rsidR="005A1A4E" w:rsidRPr="009709CF" w:rsidRDefault="009709CF" w:rsidP="000072EF">
      <w:pPr>
        <w:contextualSpacing/>
        <w:rPr>
          <w:rFonts w:ascii="Calibri" w:hAnsi="Calibri"/>
          <w:sz w:val="20"/>
          <w:szCs w:val="20"/>
        </w:rPr>
      </w:pPr>
      <w:r w:rsidRPr="009709CF">
        <w:rPr>
          <w:rFonts w:ascii="Calibri" w:hAnsi="Calibri"/>
          <w:sz w:val="20"/>
          <w:szCs w:val="20"/>
        </w:rPr>
        <w:t xml:space="preserve">On nice days, visitors enjoy the rooftop patios at </w:t>
      </w:r>
      <w:r w:rsidRPr="000072EF">
        <w:rPr>
          <w:rFonts w:ascii="Calibri" w:hAnsi="Calibri"/>
          <w:b/>
          <w:sz w:val="20"/>
          <w:szCs w:val="20"/>
        </w:rPr>
        <w:t>1912</w:t>
      </w:r>
      <w:r w:rsidRPr="009709CF">
        <w:rPr>
          <w:rFonts w:ascii="Calibri" w:hAnsi="Calibri"/>
          <w:sz w:val="20"/>
          <w:szCs w:val="20"/>
        </w:rPr>
        <w:t xml:space="preserve"> and </w:t>
      </w:r>
      <w:r w:rsidRPr="000072EF">
        <w:rPr>
          <w:rFonts w:ascii="Calibri" w:hAnsi="Calibri"/>
          <w:b/>
          <w:sz w:val="20"/>
          <w:szCs w:val="20"/>
        </w:rPr>
        <w:t>Benson Brewery</w:t>
      </w:r>
      <w:r w:rsidRPr="009709CF">
        <w:rPr>
          <w:rFonts w:ascii="Calibri" w:hAnsi="Calibri"/>
          <w:sz w:val="20"/>
          <w:szCs w:val="20"/>
        </w:rPr>
        <w:t>. Watch the strip come to life while sipping on a craft cocktail and enjoying gourmet bar menus.</w:t>
      </w:r>
    </w:p>
    <w:p w:rsidR="000072EF" w:rsidRDefault="000072EF" w:rsidP="000072EF">
      <w:pPr>
        <w:contextualSpacing/>
        <w:rPr>
          <w:rFonts w:ascii="Calibri" w:hAnsi="Calibri"/>
          <w:sz w:val="20"/>
          <w:szCs w:val="20"/>
        </w:rPr>
      </w:pPr>
    </w:p>
    <w:p w:rsidR="005A1A4E" w:rsidRPr="009709CF" w:rsidRDefault="009709CF" w:rsidP="000072EF">
      <w:pPr>
        <w:contextualSpacing/>
        <w:rPr>
          <w:rFonts w:ascii="Calibri" w:hAnsi="Calibri"/>
          <w:sz w:val="20"/>
          <w:szCs w:val="20"/>
        </w:rPr>
      </w:pPr>
      <w:r w:rsidRPr="009709CF">
        <w:rPr>
          <w:rFonts w:ascii="Calibri" w:hAnsi="Calibri"/>
          <w:sz w:val="20"/>
          <w:szCs w:val="20"/>
        </w:rPr>
        <w:t>The streets light up during Benson First Fridays. Artists and art enthusiasts enjoy live music, spoken word, street performances, visual art and more.</w:t>
      </w:r>
    </w:p>
    <w:p w:rsidR="000072EF" w:rsidRDefault="000072EF" w:rsidP="000072EF">
      <w:pPr>
        <w:contextualSpacing/>
        <w:rPr>
          <w:rFonts w:ascii="Calibri" w:hAnsi="Calibri"/>
          <w:sz w:val="20"/>
          <w:szCs w:val="20"/>
        </w:rPr>
      </w:pPr>
    </w:p>
    <w:p w:rsidR="005A1A4E" w:rsidRPr="009709CF" w:rsidRDefault="009709CF" w:rsidP="000072EF">
      <w:pPr>
        <w:contextualSpacing/>
        <w:rPr>
          <w:rFonts w:ascii="Calibri" w:hAnsi="Calibri"/>
          <w:sz w:val="20"/>
          <w:szCs w:val="20"/>
        </w:rPr>
      </w:pPr>
      <w:r w:rsidRPr="009709CF">
        <w:rPr>
          <w:rFonts w:ascii="Calibri" w:hAnsi="Calibri"/>
          <w:sz w:val="20"/>
          <w:szCs w:val="20"/>
        </w:rPr>
        <w:t>Benson’s boutiques and shops range from classic vintage and local art, to health and wellness.</w:t>
      </w:r>
    </w:p>
    <w:p w:rsidR="000072EF" w:rsidRDefault="000072EF" w:rsidP="000072EF">
      <w:pPr>
        <w:contextualSpacing/>
        <w:rPr>
          <w:rFonts w:ascii="Calibri" w:hAnsi="Calibri"/>
          <w:sz w:val="20"/>
          <w:szCs w:val="20"/>
        </w:rPr>
      </w:pPr>
    </w:p>
    <w:p w:rsidR="005A1A4E" w:rsidRPr="009709CF" w:rsidRDefault="009709CF" w:rsidP="000072EF">
      <w:pPr>
        <w:contextualSpacing/>
        <w:rPr>
          <w:rFonts w:ascii="Calibri" w:hAnsi="Calibri"/>
          <w:sz w:val="20"/>
          <w:szCs w:val="20"/>
        </w:rPr>
      </w:pPr>
      <w:proofErr w:type="spellStart"/>
      <w:r w:rsidRPr="000072EF">
        <w:rPr>
          <w:rFonts w:ascii="Calibri" w:hAnsi="Calibri"/>
          <w:b/>
          <w:sz w:val="20"/>
          <w:szCs w:val="20"/>
        </w:rPr>
        <w:t>Beercade</w:t>
      </w:r>
      <w:proofErr w:type="spellEnd"/>
      <w:r w:rsidRPr="009709CF">
        <w:rPr>
          <w:rFonts w:ascii="Calibri" w:hAnsi="Calibri"/>
          <w:sz w:val="20"/>
          <w:szCs w:val="20"/>
        </w:rPr>
        <w:t xml:space="preserve"> is every fanboy’s dream come true. Enjoy craft beer and wall-to-wa</w:t>
      </w:r>
      <w:r w:rsidR="000072EF">
        <w:rPr>
          <w:rFonts w:ascii="Calibri" w:hAnsi="Calibri"/>
          <w:sz w:val="20"/>
          <w:szCs w:val="20"/>
        </w:rPr>
        <w:t xml:space="preserve">ll classic arcade games such as </w:t>
      </w:r>
      <w:proofErr w:type="spellStart"/>
      <w:r w:rsidRPr="009709CF">
        <w:rPr>
          <w:rFonts w:ascii="Calibri" w:hAnsi="Calibri"/>
          <w:sz w:val="20"/>
          <w:szCs w:val="20"/>
        </w:rPr>
        <w:t>Skeeball</w:t>
      </w:r>
      <w:proofErr w:type="spellEnd"/>
      <w:r w:rsidRPr="009709CF">
        <w:rPr>
          <w:rFonts w:ascii="Calibri" w:hAnsi="Calibri"/>
          <w:sz w:val="20"/>
          <w:szCs w:val="20"/>
        </w:rPr>
        <w:t>, Pac-Man, and Mortal Combat.</w:t>
      </w:r>
    </w:p>
    <w:p w:rsidR="000072EF" w:rsidRDefault="000072EF" w:rsidP="000072EF">
      <w:pPr>
        <w:contextualSpacing/>
        <w:rPr>
          <w:rFonts w:ascii="Calibri" w:hAnsi="Calibri"/>
          <w:sz w:val="20"/>
          <w:szCs w:val="20"/>
        </w:rPr>
      </w:pPr>
    </w:p>
    <w:p w:rsidR="005A1A4E" w:rsidRPr="009709CF" w:rsidRDefault="009709CF" w:rsidP="000072EF">
      <w:pPr>
        <w:contextualSpacing/>
        <w:rPr>
          <w:rFonts w:ascii="Calibri" w:hAnsi="Calibri"/>
          <w:sz w:val="20"/>
          <w:szCs w:val="20"/>
        </w:rPr>
      </w:pPr>
      <w:r w:rsidRPr="009709CF">
        <w:rPr>
          <w:rFonts w:ascii="Calibri" w:hAnsi="Calibri"/>
          <w:sz w:val="20"/>
          <w:szCs w:val="20"/>
        </w:rPr>
        <w:t xml:space="preserve">An array of dining options can be found on the strip. </w:t>
      </w:r>
      <w:r w:rsidRPr="000072EF">
        <w:rPr>
          <w:rFonts w:ascii="Calibri" w:hAnsi="Calibri"/>
          <w:b/>
          <w:sz w:val="20"/>
          <w:szCs w:val="20"/>
        </w:rPr>
        <w:t>IKA Ramen</w:t>
      </w:r>
      <w:r w:rsidRPr="009709CF">
        <w:rPr>
          <w:rFonts w:ascii="Calibri" w:hAnsi="Calibri"/>
          <w:sz w:val="20"/>
          <w:szCs w:val="20"/>
        </w:rPr>
        <w:t xml:space="preserve"> </w:t>
      </w:r>
      <w:r w:rsidRPr="000072EF">
        <w:rPr>
          <w:rFonts w:ascii="Calibri" w:hAnsi="Calibri"/>
          <w:b/>
          <w:sz w:val="20"/>
          <w:szCs w:val="20"/>
        </w:rPr>
        <w:t>and Izakaya</w:t>
      </w:r>
      <w:r w:rsidRPr="009709CF">
        <w:rPr>
          <w:rFonts w:ascii="Calibri" w:hAnsi="Calibri"/>
          <w:sz w:val="20"/>
          <w:szCs w:val="20"/>
        </w:rPr>
        <w:t xml:space="preserve"> is known for mixing noodles with gangster rap. </w:t>
      </w:r>
      <w:r w:rsidRPr="000072EF">
        <w:rPr>
          <w:rFonts w:ascii="Calibri" w:hAnsi="Calibri"/>
          <w:b/>
          <w:sz w:val="20"/>
          <w:szCs w:val="20"/>
        </w:rPr>
        <w:t>Au Courant Regional Kitchen</w:t>
      </w:r>
      <w:r w:rsidRPr="009709CF">
        <w:rPr>
          <w:rFonts w:ascii="Calibri" w:hAnsi="Calibri"/>
          <w:sz w:val="20"/>
          <w:szCs w:val="20"/>
        </w:rPr>
        <w:t xml:space="preserve"> is a fine dining experience with European-influenced meals. </w:t>
      </w:r>
    </w:p>
    <w:p w:rsidR="005A1A4E" w:rsidRPr="009709CF" w:rsidRDefault="005A1A4E" w:rsidP="000072EF">
      <w:pPr>
        <w:ind w:left="40"/>
        <w:rPr>
          <w:rFonts w:ascii="Calibri" w:hAnsi="Calibri"/>
          <w:sz w:val="20"/>
          <w:szCs w:val="20"/>
        </w:rPr>
      </w:pPr>
    </w:p>
    <w:p w:rsidR="005A1A4E" w:rsidRPr="000072EF" w:rsidRDefault="009709CF">
      <w:pPr>
        <w:rPr>
          <w:rFonts w:ascii="Calibri" w:eastAsia="Times New Roman" w:hAnsi="Calibri" w:cs="Times New Roman"/>
          <w:b/>
          <w:color w:val="005A8B"/>
          <w:sz w:val="20"/>
          <w:szCs w:val="20"/>
        </w:rPr>
      </w:pPr>
      <w:r w:rsidRPr="000072EF">
        <w:rPr>
          <w:rFonts w:ascii="Calibri" w:hAnsi="Calibri"/>
          <w:b/>
          <w:color w:val="005A8B"/>
          <w:sz w:val="20"/>
          <w:szCs w:val="20"/>
        </w:rPr>
        <w:t>Find more things to do in Benson at VisitOmaha.com</w:t>
      </w:r>
    </w:p>
    <w:sectPr w:rsidR="005A1A4E" w:rsidRPr="000072EF" w:rsidSect="000072EF">
      <w:type w:val="continuous"/>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92840"/>
    <w:multiLevelType w:val="multilevel"/>
    <w:tmpl w:val="FD483634"/>
    <w:lvl w:ilvl="0">
      <w:start w:val="1"/>
      <w:numFmt w:val="bullet"/>
      <w:lvlText w:val="●"/>
      <w:lvlJc w:val="left"/>
      <w:pPr>
        <w:ind w:left="450" w:hanging="360"/>
      </w:pPr>
      <w:rPr>
        <w:color w:val="005A8B"/>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1" w15:restartNumberingAfterBreak="0">
    <w:nsid w:val="49F91ED7"/>
    <w:multiLevelType w:val="multilevel"/>
    <w:tmpl w:val="9476F1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0B5B12"/>
    <w:multiLevelType w:val="multilevel"/>
    <w:tmpl w:val="29EE0B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9329CA"/>
    <w:multiLevelType w:val="multilevel"/>
    <w:tmpl w:val="E5F22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4E"/>
    <w:rsid w:val="000072EF"/>
    <w:rsid w:val="005A1A4E"/>
    <w:rsid w:val="0097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1F02"/>
  <w15:docId w15:val="{0F61E6AC-55FA-834D-9D82-C67E1872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Mace</cp:lastModifiedBy>
  <cp:revision>3</cp:revision>
  <dcterms:created xsi:type="dcterms:W3CDTF">2018-06-06T20:20:00Z</dcterms:created>
  <dcterms:modified xsi:type="dcterms:W3CDTF">2018-06-06T21:04:00Z</dcterms:modified>
</cp:coreProperties>
</file>