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5A" w:rsidRPr="00805810" w:rsidRDefault="00805810" w:rsidP="00FB2826">
      <w:pPr>
        <w:pStyle w:val="NoSpacing"/>
        <w:rPr>
          <w:rFonts w:cstheme="minorHAnsi"/>
          <w:b/>
          <w:color w:val="005A8B"/>
          <w:sz w:val="72"/>
          <w:szCs w:val="72"/>
        </w:rPr>
      </w:pPr>
      <w:r w:rsidRPr="00805810">
        <w:rPr>
          <w:rFonts w:cstheme="minorHAnsi"/>
          <w:b/>
          <w:color w:val="005A8B"/>
          <w:sz w:val="72"/>
          <w:szCs w:val="72"/>
        </w:rPr>
        <w:t>MIDTOWN CROSSING</w:t>
      </w:r>
    </w:p>
    <w:p w:rsidR="00854708" w:rsidRPr="00805810" w:rsidRDefault="00805810" w:rsidP="00854708">
      <w:pPr>
        <w:rPr>
          <w:rFonts w:cstheme="minorHAnsi"/>
          <w:b/>
          <w:color w:val="64A0C8"/>
          <w:sz w:val="24"/>
          <w:szCs w:val="24"/>
        </w:rPr>
      </w:pPr>
      <w:r>
        <w:rPr>
          <w:rFonts w:cstheme="minorHAnsi"/>
          <w:b/>
          <w:color w:val="64A0C8"/>
          <w:sz w:val="24"/>
          <w:szCs w:val="24"/>
        </w:rPr>
        <w:t>CLOSE TO THE DOWNTOWN CORRIDOR, THIS VIBRANT NEIGHBORHOOD OFFERS ENTERTAINING OPTIONS INDOORS AND OUT, 365 DAYS A YEAR.</w:t>
      </w:r>
    </w:p>
    <w:p w:rsidR="009A7920" w:rsidRPr="00805810" w:rsidRDefault="00805810" w:rsidP="009A7920">
      <w:pPr>
        <w:rPr>
          <w:rFonts w:cstheme="minorHAnsi"/>
          <w:sz w:val="20"/>
          <w:szCs w:val="20"/>
        </w:rPr>
      </w:pPr>
      <w:r>
        <w:rPr>
          <w:rFonts w:cstheme="minorHAnsi"/>
          <w:sz w:val="20"/>
          <w:szCs w:val="20"/>
        </w:rPr>
        <w:t xml:space="preserve">Midtown Crossing’s epicenter is </w:t>
      </w:r>
      <w:r w:rsidRPr="00805810">
        <w:rPr>
          <w:rFonts w:cstheme="minorHAnsi"/>
          <w:b/>
          <w:sz w:val="20"/>
          <w:szCs w:val="20"/>
        </w:rPr>
        <w:t>Turner Park</w:t>
      </w:r>
      <w:r>
        <w:rPr>
          <w:rFonts w:cstheme="minorHAnsi"/>
          <w:sz w:val="20"/>
          <w:szCs w:val="20"/>
        </w:rPr>
        <w:t>, hosting a variety of free events throughout the year. Keep centered with yoga in the park sessions on select Sundays in the spring, and kick off the week with movie screenings that will keep the entire family entertained in both spring and summer. Live jazz music fills Midtown and offers a relaxing way to spend a Thursday summer evening. Once the leaves start to turn, it’s fall festival time, and dazzling entertainment lights up the holiday season.</w:t>
      </w:r>
    </w:p>
    <w:p w:rsidR="009A7920" w:rsidRPr="00805810" w:rsidRDefault="00805810" w:rsidP="009A7920">
      <w:pPr>
        <w:rPr>
          <w:rFonts w:cstheme="minorHAnsi"/>
          <w:sz w:val="20"/>
          <w:szCs w:val="20"/>
        </w:rPr>
      </w:pPr>
      <w:r>
        <w:rPr>
          <w:rFonts w:cstheme="minorHAnsi"/>
          <w:sz w:val="20"/>
          <w:szCs w:val="20"/>
        </w:rPr>
        <w:t xml:space="preserve">Find plenty of food options ranging from upscale Mexican food at </w:t>
      </w:r>
      <w:r w:rsidRPr="00805810">
        <w:rPr>
          <w:rFonts w:cstheme="minorHAnsi"/>
          <w:b/>
          <w:sz w:val="20"/>
          <w:szCs w:val="20"/>
        </w:rPr>
        <w:t>Cantina Laredo</w:t>
      </w:r>
      <w:r>
        <w:rPr>
          <w:rFonts w:cstheme="minorHAnsi"/>
          <w:sz w:val="20"/>
          <w:szCs w:val="20"/>
        </w:rPr>
        <w:t xml:space="preserve"> to fast-casual at </w:t>
      </w:r>
      <w:r w:rsidRPr="00805810">
        <w:rPr>
          <w:rFonts w:cstheme="minorHAnsi"/>
          <w:b/>
          <w:sz w:val="20"/>
          <w:szCs w:val="20"/>
        </w:rPr>
        <w:t>Chicago Dawg House</w:t>
      </w:r>
      <w:r>
        <w:rPr>
          <w:rFonts w:cstheme="minorHAnsi"/>
          <w:sz w:val="20"/>
          <w:szCs w:val="20"/>
        </w:rPr>
        <w:t xml:space="preserve"> and coastal Mediterranean fare at </w:t>
      </w:r>
      <w:r w:rsidRPr="00805810">
        <w:rPr>
          <w:rFonts w:cstheme="minorHAnsi"/>
          <w:b/>
          <w:sz w:val="20"/>
          <w:szCs w:val="20"/>
        </w:rPr>
        <w:t>Della Costa</w:t>
      </w:r>
      <w:r>
        <w:rPr>
          <w:rFonts w:cstheme="minorHAnsi"/>
          <w:sz w:val="20"/>
          <w:szCs w:val="20"/>
        </w:rPr>
        <w:t xml:space="preserve">. Finish off your meal with delectable treats and gourmet coffee at </w:t>
      </w:r>
      <w:proofErr w:type="spellStart"/>
      <w:r w:rsidRPr="00805810">
        <w:rPr>
          <w:rFonts w:cstheme="minorHAnsi"/>
          <w:b/>
          <w:sz w:val="20"/>
          <w:szCs w:val="20"/>
        </w:rPr>
        <w:t>Delice</w:t>
      </w:r>
      <w:proofErr w:type="spellEnd"/>
      <w:r w:rsidRPr="00805810">
        <w:rPr>
          <w:rFonts w:cstheme="minorHAnsi"/>
          <w:b/>
          <w:sz w:val="20"/>
          <w:szCs w:val="20"/>
        </w:rPr>
        <w:t xml:space="preserve"> European Bakery &amp; Café</w:t>
      </w:r>
      <w:r>
        <w:rPr>
          <w:rFonts w:cstheme="minorHAnsi"/>
          <w:sz w:val="20"/>
          <w:szCs w:val="20"/>
        </w:rPr>
        <w:t xml:space="preserve">. Thirsty? Indulge in a trendy treat at </w:t>
      </w:r>
      <w:r w:rsidRPr="00805810">
        <w:rPr>
          <w:rFonts w:cstheme="minorHAnsi"/>
          <w:b/>
          <w:sz w:val="20"/>
          <w:szCs w:val="20"/>
        </w:rPr>
        <w:t>Thirst-Tea</w:t>
      </w:r>
      <w:r>
        <w:rPr>
          <w:rFonts w:cstheme="minorHAnsi"/>
          <w:sz w:val="20"/>
          <w:szCs w:val="20"/>
        </w:rPr>
        <w:t>, a tea-drinkers candy store with a variety of flavor infused teas made customizable with a number of “toppings.”</w:t>
      </w:r>
    </w:p>
    <w:p w:rsidR="00805810" w:rsidRDefault="00805810" w:rsidP="009A7920">
      <w:pPr>
        <w:rPr>
          <w:rFonts w:cstheme="minorHAnsi"/>
          <w:sz w:val="20"/>
          <w:szCs w:val="20"/>
        </w:rPr>
      </w:pPr>
      <w:r>
        <w:rPr>
          <w:rFonts w:cstheme="minorHAnsi"/>
          <w:sz w:val="20"/>
          <w:szCs w:val="20"/>
        </w:rPr>
        <w:t xml:space="preserve">Enjoy acclaimed farm-to-table freshness at </w:t>
      </w:r>
      <w:r w:rsidRPr="00805810">
        <w:rPr>
          <w:rFonts w:cstheme="minorHAnsi"/>
          <w:b/>
          <w:sz w:val="20"/>
          <w:szCs w:val="20"/>
        </w:rPr>
        <w:t>The Grey Plume</w:t>
      </w:r>
      <w:r>
        <w:rPr>
          <w:rFonts w:cstheme="minorHAnsi"/>
          <w:sz w:val="20"/>
          <w:szCs w:val="20"/>
        </w:rPr>
        <w:t xml:space="preserve">, one of the nation’s greenest restaurants. Then, shop their house-made charcuterie, jams, coffee and more at </w:t>
      </w:r>
      <w:r w:rsidRPr="00805810">
        <w:rPr>
          <w:rFonts w:cstheme="minorHAnsi"/>
          <w:b/>
          <w:sz w:val="20"/>
          <w:szCs w:val="20"/>
        </w:rPr>
        <w:t>Provisions by The Grey Plume</w:t>
      </w:r>
      <w:r>
        <w:rPr>
          <w:rFonts w:cstheme="minorHAnsi"/>
          <w:sz w:val="20"/>
          <w:szCs w:val="20"/>
        </w:rPr>
        <w:t>. After shopping for fresh food favorites, stay for a cooking class. Classes range from basic knife skills and artisan bread baking, to chocolate production and turducken cooking. Take your culinary creations home to enjoy them later!</w:t>
      </w:r>
    </w:p>
    <w:p w:rsidR="009A7920" w:rsidRPr="00805810" w:rsidRDefault="005C181B" w:rsidP="009A7920">
      <w:pPr>
        <w:rPr>
          <w:rFonts w:cstheme="minorHAnsi"/>
          <w:sz w:val="20"/>
          <w:szCs w:val="20"/>
        </w:rPr>
      </w:pPr>
      <w:r w:rsidRPr="00805810">
        <w:rPr>
          <w:rFonts w:cstheme="minorHAnsi"/>
          <w:b/>
          <w:sz w:val="20"/>
          <w:szCs w:val="20"/>
        </w:rPr>
        <w:t>Proof</w:t>
      </w:r>
      <w:r w:rsidR="00E77AA9" w:rsidRPr="00805810">
        <w:rPr>
          <w:rFonts w:cstheme="minorHAnsi"/>
          <w:sz w:val="20"/>
          <w:szCs w:val="20"/>
        </w:rPr>
        <w:t xml:space="preserve"> offers hundreds of whiskies from around the world, along with hand-crafted cocktails and an impressive spirits list</w:t>
      </w:r>
      <w:r w:rsidR="009A7920" w:rsidRPr="00805810">
        <w:rPr>
          <w:rFonts w:cstheme="minorHAnsi"/>
          <w:sz w:val="20"/>
          <w:szCs w:val="20"/>
        </w:rPr>
        <w:t>.</w:t>
      </w:r>
    </w:p>
    <w:p w:rsidR="009A7920" w:rsidRPr="00805810" w:rsidRDefault="009A7920" w:rsidP="009A7920">
      <w:pPr>
        <w:rPr>
          <w:rFonts w:cstheme="minorHAnsi"/>
          <w:sz w:val="20"/>
          <w:szCs w:val="20"/>
        </w:rPr>
      </w:pPr>
      <w:r w:rsidRPr="00805810">
        <w:rPr>
          <w:rFonts w:cstheme="minorHAnsi"/>
          <w:sz w:val="20"/>
          <w:szCs w:val="20"/>
        </w:rPr>
        <w:t>Four-legged family member</w:t>
      </w:r>
      <w:r w:rsidR="00E77AA9" w:rsidRPr="00805810">
        <w:rPr>
          <w:rFonts w:cstheme="minorHAnsi"/>
          <w:sz w:val="20"/>
          <w:szCs w:val="20"/>
        </w:rPr>
        <w:t xml:space="preserve">s are welcome on </w:t>
      </w:r>
      <w:r w:rsidR="000F2D61" w:rsidRPr="00805810">
        <w:rPr>
          <w:rFonts w:cstheme="minorHAnsi"/>
          <w:sz w:val="20"/>
          <w:szCs w:val="20"/>
        </w:rPr>
        <w:t xml:space="preserve">a handful of </w:t>
      </w:r>
      <w:r w:rsidRPr="00805810">
        <w:rPr>
          <w:rFonts w:cstheme="minorHAnsi"/>
          <w:sz w:val="20"/>
          <w:szCs w:val="20"/>
        </w:rPr>
        <w:t>pet-friendly patios</w:t>
      </w:r>
      <w:r w:rsidR="00E77AA9" w:rsidRPr="00805810">
        <w:rPr>
          <w:rFonts w:cstheme="minorHAnsi"/>
          <w:sz w:val="20"/>
          <w:szCs w:val="20"/>
        </w:rPr>
        <w:t>,</w:t>
      </w:r>
      <w:r w:rsidRPr="00805810">
        <w:rPr>
          <w:rFonts w:cstheme="minorHAnsi"/>
          <w:sz w:val="20"/>
          <w:szCs w:val="20"/>
        </w:rPr>
        <w:t xml:space="preserve"> </w:t>
      </w:r>
      <w:r w:rsidR="000F2D61" w:rsidRPr="00805810">
        <w:rPr>
          <w:rFonts w:cstheme="minorHAnsi"/>
          <w:sz w:val="20"/>
          <w:szCs w:val="20"/>
        </w:rPr>
        <w:t>with</w:t>
      </w:r>
      <w:r w:rsidRPr="00805810">
        <w:rPr>
          <w:rFonts w:cstheme="minorHAnsi"/>
          <w:sz w:val="20"/>
          <w:szCs w:val="20"/>
        </w:rPr>
        <w:t xml:space="preserve"> </w:t>
      </w:r>
      <w:r w:rsidR="005C181B" w:rsidRPr="00805810">
        <w:rPr>
          <w:rFonts w:cstheme="minorHAnsi"/>
          <w:sz w:val="20"/>
          <w:szCs w:val="20"/>
        </w:rPr>
        <w:t>pet-c</w:t>
      </w:r>
      <w:bookmarkStart w:id="0" w:name="_GoBack"/>
      <w:bookmarkEnd w:id="0"/>
      <w:r w:rsidR="005C181B" w:rsidRPr="00805810">
        <w:rPr>
          <w:rFonts w:cstheme="minorHAnsi"/>
          <w:sz w:val="20"/>
          <w:szCs w:val="20"/>
        </w:rPr>
        <w:t>entric events like the Patio “Pup” Crawl</w:t>
      </w:r>
      <w:r w:rsidR="00E77AA9" w:rsidRPr="00805810">
        <w:rPr>
          <w:rFonts w:cstheme="minorHAnsi"/>
          <w:sz w:val="20"/>
          <w:szCs w:val="20"/>
        </w:rPr>
        <w:t xml:space="preserve"> to Halloween Tricks for Treats offer</w:t>
      </w:r>
      <w:r w:rsidR="000F2D61" w:rsidRPr="00805810">
        <w:rPr>
          <w:rFonts w:cstheme="minorHAnsi"/>
          <w:sz w:val="20"/>
          <w:szCs w:val="20"/>
        </w:rPr>
        <w:t>ing more fun for the furry.</w:t>
      </w:r>
    </w:p>
    <w:p w:rsidR="000F2D61" w:rsidRPr="00805810" w:rsidRDefault="000F2D61" w:rsidP="009A7920">
      <w:pPr>
        <w:rPr>
          <w:rFonts w:cstheme="minorHAnsi"/>
          <w:sz w:val="20"/>
          <w:szCs w:val="20"/>
        </w:rPr>
      </w:pPr>
      <w:r w:rsidRPr="00805810">
        <w:rPr>
          <w:rFonts w:cstheme="minorHAnsi"/>
          <w:sz w:val="20"/>
          <w:szCs w:val="20"/>
        </w:rPr>
        <w:t>Make your own succulent arrangement and find</w:t>
      </w:r>
      <w:r w:rsidR="00C90A3A" w:rsidRPr="00805810">
        <w:rPr>
          <w:rFonts w:cstheme="minorHAnsi"/>
          <w:sz w:val="20"/>
          <w:szCs w:val="20"/>
        </w:rPr>
        <w:t xml:space="preserve"> locally-made</w:t>
      </w:r>
      <w:r w:rsidRPr="00805810">
        <w:rPr>
          <w:rFonts w:cstheme="minorHAnsi"/>
          <w:sz w:val="20"/>
          <w:szCs w:val="20"/>
        </w:rPr>
        <w:t xml:space="preserve"> accessories, décor and furniture at </w:t>
      </w:r>
      <w:r w:rsidRPr="00805810">
        <w:rPr>
          <w:rFonts w:cstheme="minorHAnsi"/>
          <w:b/>
          <w:sz w:val="20"/>
          <w:szCs w:val="20"/>
        </w:rPr>
        <w:t>Hutch</w:t>
      </w:r>
      <w:r w:rsidRPr="00805810">
        <w:rPr>
          <w:rFonts w:cstheme="minorHAnsi"/>
          <w:sz w:val="20"/>
          <w:szCs w:val="20"/>
        </w:rPr>
        <w:t>.</w:t>
      </w:r>
    </w:p>
    <w:p w:rsidR="009A7920" w:rsidRDefault="005C181B" w:rsidP="00805810">
      <w:pPr>
        <w:rPr>
          <w:rFonts w:cstheme="minorHAnsi"/>
          <w:sz w:val="20"/>
          <w:szCs w:val="20"/>
        </w:rPr>
      </w:pPr>
      <w:r w:rsidRPr="00805810">
        <w:rPr>
          <w:rFonts w:cstheme="minorHAnsi"/>
          <w:b/>
          <w:sz w:val="20"/>
          <w:szCs w:val="20"/>
        </w:rPr>
        <w:t>Element Hotel</w:t>
      </w:r>
      <w:r w:rsidRPr="00805810">
        <w:rPr>
          <w:rFonts w:cstheme="minorHAnsi"/>
          <w:sz w:val="20"/>
          <w:szCs w:val="20"/>
        </w:rPr>
        <w:t xml:space="preserve"> invites patrons to recharge </w:t>
      </w:r>
      <w:r w:rsidR="00E77AA9" w:rsidRPr="00805810">
        <w:rPr>
          <w:rFonts w:cstheme="minorHAnsi"/>
          <w:sz w:val="20"/>
          <w:szCs w:val="20"/>
        </w:rPr>
        <w:t xml:space="preserve">and </w:t>
      </w:r>
      <w:r w:rsidR="00C90A3A" w:rsidRPr="00805810">
        <w:rPr>
          <w:rFonts w:cstheme="minorHAnsi"/>
          <w:sz w:val="20"/>
          <w:szCs w:val="20"/>
        </w:rPr>
        <w:t>find</w:t>
      </w:r>
      <w:r w:rsidR="00E77AA9" w:rsidRPr="00805810">
        <w:rPr>
          <w:rFonts w:cstheme="minorHAnsi"/>
          <w:sz w:val="20"/>
          <w:szCs w:val="20"/>
        </w:rPr>
        <w:t xml:space="preserve"> balance, making a stay in </w:t>
      </w:r>
      <w:r w:rsidR="009A7920" w:rsidRPr="00805810">
        <w:rPr>
          <w:rFonts w:cstheme="minorHAnsi"/>
          <w:sz w:val="20"/>
          <w:szCs w:val="20"/>
        </w:rPr>
        <w:t xml:space="preserve">Midtown Crossing </w:t>
      </w:r>
      <w:r w:rsidRPr="00805810">
        <w:rPr>
          <w:rFonts w:cstheme="minorHAnsi"/>
          <w:sz w:val="20"/>
          <w:szCs w:val="20"/>
        </w:rPr>
        <w:t xml:space="preserve">its own </w:t>
      </w:r>
      <w:r w:rsidR="00E77AA9" w:rsidRPr="00805810">
        <w:rPr>
          <w:rFonts w:cstheme="minorHAnsi"/>
          <w:sz w:val="20"/>
          <w:szCs w:val="20"/>
        </w:rPr>
        <w:t>rejuvenating experience.</w:t>
      </w:r>
    </w:p>
    <w:p w:rsidR="00805810" w:rsidRPr="00805810" w:rsidRDefault="00805810" w:rsidP="00805810">
      <w:pPr>
        <w:rPr>
          <w:rFonts w:cstheme="minorHAnsi"/>
          <w:b/>
          <w:color w:val="005A8B"/>
          <w:sz w:val="20"/>
          <w:szCs w:val="20"/>
        </w:rPr>
      </w:pPr>
      <w:r w:rsidRPr="00805810">
        <w:rPr>
          <w:rFonts w:cstheme="minorHAnsi"/>
          <w:b/>
          <w:color w:val="005A8B"/>
          <w:sz w:val="20"/>
          <w:szCs w:val="20"/>
        </w:rPr>
        <w:t>Find more things to do in Midtown Crossing at VisitOmaha.com</w:t>
      </w:r>
    </w:p>
    <w:sectPr w:rsidR="00805810" w:rsidRPr="00805810" w:rsidSect="00C70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AA2" w:rsidRDefault="00000AA2" w:rsidP="00854708">
      <w:pPr>
        <w:spacing w:after="0" w:line="240" w:lineRule="auto"/>
      </w:pPr>
      <w:r>
        <w:separator/>
      </w:r>
    </w:p>
  </w:endnote>
  <w:endnote w:type="continuationSeparator" w:id="0">
    <w:p w:rsidR="00000AA2" w:rsidRDefault="00000AA2" w:rsidP="0085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AA2" w:rsidRDefault="00000AA2" w:rsidP="00854708">
      <w:pPr>
        <w:spacing w:after="0" w:line="240" w:lineRule="auto"/>
      </w:pPr>
      <w:r>
        <w:separator/>
      </w:r>
    </w:p>
  </w:footnote>
  <w:footnote w:type="continuationSeparator" w:id="0">
    <w:p w:rsidR="00000AA2" w:rsidRDefault="00000AA2" w:rsidP="00854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707"/>
    <w:multiLevelType w:val="hybridMultilevel"/>
    <w:tmpl w:val="2786A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30EFD"/>
    <w:multiLevelType w:val="hybridMultilevel"/>
    <w:tmpl w:val="872C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2BF"/>
    <w:multiLevelType w:val="hybridMultilevel"/>
    <w:tmpl w:val="588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4925"/>
    <w:multiLevelType w:val="hybridMultilevel"/>
    <w:tmpl w:val="BFE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5EB"/>
    <w:multiLevelType w:val="hybridMultilevel"/>
    <w:tmpl w:val="A29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1ED6"/>
    <w:multiLevelType w:val="hybridMultilevel"/>
    <w:tmpl w:val="22E8A9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21EF9"/>
    <w:multiLevelType w:val="hybridMultilevel"/>
    <w:tmpl w:val="C6FE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14FC7"/>
    <w:multiLevelType w:val="hybridMultilevel"/>
    <w:tmpl w:val="9C525BAE"/>
    <w:lvl w:ilvl="0" w:tplc="77905E9C">
      <w:start w:val="1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5560D"/>
    <w:multiLevelType w:val="hybridMultilevel"/>
    <w:tmpl w:val="0AE41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66971"/>
    <w:multiLevelType w:val="hybridMultilevel"/>
    <w:tmpl w:val="C76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A6D24"/>
    <w:multiLevelType w:val="hybridMultilevel"/>
    <w:tmpl w:val="BD284874"/>
    <w:lvl w:ilvl="0" w:tplc="77905E9C">
      <w:start w:val="1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62A36"/>
    <w:multiLevelType w:val="hybridMultilevel"/>
    <w:tmpl w:val="069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 w:numId="8">
    <w:abstractNumId w:val="8"/>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69"/>
    <w:rsid w:val="00000AA2"/>
    <w:rsid w:val="000218CE"/>
    <w:rsid w:val="000563E0"/>
    <w:rsid w:val="0007373A"/>
    <w:rsid w:val="00096001"/>
    <w:rsid w:val="000F2D61"/>
    <w:rsid w:val="000F4434"/>
    <w:rsid w:val="001409CE"/>
    <w:rsid w:val="001B1D0C"/>
    <w:rsid w:val="00231B4C"/>
    <w:rsid w:val="002615C0"/>
    <w:rsid w:val="002A0414"/>
    <w:rsid w:val="002B4F3F"/>
    <w:rsid w:val="002D2E99"/>
    <w:rsid w:val="002E741D"/>
    <w:rsid w:val="002E791D"/>
    <w:rsid w:val="0033025B"/>
    <w:rsid w:val="003679F5"/>
    <w:rsid w:val="003B4855"/>
    <w:rsid w:val="003C6269"/>
    <w:rsid w:val="00434CA9"/>
    <w:rsid w:val="0048050E"/>
    <w:rsid w:val="004A6A5A"/>
    <w:rsid w:val="004E484B"/>
    <w:rsid w:val="004F2A4B"/>
    <w:rsid w:val="004F74D9"/>
    <w:rsid w:val="00522348"/>
    <w:rsid w:val="00563A9A"/>
    <w:rsid w:val="005B64A2"/>
    <w:rsid w:val="005C181B"/>
    <w:rsid w:val="0061566D"/>
    <w:rsid w:val="0062362F"/>
    <w:rsid w:val="00661168"/>
    <w:rsid w:val="0066332D"/>
    <w:rsid w:val="00686571"/>
    <w:rsid w:val="00711AFF"/>
    <w:rsid w:val="00726CFB"/>
    <w:rsid w:val="00733786"/>
    <w:rsid w:val="007457E5"/>
    <w:rsid w:val="00764113"/>
    <w:rsid w:val="007863C1"/>
    <w:rsid w:val="0078798F"/>
    <w:rsid w:val="007C153C"/>
    <w:rsid w:val="007D6422"/>
    <w:rsid w:val="007E538C"/>
    <w:rsid w:val="00805810"/>
    <w:rsid w:val="00806B9B"/>
    <w:rsid w:val="00833FDE"/>
    <w:rsid w:val="008407BB"/>
    <w:rsid w:val="00854708"/>
    <w:rsid w:val="008A7910"/>
    <w:rsid w:val="008C2E02"/>
    <w:rsid w:val="008D74BD"/>
    <w:rsid w:val="00961FC9"/>
    <w:rsid w:val="0097066D"/>
    <w:rsid w:val="00980033"/>
    <w:rsid w:val="009829EC"/>
    <w:rsid w:val="00991A25"/>
    <w:rsid w:val="009A7920"/>
    <w:rsid w:val="009C50A8"/>
    <w:rsid w:val="00A0741C"/>
    <w:rsid w:val="00A12E9D"/>
    <w:rsid w:val="00A87C9A"/>
    <w:rsid w:val="00AB0816"/>
    <w:rsid w:val="00AD1C1E"/>
    <w:rsid w:val="00AD52C7"/>
    <w:rsid w:val="00AE5389"/>
    <w:rsid w:val="00B14B11"/>
    <w:rsid w:val="00B4340A"/>
    <w:rsid w:val="00B51E89"/>
    <w:rsid w:val="00B54734"/>
    <w:rsid w:val="00B57FEF"/>
    <w:rsid w:val="00C442F3"/>
    <w:rsid w:val="00C61457"/>
    <w:rsid w:val="00C676F3"/>
    <w:rsid w:val="00C70BF7"/>
    <w:rsid w:val="00C90A3A"/>
    <w:rsid w:val="00CE77FE"/>
    <w:rsid w:val="00CF58BC"/>
    <w:rsid w:val="00D959C1"/>
    <w:rsid w:val="00D95AB5"/>
    <w:rsid w:val="00DA795A"/>
    <w:rsid w:val="00DB37BE"/>
    <w:rsid w:val="00E34CD3"/>
    <w:rsid w:val="00E43D93"/>
    <w:rsid w:val="00E43F24"/>
    <w:rsid w:val="00E703DF"/>
    <w:rsid w:val="00E773B5"/>
    <w:rsid w:val="00E77AA9"/>
    <w:rsid w:val="00F316F8"/>
    <w:rsid w:val="00F72B37"/>
    <w:rsid w:val="00FB2826"/>
    <w:rsid w:val="00FE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FEE0"/>
  <w15:docId w15:val="{581829AD-A02D-4FD1-879D-AAB24AB4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69"/>
    <w:pPr>
      <w:ind w:left="720"/>
      <w:contextualSpacing/>
    </w:pPr>
  </w:style>
  <w:style w:type="character" w:customStyle="1" w:styleId="a2">
    <w:name w:val="a2"/>
    <w:basedOn w:val="DefaultParagraphFont"/>
    <w:rsid w:val="00DB37BE"/>
  </w:style>
  <w:style w:type="character" w:styleId="Hyperlink">
    <w:name w:val="Hyperlink"/>
    <w:basedOn w:val="DefaultParagraphFont"/>
    <w:uiPriority w:val="99"/>
    <w:unhideWhenUsed/>
    <w:rsid w:val="00E43F24"/>
    <w:rPr>
      <w:color w:val="0000FF" w:themeColor="hyperlink"/>
      <w:u w:val="single"/>
    </w:rPr>
  </w:style>
  <w:style w:type="character" w:styleId="FollowedHyperlink">
    <w:name w:val="FollowedHyperlink"/>
    <w:basedOn w:val="DefaultParagraphFont"/>
    <w:uiPriority w:val="99"/>
    <w:semiHidden/>
    <w:unhideWhenUsed/>
    <w:rsid w:val="00E43F24"/>
    <w:rPr>
      <w:color w:val="800080" w:themeColor="followedHyperlink"/>
      <w:u w:val="single"/>
    </w:rPr>
  </w:style>
  <w:style w:type="paragraph" w:styleId="NoSpacing">
    <w:name w:val="No Spacing"/>
    <w:uiPriority w:val="1"/>
    <w:qFormat/>
    <w:rsid w:val="00FB2826"/>
    <w:pPr>
      <w:spacing w:after="0" w:line="240" w:lineRule="auto"/>
    </w:pPr>
  </w:style>
  <w:style w:type="paragraph" w:styleId="Header">
    <w:name w:val="header"/>
    <w:basedOn w:val="Normal"/>
    <w:link w:val="HeaderChar"/>
    <w:uiPriority w:val="99"/>
    <w:unhideWhenUsed/>
    <w:rsid w:val="0085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08"/>
  </w:style>
  <w:style w:type="paragraph" w:styleId="Footer">
    <w:name w:val="footer"/>
    <w:basedOn w:val="Normal"/>
    <w:link w:val="FooterChar"/>
    <w:uiPriority w:val="99"/>
    <w:unhideWhenUsed/>
    <w:rsid w:val="0085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daward</dc:creator>
  <cp:lastModifiedBy>Lynn Mace</cp:lastModifiedBy>
  <cp:revision>53</cp:revision>
  <dcterms:created xsi:type="dcterms:W3CDTF">2014-09-22T19:03:00Z</dcterms:created>
  <dcterms:modified xsi:type="dcterms:W3CDTF">2018-06-08T14:27:00Z</dcterms:modified>
</cp:coreProperties>
</file>