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F7" w:rsidRDefault="00DA63F7" w:rsidP="00DA63F7">
      <w:pPr>
        <w:pStyle w:val="Heading8"/>
        <w:kinsoku w:val="0"/>
        <w:overflowPunct w:val="0"/>
        <w:spacing w:before="0"/>
        <w:ind w:left="0"/>
        <w:rPr>
          <w:rFonts w:asciiTheme="minorHAnsi" w:hAnsiTheme="minorHAnsi"/>
          <w:b/>
          <w:color w:val="005A8B"/>
          <w:sz w:val="72"/>
          <w:szCs w:val="72"/>
        </w:rPr>
      </w:pPr>
      <w:r>
        <w:rPr>
          <w:rFonts w:asciiTheme="minorHAnsi" w:hAnsiTheme="minorHAnsi"/>
          <w:b/>
          <w:color w:val="005A8B"/>
          <w:sz w:val="72"/>
          <w:szCs w:val="72"/>
        </w:rPr>
        <w:t>NORTH OMAHA AND THE</w:t>
      </w:r>
      <w:bookmarkStart w:id="0" w:name="_GoBack"/>
      <w:bookmarkEnd w:id="0"/>
      <w:r>
        <w:rPr>
          <w:rFonts w:asciiTheme="minorHAnsi" w:hAnsiTheme="minorHAnsi"/>
          <w:b/>
          <w:color w:val="005A8B"/>
          <w:sz w:val="72"/>
          <w:szCs w:val="72"/>
        </w:rPr>
        <w:t xml:space="preserve"> </w:t>
      </w:r>
      <w:r w:rsidRPr="00DA63F7">
        <w:rPr>
          <w:rFonts w:asciiTheme="minorHAnsi" w:hAnsiTheme="minorHAnsi"/>
          <w:b/>
          <w:color w:val="005A8B"/>
          <w:sz w:val="72"/>
          <w:szCs w:val="72"/>
        </w:rPr>
        <w:t xml:space="preserve">FLORENCE NEIGHBORHOOD </w:t>
      </w:r>
    </w:p>
    <w:p w:rsidR="00DA63F7" w:rsidRPr="00DA63F7" w:rsidRDefault="00DA63F7" w:rsidP="00DA63F7">
      <w:pPr>
        <w:ind w:left="0"/>
      </w:pPr>
    </w:p>
    <w:p w:rsidR="00C01884" w:rsidRPr="00DA63F7" w:rsidRDefault="00DA63F7" w:rsidP="00DA63F7">
      <w:pPr>
        <w:pStyle w:val="Heading8"/>
        <w:kinsoku w:val="0"/>
        <w:overflowPunct w:val="0"/>
        <w:spacing w:before="0"/>
        <w:ind w:left="0"/>
        <w:rPr>
          <w:rFonts w:asciiTheme="minorHAnsi" w:hAnsiTheme="minorHAnsi"/>
          <w:b/>
          <w:color w:val="000000"/>
          <w:sz w:val="24"/>
          <w:szCs w:val="24"/>
        </w:rPr>
      </w:pPr>
      <w:r w:rsidRPr="00DA63F7">
        <w:rPr>
          <w:rFonts w:asciiTheme="minorHAnsi" w:hAnsiTheme="minorHAnsi"/>
          <w:b/>
          <w:color w:val="4CA1D2"/>
          <w:sz w:val="24"/>
          <w:szCs w:val="24"/>
        </w:rPr>
        <w:t>SOUL FOOD, GREAT JAZZ, AND A RICH PAST BRING THIS HISTORIC OMAHA AREA TO LIFE.</w:t>
      </w:r>
    </w:p>
    <w:p w:rsidR="00C01884" w:rsidRPr="00DA63F7" w:rsidRDefault="00C01884" w:rsidP="00DA63F7">
      <w:pPr>
        <w:pStyle w:val="BodyText"/>
        <w:kinsoku w:val="0"/>
        <w:overflowPunct w:val="0"/>
        <w:spacing w:after="0"/>
        <w:ind w:left="0"/>
        <w:rPr>
          <w:bCs/>
          <w:sz w:val="16"/>
          <w:szCs w:val="16"/>
        </w:rPr>
      </w:pPr>
    </w:p>
    <w:p w:rsidR="00C01884" w:rsidRPr="00DA63F7" w:rsidRDefault="00DA63F7" w:rsidP="00DA63F7">
      <w:pPr>
        <w:pStyle w:val="BodyText"/>
        <w:kinsoku w:val="0"/>
        <w:overflowPunct w:val="0"/>
        <w:spacing w:after="0"/>
        <w:ind w:left="0"/>
        <w:rPr>
          <w:rFonts w:cstheme="minorHAnsi"/>
          <w:color w:val="000000"/>
          <w:sz w:val="20"/>
          <w:szCs w:val="20"/>
        </w:rPr>
      </w:pPr>
      <w:r>
        <w:rPr>
          <w:color w:val="231F20"/>
          <w:sz w:val="20"/>
          <w:szCs w:val="20"/>
        </w:rPr>
        <w:t>The North Omaha</w:t>
      </w:r>
      <w:r w:rsidR="00C01884" w:rsidRPr="00DA63F7">
        <w:rPr>
          <w:color w:val="231F20"/>
          <w:sz w:val="20"/>
          <w:szCs w:val="20"/>
        </w:rPr>
        <w:t xml:space="preserve"> neighborhood </w:t>
      </w:r>
      <w:r>
        <w:rPr>
          <w:color w:val="231F20"/>
          <w:sz w:val="20"/>
          <w:szCs w:val="20"/>
        </w:rPr>
        <w:t xml:space="preserve">is </w:t>
      </w:r>
      <w:r w:rsidR="00C01884" w:rsidRPr="00DA63F7">
        <w:rPr>
          <w:color w:val="231F20"/>
          <w:sz w:val="20"/>
          <w:szCs w:val="20"/>
        </w:rPr>
        <w:t>where</w:t>
      </w:r>
      <w:r w:rsidR="002533D1" w:rsidRPr="00DA63F7">
        <w:rPr>
          <w:color w:val="231F20"/>
          <w:sz w:val="20"/>
          <w:szCs w:val="20"/>
        </w:rPr>
        <w:t xml:space="preserve"> jazz greats like</w:t>
      </w:r>
      <w:r w:rsidR="00C01884" w:rsidRPr="00DA63F7">
        <w:rPr>
          <w:color w:val="231F20"/>
          <w:sz w:val="20"/>
          <w:szCs w:val="20"/>
        </w:rPr>
        <w:t xml:space="preserve"> Duke Ellington, Count Basie and others once played</w:t>
      </w:r>
      <w:r w:rsidR="00C01884" w:rsidRPr="00DA63F7">
        <w:rPr>
          <w:rFonts w:cstheme="minorHAnsi"/>
          <w:color w:val="231F20"/>
          <w:sz w:val="20"/>
          <w:szCs w:val="20"/>
        </w:rPr>
        <w:t xml:space="preserve">. </w:t>
      </w:r>
      <w:r w:rsidR="002533D1" w:rsidRPr="00DA63F7">
        <w:rPr>
          <w:rFonts w:cstheme="minorHAnsi"/>
          <w:color w:val="231F20"/>
          <w:sz w:val="20"/>
          <w:szCs w:val="20"/>
        </w:rPr>
        <w:t xml:space="preserve">Today, </w:t>
      </w:r>
      <w:r w:rsidR="008C698A" w:rsidRPr="00DA63F7">
        <w:rPr>
          <w:rFonts w:cstheme="minorHAnsi"/>
          <w:color w:val="231F20"/>
          <w:sz w:val="20"/>
          <w:szCs w:val="20"/>
        </w:rPr>
        <w:t xml:space="preserve">the notes from </w:t>
      </w:r>
      <w:r w:rsidR="002533D1" w:rsidRPr="00DA63F7">
        <w:rPr>
          <w:rFonts w:cstheme="minorHAnsi"/>
          <w:color w:val="231F20"/>
          <w:sz w:val="20"/>
          <w:szCs w:val="20"/>
        </w:rPr>
        <w:t>live</w:t>
      </w:r>
      <w:r w:rsidR="00C01884" w:rsidRPr="00DA63F7">
        <w:rPr>
          <w:rFonts w:cstheme="minorHAnsi"/>
          <w:color w:val="231F20"/>
          <w:sz w:val="20"/>
          <w:szCs w:val="20"/>
        </w:rPr>
        <w:t xml:space="preserve"> jazz</w:t>
      </w:r>
      <w:r w:rsidR="008C698A" w:rsidRPr="00DA63F7">
        <w:rPr>
          <w:rFonts w:cstheme="minorHAnsi"/>
          <w:color w:val="231F20"/>
          <w:sz w:val="20"/>
          <w:szCs w:val="20"/>
        </w:rPr>
        <w:t xml:space="preserve"> performances still</w:t>
      </w:r>
      <w:r w:rsidR="002533D1" w:rsidRPr="00DA63F7">
        <w:rPr>
          <w:rFonts w:cstheme="minorHAnsi"/>
          <w:color w:val="231F20"/>
          <w:sz w:val="20"/>
          <w:szCs w:val="20"/>
        </w:rPr>
        <w:t xml:space="preserve"> float through </w:t>
      </w:r>
      <w:r>
        <w:rPr>
          <w:rFonts w:cstheme="minorHAnsi"/>
          <w:color w:val="231F20"/>
          <w:sz w:val="20"/>
          <w:szCs w:val="20"/>
        </w:rPr>
        <w:t xml:space="preserve">the </w:t>
      </w:r>
      <w:r w:rsidR="002533D1" w:rsidRPr="00DA63F7">
        <w:rPr>
          <w:rFonts w:cstheme="minorHAnsi"/>
          <w:color w:val="231F20"/>
          <w:sz w:val="20"/>
          <w:szCs w:val="20"/>
        </w:rPr>
        <w:t xml:space="preserve">air </w:t>
      </w:r>
      <w:r w:rsidR="008C698A" w:rsidRPr="00DA63F7">
        <w:rPr>
          <w:rFonts w:cstheme="minorHAnsi"/>
          <w:color w:val="231F20"/>
          <w:sz w:val="20"/>
          <w:szCs w:val="20"/>
        </w:rPr>
        <w:t xml:space="preserve">from </w:t>
      </w:r>
      <w:r w:rsidR="008C698A" w:rsidRPr="00DA63F7">
        <w:rPr>
          <w:rFonts w:cstheme="minorHAnsi"/>
          <w:b/>
          <w:color w:val="231F20"/>
          <w:sz w:val="20"/>
          <w:szCs w:val="20"/>
        </w:rPr>
        <w:t>Love’s</w:t>
      </w:r>
      <w:r w:rsidR="00C01884" w:rsidRPr="00DA63F7">
        <w:rPr>
          <w:rFonts w:cstheme="minorHAnsi"/>
          <w:b/>
          <w:color w:val="231F20"/>
          <w:sz w:val="20"/>
          <w:szCs w:val="20"/>
        </w:rPr>
        <w:t xml:space="preserve"> Jazz and Arts Center</w:t>
      </w:r>
      <w:r w:rsidR="00C01884" w:rsidRPr="00DA63F7">
        <w:rPr>
          <w:rFonts w:cstheme="minorHAnsi"/>
          <w:color w:val="231F20"/>
          <w:sz w:val="20"/>
          <w:szCs w:val="20"/>
        </w:rPr>
        <w:t>, dedicated to preserving and showcasing all types of African American art</w:t>
      </w:r>
      <w:r w:rsidR="002533D1" w:rsidRPr="00DA63F7">
        <w:rPr>
          <w:rFonts w:cstheme="minorHAnsi"/>
          <w:color w:val="231F20"/>
          <w:sz w:val="20"/>
          <w:szCs w:val="20"/>
        </w:rPr>
        <w:t>.</w:t>
      </w:r>
      <w:r>
        <w:rPr>
          <w:rFonts w:cstheme="minorHAnsi"/>
          <w:color w:val="231F20"/>
          <w:sz w:val="20"/>
          <w:szCs w:val="20"/>
        </w:rPr>
        <w:t xml:space="preserve"> </w:t>
      </w:r>
      <w:r w:rsidR="002533D1" w:rsidRPr="00DA63F7">
        <w:rPr>
          <w:rFonts w:cstheme="minorHAnsi"/>
          <w:b/>
          <w:color w:val="231F20"/>
          <w:sz w:val="20"/>
          <w:szCs w:val="20"/>
        </w:rPr>
        <w:t>The Union for Contemporary Arts</w:t>
      </w:r>
      <w:r w:rsidR="002533D1" w:rsidRPr="00DA63F7">
        <w:rPr>
          <w:rFonts w:cstheme="minorHAnsi"/>
          <w:color w:val="231F20"/>
          <w:sz w:val="20"/>
          <w:szCs w:val="20"/>
        </w:rPr>
        <w:t xml:space="preserve"> is another opportunity to enjoy modern art in many forms</w:t>
      </w:r>
      <w:r w:rsidR="00C01884" w:rsidRPr="00DA63F7">
        <w:rPr>
          <w:rFonts w:cstheme="minorHAnsi"/>
          <w:color w:val="231F20"/>
          <w:sz w:val="20"/>
          <w:szCs w:val="20"/>
        </w:rPr>
        <w:t>.</w:t>
      </w:r>
      <w:r>
        <w:rPr>
          <w:rFonts w:cstheme="minorHAnsi"/>
          <w:color w:val="231F20"/>
          <w:sz w:val="20"/>
          <w:szCs w:val="20"/>
        </w:rPr>
        <w:t xml:space="preserve"> </w:t>
      </w:r>
      <w:r w:rsidR="00C01884" w:rsidRPr="00DA63F7">
        <w:rPr>
          <w:rFonts w:cstheme="minorHAnsi"/>
          <w:color w:val="231F20"/>
          <w:sz w:val="20"/>
          <w:szCs w:val="20"/>
        </w:rPr>
        <w:t xml:space="preserve">Civil Rights leader </w:t>
      </w:r>
      <w:r w:rsidR="00C01884" w:rsidRPr="00DA63F7">
        <w:rPr>
          <w:rFonts w:cstheme="minorHAnsi"/>
          <w:b/>
          <w:color w:val="231F20"/>
          <w:sz w:val="20"/>
          <w:szCs w:val="20"/>
        </w:rPr>
        <w:t>Malcolm X</w:t>
      </w:r>
      <w:r w:rsidR="00C01884" w:rsidRPr="00DA63F7">
        <w:rPr>
          <w:rFonts w:cstheme="minorHAnsi"/>
          <w:color w:val="231F20"/>
          <w:sz w:val="20"/>
          <w:szCs w:val="20"/>
        </w:rPr>
        <w:t xml:space="preserve"> was born in Omaha; his birth</w:t>
      </w:r>
      <w:r w:rsidR="00FE330C" w:rsidRPr="00DA63F7">
        <w:rPr>
          <w:rFonts w:cstheme="minorHAnsi"/>
          <w:color w:val="231F20"/>
          <w:sz w:val="20"/>
          <w:szCs w:val="20"/>
        </w:rPr>
        <w:t xml:space="preserve"> </w:t>
      </w:r>
      <w:r w:rsidR="00C01884" w:rsidRPr="00DA63F7">
        <w:rPr>
          <w:rFonts w:cstheme="minorHAnsi"/>
          <w:color w:val="231F20"/>
          <w:sz w:val="20"/>
          <w:szCs w:val="20"/>
        </w:rPr>
        <w:t>site includes a historic marker and an events plaza.</w:t>
      </w:r>
    </w:p>
    <w:p w:rsidR="00C01884" w:rsidRPr="00DA63F7" w:rsidRDefault="00C01884" w:rsidP="00DA63F7">
      <w:pPr>
        <w:pStyle w:val="BodyText"/>
        <w:kinsoku w:val="0"/>
        <w:overflowPunct w:val="0"/>
        <w:spacing w:after="0"/>
        <w:ind w:left="0"/>
        <w:rPr>
          <w:sz w:val="20"/>
          <w:szCs w:val="20"/>
        </w:rPr>
      </w:pPr>
    </w:p>
    <w:p w:rsidR="00735A91" w:rsidRPr="00DA63F7" w:rsidRDefault="00C01884" w:rsidP="00DA63F7">
      <w:pPr>
        <w:ind w:left="0"/>
        <w:rPr>
          <w:color w:val="231F20"/>
          <w:sz w:val="20"/>
          <w:szCs w:val="20"/>
        </w:rPr>
      </w:pPr>
      <w:r w:rsidRPr="00DA63F7">
        <w:rPr>
          <w:color w:val="231F20"/>
          <w:sz w:val="20"/>
          <w:szCs w:val="20"/>
        </w:rPr>
        <w:t xml:space="preserve">For soul food, check out </w:t>
      </w:r>
      <w:r w:rsidRPr="00DA63F7">
        <w:rPr>
          <w:b/>
          <w:color w:val="231F20"/>
          <w:sz w:val="20"/>
          <w:szCs w:val="20"/>
        </w:rPr>
        <w:t>Big Mama’s Kitchen</w:t>
      </w:r>
      <w:r w:rsidRPr="00DA63F7">
        <w:rPr>
          <w:color w:val="231F20"/>
          <w:sz w:val="20"/>
          <w:szCs w:val="20"/>
        </w:rPr>
        <w:t xml:space="preserve"> and order up a pig ear sandwich and sweet potato pie ice cream.</w:t>
      </w:r>
      <w:r w:rsidR="00DA63F7">
        <w:rPr>
          <w:color w:val="231F20"/>
          <w:sz w:val="20"/>
          <w:szCs w:val="20"/>
        </w:rPr>
        <w:t xml:space="preserve"> </w:t>
      </w:r>
      <w:r w:rsidRPr="00DA63F7">
        <w:rPr>
          <w:color w:val="231F20"/>
          <w:sz w:val="20"/>
          <w:szCs w:val="20"/>
        </w:rPr>
        <w:t xml:space="preserve">Big Mama’s has become a television culinary staple, featured on Food Network’s </w:t>
      </w:r>
      <w:r w:rsidRPr="00DA63F7">
        <w:rPr>
          <w:rFonts w:cs="Lucida Sans"/>
          <w:i/>
          <w:iCs/>
          <w:color w:val="231F20"/>
          <w:sz w:val="20"/>
          <w:szCs w:val="20"/>
        </w:rPr>
        <w:t>Diners, Drive-Ins and Dives</w:t>
      </w:r>
      <w:r w:rsidRPr="00DA63F7">
        <w:rPr>
          <w:color w:val="231F20"/>
          <w:sz w:val="20"/>
          <w:szCs w:val="20"/>
        </w:rPr>
        <w:t xml:space="preserve">, Sundance Channel’s </w:t>
      </w:r>
      <w:r w:rsidRPr="00DA63F7">
        <w:rPr>
          <w:rFonts w:cs="Lucida Sans"/>
          <w:i/>
          <w:iCs/>
          <w:color w:val="231F20"/>
          <w:sz w:val="20"/>
          <w:szCs w:val="20"/>
        </w:rPr>
        <w:t>Ludo Bites America</w:t>
      </w:r>
      <w:r w:rsidRPr="00DA63F7">
        <w:rPr>
          <w:rFonts w:cs="Lucida Sans"/>
          <w:iCs/>
          <w:color w:val="231F20"/>
          <w:sz w:val="20"/>
          <w:szCs w:val="20"/>
        </w:rPr>
        <w:t xml:space="preserve"> </w:t>
      </w:r>
      <w:r w:rsidRPr="00DA63F7">
        <w:rPr>
          <w:color w:val="231F20"/>
          <w:sz w:val="20"/>
          <w:szCs w:val="20"/>
        </w:rPr>
        <w:t xml:space="preserve">and Travel Channel’s </w:t>
      </w:r>
      <w:r w:rsidRPr="00DA63F7">
        <w:rPr>
          <w:rFonts w:cs="Lucida Sans"/>
          <w:i/>
          <w:iCs/>
          <w:color w:val="231F20"/>
          <w:sz w:val="20"/>
          <w:szCs w:val="20"/>
        </w:rPr>
        <w:t>101 Tastiest Places to Chow Down</w:t>
      </w:r>
      <w:r w:rsidRPr="00DA63F7">
        <w:rPr>
          <w:color w:val="231F20"/>
          <w:sz w:val="20"/>
          <w:szCs w:val="20"/>
        </w:rPr>
        <w:t>.</w:t>
      </w:r>
      <w:r w:rsidR="00DA63F7">
        <w:rPr>
          <w:color w:val="231F20"/>
          <w:sz w:val="20"/>
          <w:szCs w:val="20"/>
        </w:rPr>
        <w:t xml:space="preserve"> </w:t>
      </w:r>
      <w:r w:rsidR="00126BB2" w:rsidRPr="00DA63F7">
        <w:rPr>
          <w:b/>
          <w:color w:val="231F20"/>
          <w:sz w:val="20"/>
          <w:szCs w:val="20"/>
        </w:rPr>
        <w:t>Fair Deal offers</w:t>
      </w:r>
      <w:r w:rsidR="00126BB2" w:rsidRPr="00DA63F7">
        <w:rPr>
          <w:color w:val="231F20"/>
          <w:sz w:val="20"/>
          <w:szCs w:val="20"/>
        </w:rPr>
        <w:t xml:space="preserve"> southern soul food favorites like s</w:t>
      </w:r>
      <w:r w:rsidR="007C42A6" w:rsidRPr="00DA63F7">
        <w:rPr>
          <w:color w:val="231F20"/>
          <w:sz w:val="20"/>
          <w:szCs w:val="20"/>
        </w:rPr>
        <w:t>mothered chicken, beans and rice, a</w:t>
      </w:r>
      <w:r w:rsidR="00126BB2" w:rsidRPr="00DA63F7">
        <w:rPr>
          <w:color w:val="231F20"/>
          <w:sz w:val="20"/>
          <w:szCs w:val="20"/>
        </w:rPr>
        <w:t>nd homemade cornbread.</w:t>
      </w:r>
      <w:r w:rsidR="00DA63F7">
        <w:rPr>
          <w:color w:val="231F20"/>
          <w:sz w:val="20"/>
          <w:szCs w:val="20"/>
        </w:rPr>
        <w:t xml:space="preserve"> </w:t>
      </w:r>
      <w:r w:rsidRPr="00DA63F7">
        <w:rPr>
          <w:color w:val="231F20"/>
          <w:sz w:val="20"/>
          <w:szCs w:val="20"/>
        </w:rPr>
        <w:t xml:space="preserve">Another soul food home run is the </w:t>
      </w:r>
      <w:r w:rsidRPr="00DA63F7">
        <w:rPr>
          <w:b/>
          <w:color w:val="231F20"/>
          <w:sz w:val="20"/>
          <w:szCs w:val="20"/>
        </w:rPr>
        <w:t xml:space="preserve">Omaha Rockets </w:t>
      </w:r>
      <w:proofErr w:type="spellStart"/>
      <w:r w:rsidRPr="00DA63F7">
        <w:rPr>
          <w:b/>
          <w:color w:val="231F20"/>
          <w:sz w:val="20"/>
          <w:szCs w:val="20"/>
        </w:rPr>
        <w:t>Kanteen</w:t>
      </w:r>
      <w:proofErr w:type="spellEnd"/>
      <w:r w:rsidR="00DA63F7">
        <w:rPr>
          <w:b/>
          <w:color w:val="231F20"/>
          <w:sz w:val="20"/>
          <w:szCs w:val="20"/>
        </w:rPr>
        <w:t xml:space="preserve"> </w:t>
      </w:r>
      <w:r w:rsidR="00DA63F7">
        <w:rPr>
          <w:color w:val="231F20"/>
          <w:sz w:val="20"/>
          <w:szCs w:val="20"/>
        </w:rPr>
        <w:t xml:space="preserve">and </w:t>
      </w:r>
      <w:proofErr w:type="spellStart"/>
      <w:r w:rsidR="00DA63F7" w:rsidRPr="00DA63F7">
        <w:rPr>
          <w:b/>
          <w:color w:val="231F20"/>
          <w:sz w:val="20"/>
          <w:szCs w:val="20"/>
        </w:rPr>
        <w:t>SoCo</w:t>
      </w:r>
      <w:proofErr w:type="spellEnd"/>
      <w:r w:rsidR="00DA63F7" w:rsidRPr="00DA63F7">
        <w:rPr>
          <w:b/>
          <w:color w:val="231F20"/>
          <w:sz w:val="20"/>
          <w:szCs w:val="20"/>
        </w:rPr>
        <w:t xml:space="preserve"> Café </w:t>
      </w:r>
      <w:r w:rsidRPr="00DA63F7">
        <w:rPr>
          <w:color w:val="231F20"/>
          <w:sz w:val="20"/>
          <w:szCs w:val="20"/>
        </w:rPr>
        <w:t xml:space="preserve">, known for pitching delicious and healthy variations on classic Southern </w:t>
      </w:r>
      <w:r w:rsidR="00DA63F7">
        <w:rPr>
          <w:color w:val="231F20"/>
          <w:sz w:val="20"/>
          <w:szCs w:val="20"/>
        </w:rPr>
        <w:t xml:space="preserve">and Cajun </w:t>
      </w:r>
      <w:r w:rsidRPr="00DA63F7">
        <w:rPr>
          <w:color w:val="231F20"/>
          <w:sz w:val="20"/>
          <w:szCs w:val="20"/>
        </w:rPr>
        <w:t>“comfort” food. The Omaha eatery also pays homage to the African American players of the Omaha Rockets independent baseball team.</w:t>
      </w:r>
    </w:p>
    <w:p w:rsidR="00C01884" w:rsidRPr="00DA63F7" w:rsidRDefault="00C01884" w:rsidP="00DA63F7">
      <w:pPr>
        <w:ind w:left="0"/>
        <w:rPr>
          <w:sz w:val="20"/>
          <w:szCs w:val="20"/>
        </w:rPr>
      </w:pPr>
    </w:p>
    <w:p w:rsidR="00C01884" w:rsidRPr="00DA63F7" w:rsidRDefault="00C01884" w:rsidP="00DA63F7">
      <w:pPr>
        <w:ind w:left="0"/>
        <w:rPr>
          <w:sz w:val="20"/>
          <w:szCs w:val="20"/>
        </w:rPr>
      </w:pPr>
      <w:r w:rsidRPr="00DA63F7">
        <w:rPr>
          <w:sz w:val="20"/>
          <w:szCs w:val="20"/>
        </w:rPr>
        <w:t xml:space="preserve">History buffs will spend hours exploring the historic Florence neighborhood and touching American history. Experience firsthand the Mormon migration of the 1840s at the </w:t>
      </w:r>
      <w:r w:rsidRPr="00DA63F7">
        <w:rPr>
          <w:b/>
          <w:sz w:val="20"/>
          <w:szCs w:val="20"/>
        </w:rPr>
        <w:t>Mormon Trail Center at Historic Winter Quarters</w:t>
      </w:r>
      <w:r w:rsidRPr="00DA63F7">
        <w:rPr>
          <w:sz w:val="20"/>
          <w:szCs w:val="20"/>
        </w:rPr>
        <w:t>. Pull a handcart like pioneers did all those years ago, and see what it was like to live in a make- shift cabin and travel by covered wagon.</w:t>
      </w:r>
    </w:p>
    <w:p w:rsidR="00C01884" w:rsidRPr="00DA63F7" w:rsidRDefault="00C01884" w:rsidP="00DA63F7">
      <w:pPr>
        <w:ind w:left="0"/>
        <w:rPr>
          <w:sz w:val="20"/>
          <w:szCs w:val="20"/>
        </w:rPr>
      </w:pPr>
    </w:p>
    <w:p w:rsidR="00C01884" w:rsidRPr="00DA63F7" w:rsidRDefault="00C01884" w:rsidP="00DA63F7">
      <w:pPr>
        <w:ind w:left="0"/>
        <w:rPr>
          <w:sz w:val="20"/>
          <w:szCs w:val="20"/>
        </w:rPr>
      </w:pPr>
      <w:r w:rsidRPr="00DA63F7">
        <w:rPr>
          <w:sz w:val="20"/>
          <w:szCs w:val="20"/>
        </w:rPr>
        <w:t xml:space="preserve">A bit north is the Florence Mill, constructed in 1846 as Mormon pioneers made their westward trek. Today it is home to a non-profit </w:t>
      </w:r>
      <w:r w:rsidRPr="00DA63F7">
        <w:rPr>
          <w:b/>
          <w:sz w:val="20"/>
          <w:szCs w:val="20"/>
        </w:rPr>
        <w:t>Winter Quarters Mill Museum</w:t>
      </w:r>
      <w:r w:rsidRPr="00DA63F7">
        <w:rPr>
          <w:sz w:val="20"/>
          <w:szCs w:val="20"/>
        </w:rPr>
        <w:t xml:space="preserve">, </w:t>
      </w:r>
      <w:proofErr w:type="spellStart"/>
      <w:r w:rsidRPr="00DA63F7">
        <w:rPr>
          <w:b/>
          <w:sz w:val="20"/>
          <w:szCs w:val="20"/>
        </w:rPr>
        <w:t>ArtLoft</w:t>
      </w:r>
      <w:proofErr w:type="spellEnd"/>
      <w:r w:rsidRPr="00DA63F7">
        <w:rPr>
          <w:sz w:val="20"/>
          <w:szCs w:val="20"/>
        </w:rPr>
        <w:t xml:space="preserve"> gallery, and a Sunday farmers market. Open spring through fall.</w:t>
      </w:r>
    </w:p>
    <w:p w:rsidR="00C01884" w:rsidRPr="00DA63F7" w:rsidRDefault="00C01884" w:rsidP="00DA63F7">
      <w:pPr>
        <w:ind w:left="0"/>
        <w:rPr>
          <w:sz w:val="20"/>
          <w:szCs w:val="20"/>
        </w:rPr>
      </w:pPr>
    </w:p>
    <w:p w:rsidR="00C01884" w:rsidRPr="00DA63F7" w:rsidRDefault="00C01884" w:rsidP="00DA63F7">
      <w:pPr>
        <w:ind w:left="0"/>
        <w:rPr>
          <w:sz w:val="20"/>
          <w:szCs w:val="20"/>
        </w:rPr>
      </w:pPr>
      <w:r w:rsidRPr="00DA63F7">
        <w:rPr>
          <w:sz w:val="20"/>
          <w:szCs w:val="20"/>
        </w:rPr>
        <w:t xml:space="preserve">Fitting in the culinary theme of the rest of the city, the Florence neighborhood serves up major comfort food with local favorites such as </w:t>
      </w:r>
      <w:r w:rsidRPr="00DA63F7">
        <w:rPr>
          <w:b/>
          <w:sz w:val="20"/>
          <w:szCs w:val="20"/>
        </w:rPr>
        <w:t>Harold’s Koffee House</w:t>
      </w:r>
      <w:r w:rsidRPr="00DA63F7">
        <w:rPr>
          <w:sz w:val="20"/>
          <w:szCs w:val="20"/>
        </w:rPr>
        <w:t xml:space="preserve">, </w:t>
      </w:r>
      <w:r w:rsidRPr="00DA63F7">
        <w:rPr>
          <w:b/>
          <w:sz w:val="20"/>
          <w:szCs w:val="20"/>
        </w:rPr>
        <w:t>Enzo’s Italian</w:t>
      </w:r>
      <w:r w:rsidRPr="00DA63F7">
        <w:rPr>
          <w:sz w:val="20"/>
          <w:szCs w:val="20"/>
        </w:rPr>
        <w:t xml:space="preserve">, and </w:t>
      </w:r>
      <w:proofErr w:type="spellStart"/>
      <w:r w:rsidRPr="00DA63F7">
        <w:rPr>
          <w:b/>
          <w:sz w:val="20"/>
          <w:szCs w:val="20"/>
        </w:rPr>
        <w:t>Tussey’s</w:t>
      </w:r>
      <w:proofErr w:type="spellEnd"/>
      <w:r w:rsidRPr="00DA63F7">
        <w:rPr>
          <w:b/>
          <w:sz w:val="20"/>
          <w:szCs w:val="20"/>
        </w:rPr>
        <w:t xml:space="preserve"> Casual Grill</w:t>
      </w:r>
      <w:r w:rsidRPr="00DA63F7">
        <w:rPr>
          <w:sz w:val="20"/>
          <w:szCs w:val="20"/>
        </w:rPr>
        <w:t>.</w:t>
      </w:r>
    </w:p>
    <w:p w:rsidR="00C01884" w:rsidRPr="00DA63F7" w:rsidRDefault="00C01884" w:rsidP="00DA63F7">
      <w:pPr>
        <w:ind w:left="0"/>
        <w:rPr>
          <w:sz w:val="20"/>
          <w:szCs w:val="20"/>
        </w:rPr>
      </w:pPr>
      <w:r w:rsidRPr="00DA63F7">
        <w:rPr>
          <w:sz w:val="20"/>
          <w:szCs w:val="20"/>
        </w:rPr>
        <w:t xml:space="preserve"> </w:t>
      </w:r>
    </w:p>
    <w:p w:rsidR="00C01884" w:rsidRPr="00DA63F7" w:rsidRDefault="00C01884" w:rsidP="00DA63F7">
      <w:pPr>
        <w:ind w:left="0"/>
        <w:rPr>
          <w:b/>
          <w:color w:val="005A8B"/>
          <w:sz w:val="20"/>
          <w:szCs w:val="20"/>
        </w:rPr>
      </w:pPr>
      <w:r w:rsidRPr="00DA63F7">
        <w:rPr>
          <w:b/>
          <w:color w:val="005A8B"/>
          <w:sz w:val="20"/>
          <w:szCs w:val="20"/>
        </w:rPr>
        <w:t>Find more things to do in North Omaha at VisitOmaha.com</w:t>
      </w:r>
    </w:p>
    <w:sectPr w:rsidR="00C01884" w:rsidRPr="00DA6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84"/>
    <w:rsid w:val="00126BB2"/>
    <w:rsid w:val="002533D1"/>
    <w:rsid w:val="00735A91"/>
    <w:rsid w:val="007C42A6"/>
    <w:rsid w:val="007E1E85"/>
    <w:rsid w:val="007E2F94"/>
    <w:rsid w:val="008C698A"/>
    <w:rsid w:val="00C01884"/>
    <w:rsid w:val="00DA63F7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3A0D"/>
  <w15:chartTrackingRefBased/>
  <w15:docId w15:val="{06E81E53-D89F-4851-A7C2-80A7C011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8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0188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01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C018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C018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DOTComm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McPherson, Tracie (OCVB)</dc:creator>
  <cp:keywords/>
  <dc:description/>
  <cp:lastModifiedBy>Lynn Mace</cp:lastModifiedBy>
  <cp:revision>3</cp:revision>
  <dcterms:created xsi:type="dcterms:W3CDTF">2017-09-27T19:36:00Z</dcterms:created>
  <dcterms:modified xsi:type="dcterms:W3CDTF">2018-06-08T14:53:00Z</dcterms:modified>
</cp:coreProperties>
</file>