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9C" w:rsidRDefault="00627FF4" w:rsidP="007B4A8F">
      <w:r>
        <w:rPr>
          <w:caps/>
          <w:noProof/>
          <w:sz w:val="36"/>
          <w:szCs w:val="36"/>
        </w:rPr>
        <mc:AlternateContent>
          <mc:Choice Requires="wpg">
            <w:drawing>
              <wp:anchor distT="0" distB="0" distL="114300" distR="114300" simplePos="0" relativeHeight="251656704" behindDoc="0" locked="0" layoutInCell="1" allowOverlap="1" wp14:anchorId="66928264" wp14:editId="1DA12347">
                <wp:simplePos x="0" y="0"/>
                <wp:positionH relativeFrom="margin">
                  <wp:align>left</wp:align>
                </wp:positionH>
                <wp:positionV relativeFrom="paragraph">
                  <wp:posOffset>-704914</wp:posOffset>
                </wp:positionV>
                <wp:extent cx="250190" cy="10547994"/>
                <wp:effectExtent l="0" t="0" r="16510" b="2476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0547994"/>
                          <a:chOff x="1066284" y="1043984"/>
                          <a:chExt cx="3564" cy="80801"/>
                        </a:xfrm>
                      </wpg:grpSpPr>
                      <wps:wsp>
                        <wps:cNvPr id="4" name="Rectangle 4"/>
                        <wps:cNvSpPr>
                          <a:spLocks noChangeArrowheads="1"/>
                        </wps:cNvSpPr>
                        <wps:spPr bwMode="auto">
                          <a:xfrm rot="5400000" flipV="1">
                            <a:off x="1027843" y="1083849"/>
                            <a:ext cx="80582" cy="1143"/>
                          </a:xfrm>
                          <a:prstGeom prst="rect">
                            <a:avLst/>
                          </a:prstGeom>
                          <a:ln>
                            <a:solidFill>
                              <a:schemeClr val="bg1"/>
                            </a:solidFill>
                            <a:headEnd/>
                            <a:tailEnd/>
                          </a:ln>
                          <a:extLst/>
                        </wps:spPr>
                        <wps:style>
                          <a:lnRef idx="2">
                            <a:schemeClr val="accent2"/>
                          </a:lnRef>
                          <a:fillRef idx="1">
                            <a:schemeClr val="lt1"/>
                          </a:fillRef>
                          <a:effectRef idx="0">
                            <a:schemeClr val="accent2"/>
                          </a:effectRef>
                          <a:fontRef idx="minor">
                            <a:schemeClr val="dk1"/>
                          </a:fontRef>
                        </wps:style>
                        <wps:bodyPr rot="0" vert="horz" wrap="square" lIns="36576" tIns="36576" rIns="36576" bIns="36576" anchor="t" anchorCtr="0" upright="1">
                          <a:noAutofit/>
                        </wps:bodyPr>
                      </wps:wsp>
                      <wps:wsp>
                        <wps:cNvPr id="5" name="Rectangle 5"/>
                        <wps:cNvSpPr>
                          <a:spLocks noChangeArrowheads="1"/>
                        </wps:cNvSpPr>
                        <wps:spPr bwMode="auto">
                          <a:xfrm rot="16200000" flipV="1">
                            <a:off x="1026565" y="1083922"/>
                            <a:ext cx="80582" cy="1143"/>
                          </a:xfrm>
                          <a:prstGeom prst="rect">
                            <a:avLst/>
                          </a:prstGeom>
                          <a:solidFill>
                            <a:schemeClr val="accent1">
                              <a:lumMod val="75000"/>
                            </a:schemeClr>
                          </a:solidFill>
                          <a:ln>
                            <a:solidFill>
                              <a:schemeClr val="accent1">
                                <a:lumMod val="75000"/>
                              </a:schemeClr>
                            </a:solidFill>
                            <a:headEnd/>
                            <a:tailEnd/>
                          </a:ln>
                          <a:extLst/>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wps:wsp>
                        <wps:cNvPr id="6" name="Rectangle 6"/>
                        <wps:cNvSpPr>
                          <a:spLocks noChangeArrowheads="1"/>
                        </wps:cNvSpPr>
                        <wps:spPr bwMode="auto">
                          <a:xfrm rot="5400000" flipV="1">
                            <a:off x="1028986" y="1083703"/>
                            <a:ext cx="80582" cy="1143"/>
                          </a:xfrm>
                          <a:prstGeom prst="rect">
                            <a:avLst/>
                          </a:prstGeom>
                          <a:solidFill>
                            <a:schemeClr val="accent2"/>
                          </a:solidFill>
                          <a:ln>
                            <a:headEnd/>
                            <a:tailEnd/>
                          </a:ln>
                          <a:extLst/>
                        </wps:spPr>
                        <wps:style>
                          <a:lnRef idx="2">
                            <a:schemeClr val="accent2"/>
                          </a:lnRef>
                          <a:fillRef idx="1">
                            <a:schemeClr val="lt1"/>
                          </a:fillRef>
                          <a:effectRef idx="0">
                            <a:schemeClr val="accent2"/>
                          </a:effectRef>
                          <a:fontRef idx="minor">
                            <a:schemeClr val="dk1"/>
                          </a:fontRef>
                        </wps:style>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DCFDC" id="Group 3" o:spid="_x0000_s1026" style="position:absolute;margin-left:0;margin-top:-55.5pt;width:19.7pt;height:830.55pt;z-index:251656704;mso-position-horizontal:left;mso-position-horizontal-relative:margin" coordorigin="10662,10439" coordsize="3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">
                <v:rect id="Rectangle 4" o:spid="_x0000_s1027" style="position:absolute;left:10278;top:10838;width:806;height:1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" fillcolor="white [3201]" strokecolor="white [3212]" strokeweight="1pt">
                  <v:textbox inset="2.88pt,2.88pt,2.88pt,2.88pt"/>
                </v:rect>
                <v:rect id="Rectangle 5" o:spid="_x0000_s1028" style="position:absolute;left:10265;top:10839;width:805;height:1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" fillcolor="#2e74b5 [2404]" strokecolor="#2e74b5 [2404]" strokeweight="1pt">
                  <v:textbox inset="2.88pt,2.88pt,2.88pt,2.88pt"/>
                </v:rect>
                <v:rect id="Rectangle 6" o:spid="_x0000_s1029" style="position:absolute;left:10290;top:10836;width:806;height:11;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" fillcolor="#ed7d31 [3205]" strokecolor="#ed7d31 [3205]" strokeweight="1pt">
                  <v:textbox inset="2.88pt,2.88pt,2.88pt,2.88pt"/>
                </v:rect>
                <w10:wrap anchorx="margin"/>
              </v:group>
            </w:pict>
          </mc:Fallback>
        </mc:AlternateContent>
      </w:r>
      <w:r w:rsidR="007B4A8F">
        <w:tab/>
      </w:r>
      <w:r w:rsidR="007B4A8F">
        <w:tab/>
      </w:r>
      <w:r w:rsidR="007B4A8F">
        <w:tab/>
      </w:r>
      <w:r w:rsidR="007B4A8F">
        <w:tab/>
      </w:r>
      <w:r w:rsidR="007B4A8F">
        <w:tab/>
      </w:r>
      <w:r w:rsidR="007B4A8F">
        <w:tab/>
      </w:r>
      <w:r w:rsidR="007B4A8F">
        <w:tab/>
      </w:r>
      <w:r w:rsidR="002142B4">
        <w:t xml:space="preserve">     </w:t>
      </w:r>
      <w:r w:rsidR="007B4A8F">
        <w:tab/>
      </w:r>
      <w:r w:rsidR="007B4A8F">
        <w:tab/>
      </w:r>
      <w:r w:rsidR="007B4A8F">
        <w:tab/>
      </w:r>
      <w:r w:rsidR="007B4A8F">
        <w:tab/>
      </w:r>
      <w:r w:rsidR="007B4A8F">
        <w:tab/>
      </w:r>
      <w:r w:rsidR="007B4A8F">
        <w:tab/>
      </w:r>
      <w:r w:rsidR="007B4A8F">
        <w:tab/>
      </w:r>
      <w:r w:rsidR="007B4A8F">
        <w:tab/>
      </w:r>
      <w:r w:rsidR="007B4A8F">
        <w:tab/>
      </w:r>
      <w:r w:rsidR="007B4A8F">
        <w:tab/>
      </w:r>
      <w:r>
        <w:rPr>
          <w:noProof/>
        </w:rPr>
        <w:drawing>
          <wp:inline distT="0" distB="0" distL="0" distR="0" wp14:anchorId="48840F1A" wp14:editId="0D443788">
            <wp:extent cx="2686050" cy="62306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sit-prince-william.jpg"/>
                    <pic:cNvPicPr/>
                  </pic:nvPicPr>
                  <pic:blipFill>
                    <a:blip r:embed="rId5">
                      <a:extLst>
                        <a:ext uri="{28A0092B-C50C-407E-A947-70E740481C1C}">
                          <a14:useLocalDpi xmlns:a14="http://schemas.microsoft.com/office/drawing/2010/main" val="0"/>
                        </a:ext>
                      </a:extLst>
                    </a:blip>
                    <a:stretch>
                      <a:fillRect/>
                    </a:stretch>
                  </pic:blipFill>
                  <pic:spPr>
                    <a:xfrm>
                      <a:off x="0" y="0"/>
                      <a:ext cx="2848493" cy="660745"/>
                    </a:xfrm>
                    <a:prstGeom prst="rect">
                      <a:avLst/>
                    </a:prstGeom>
                  </pic:spPr>
                </pic:pic>
              </a:graphicData>
            </a:graphic>
          </wp:inline>
        </w:drawing>
      </w:r>
      <w:r w:rsidR="007B4A8F">
        <w:tab/>
      </w:r>
      <w:r w:rsidR="007B4A8F">
        <w:tab/>
      </w:r>
      <w:r>
        <w:rPr>
          <w:noProof/>
        </w:rPr>
        <w:drawing>
          <wp:inline distT="0" distB="0" distL="0" distR="0" wp14:anchorId="6C47F38A" wp14:editId="1F56D7F7">
            <wp:extent cx="2333625" cy="7848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 alex.jpg"/>
                    <pic:cNvPicPr/>
                  </pic:nvPicPr>
                  <pic:blipFill>
                    <a:blip r:embed="rId6">
                      <a:extLst>
                        <a:ext uri="{28A0092B-C50C-407E-A947-70E740481C1C}">
                          <a14:useLocalDpi xmlns:a14="http://schemas.microsoft.com/office/drawing/2010/main" val="0"/>
                        </a:ext>
                      </a:extLst>
                    </a:blip>
                    <a:stretch>
                      <a:fillRect/>
                    </a:stretch>
                  </pic:blipFill>
                  <pic:spPr>
                    <a:xfrm>
                      <a:off x="0" y="0"/>
                      <a:ext cx="2370456" cy="797247"/>
                    </a:xfrm>
                    <a:prstGeom prst="rect">
                      <a:avLst/>
                    </a:prstGeom>
                  </pic:spPr>
                </pic:pic>
              </a:graphicData>
            </a:graphic>
          </wp:inline>
        </w:drawing>
      </w:r>
      <w:r w:rsidR="007B4A8F">
        <w:tab/>
      </w:r>
      <w:r w:rsidR="00AD3B17">
        <w:tab/>
      </w:r>
      <w:r w:rsidR="00AD3B17">
        <w:tab/>
      </w:r>
      <w:r w:rsidR="002142B4">
        <w:t xml:space="preserve">               </w:t>
      </w:r>
      <w:r w:rsidR="00AD3B17">
        <w:tab/>
      </w:r>
      <w:r w:rsidR="00AD3B17">
        <w:tab/>
      </w:r>
      <w:r w:rsidR="00AD3B17">
        <w:tab/>
      </w:r>
      <w:r w:rsidR="00AD3B17">
        <w:tab/>
      </w:r>
      <w:r w:rsidR="00AD3B17">
        <w:tab/>
      </w:r>
      <w:r w:rsidR="00AD3B17">
        <w:tab/>
      </w:r>
      <w:r w:rsidR="00AD3B17">
        <w:tab/>
      </w:r>
      <w:r w:rsidR="00AD3B17">
        <w:tab/>
      </w:r>
      <w:r w:rsidR="00AD3B17">
        <w:tab/>
      </w:r>
      <w:r w:rsidR="00AD3B17">
        <w:tab/>
      </w:r>
      <w:r w:rsidR="00AD3B17">
        <w:tab/>
      </w:r>
      <w:r w:rsidR="00AD3B17">
        <w:tab/>
      </w:r>
      <w:r w:rsidR="00DF7C9C">
        <w:tab/>
      </w:r>
      <w:r w:rsidR="00DF7C9C">
        <w:tab/>
      </w:r>
    </w:p>
    <w:p w:rsidR="00711F14" w:rsidRPr="00C11A54" w:rsidRDefault="00C11A54" w:rsidP="00C11A54">
      <w:pPr>
        <w:spacing w:after="0" w:line="240" w:lineRule="auto"/>
        <w:contextualSpacing/>
        <w:jc w:val="center"/>
        <w:rPr>
          <w:b/>
          <w:sz w:val="28"/>
          <w:szCs w:val="28"/>
          <w:u w:val="single"/>
        </w:rPr>
      </w:pPr>
      <w:r>
        <w:rPr>
          <w:b/>
          <w:sz w:val="28"/>
          <w:szCs w:val="28"/>
        </w:rPr>
        <w:t xml:space="preserve">         </w:t>
      </w:r>
      <w:r w:rsidRPr="00C11A54">
        <w:rPr>
          <w:b/>
          <w:sz w:val="28"/>
          <w:szCs w:val="28"/>
        </w:rPr>
        <w:t>Planks, Plates and Pl</w:t>
      </w:r>
      <w:r w:rsidR="009F160C">
        <w:rPr>
          <w:b/>
          <w:sz w:val="28"/>
          <w:szCs w:val="28"/>
        </w:rPr>
        <w:t xml:space="preserve">antations – Visiting Alexandria, </w:t>
      </w:r>
      <w:r w:rsidRPr="00C11A54">
        <w:rPr>
          <w:b/>
          <w:sz w:val="28"/>
          <w:szCs w:val="28"/>
        </w:rPr>
        <w:t>Prince William &amp; Manassas</w:t>
      </w:r>
    </w:p>
    <w:p w:rsidR="00B7096A" w:rsidRPr="00B7096A" w:rsidRDefault="00B7096A" w:rsidP="00C11A54">
      <w:pPr>
        <w:spacing w:after="0" w:line="240" w:lineRule="auto"/>
        <w:ind w:left="900"/>
        <w:contextualSpacing/>
        <w:rPr>
          <w:b/>
          <w:sz w:val="24"/>
          <w:szCs w:val="24"/>
          <w:u w:val="single"/>
        </w:rPr>
      </w:pPr>
    </w:p>
    <w:p w:rsidR="00B7096A" w:rsidRDefault="00193123" w:rsidP="00C11A54">
      <w:pPr>
        <w:spacing w:after="0" w:line="240" w:lineRule="auto"/>
        <w:ind w:left="900"/>
        <w:rPr>
          <w:sz w:val="24"/>
          <w:szCs w:val="24"/>
        </w:rPr>
      </w:pPr>
      <w:r>
        <w:rPr>
          <w:sz w:val="24"/>
          <w:szCs w:val="24"/>
        </w:rPr>
        <w:t>Come experience quaint</w:t>
      </w:r>
      <w:r w:rsidR="005420B5">
        <w:rPr>
          <w:sz w:val="24"/>
          <w:szCs w:val="24"/>
        </w:rPr>
        <w:t xml:space="preserve"> waterfront</w:t>
      </w:r>
      <w:r>
        <w:rPr>
          <w:sz w:val="24"/>
          <w:szCs w:val="24"/>
        </w:rPr>
        <w:t xml:space="preserve"> towns, feast in memorable restaurants and catch a glimpse in to the past at historic plantation homes in Alexandria and Prince William &amp; Manassas, Virginia</w:t>
      </w:r>
      <w:r w:rsidR="00AD3B17">
        <w:rPr>
          <w:sz w:val="24"/>
          <w:szCs w:val="24"/>
        </w:rPr>
        <w:t>.</w:t>
      </w:r>
      <w:r>
        <w:rPr>
          <w:sz w:val="24"/>
          <w:szCs w:val="24"/>
        </w:rPr>
        <w:t xml:space="preserve"> </w:t>
      </w:r>
    </w:p>
    <w:p w:rsidR="00AD3B17" w:rsidRPr="00B7096A" w:rsidRDefault="00AD3B17" w:rsidP="00C11A54">
      <w:pPr>
        <w:spacing w:after="0" w:line="240" w:lineRule="auto"/>
        <w:ind w:left="900"/>
        <w:rPr>
          <w:sz w:val="24"/>
          <w:szCs w:val="24"/>
        </w:rPr>
      </w:pPr>
    </w:p>
    <w:p w:rsidR="00AD3B17" w:rsidRPr="00193123" w:rsidRDefault="008945E9" w:rsidP="00847F52">
      <w:pPr>
        <w:spacing w:after="0" w:line="240" w:lineRule="auto"/>
        <w:ind w:left="900"/>
        <w:rPr>
          <w:b/>
          <w:sz w:val="24"/>
          <w:szCs w:val="24"/>
        </w:rPr>
      </w:pPr>
      <w:r w:rsidRPr="00AD3B17">
        <w:rPr>
          <w:b/>
          <w:sz w:val="28"/>
          <w:szCs w:val="28"/>
        </w:rPr>
        <w:t>Day 1:</w:t>
      </w:r>
      <w:r w:rsidR="00AD3B17">
        <w:rPr>
          <w:b/>
          <w:sz w:val="24"/>
          <w:szCs w:val="24"/>
        </w:rPr>
        <w:t xml:space="preserve">                   </w:t>
      </w:r>
    </w:p>
    <w:p w:rsidR="00847F52" w:rsidRDefault="004E3A8A" w:rsidP="006C6F3C">
      <w:pPr>
        <w:spacing w:after="0" w:line="240" w:lineRule="auto"/>
        <w:ind w:left="900"/>
      </w:pPr>
      <w:r>
        <w:t xml:space="preserve">Make </w:t>
      </w:r>
      <w:r w:rsidRPr="002748FB">
        <w:rPr>
          <w:b/>
        </w:rPr>
        <w:t>Occoquan, VA</w:t>
      </w:r>
      <w:r>
        <w:t xml:space="preserve"> your lunch stop today</w:t>
      </w:r>
      <w:r w:rsidR="00C73F63">
        <w:t>, less than one mile from I</w:t>
      </w:r>
      <w:r w:rsidR="005420B5">
        <w:t xml:space="preserve">nterstate </w:t>
      </w:r>
      <w:r w:rsidR="00C73F63">
        <w:t>95</w:t>
      </w:r>
      <w:r w:rsidR="00C11A54">
        <w:t>.</w:t>
      </w:r>
      <w:r>
        <w:t xml:space="preserve"> Today, you can</w:t>
      </w:r>
      <w:r w:rsidR="00C73F63">
        <w:t xml:space="preserve"> see and</w:t>
      </w:r>
      <w:r>
        <w:t xml:space="preserve"> feel the charm</w:t>
      </w:r>
      <w:r w:rsidR="002748FB">
        <w:t xml:space="preserve"> of this quaint </w:t>
      </w:r>
      <w:r w:rsidR="00C73F63">
        <w:t>1</w:t>
      </w:r>
      <w:r w:rsidR="00847F52">
        <w:t>8</w:t>
      </w:r>
      <w:r w:rsidR="00C73F63" w:rsidRPr="00C73F63">
        <w:rPr>
          <w:vertAlign w:val="superscript"/>
        </w:rPr>
        <w:t>th</w:t>
      </w:r>
      <w:r w:rsidR="00C73F63">
        <w:t xml:space="preserve"> century </w:t>
      </w:r>
      <w:r w:rsidR="002748FB">
        <w:t xml:space="preserve">town </w:t>
      </w:r>
      <w:r w:rsidR="00C73F63">
        <w:t xml:space="preserve">which </w:t>
      </w:r>
      <w:r w:rsidR="002748FB">
        <w:t>sits along its namesake river</w:t>
      </w:r>
      <w:r w:rsidR="005420B5">
        <w:t>, Occoquan</w:t>
      </w:r>
      <w:r w:rsidR="002748FB">
        <w:t>.</w:t>
      </w:r>
      <w:r w:rsidR="00B71C00">
        <w:t xml:space="preserve"> </w:t>
      </w:r>
      <w:r w:rsidR="005420B5">
        <w:t xml:space="preserve">Take advantage of </w:t>
      </w:r>
      <w:r w:rsidR="002748FB">
        <w:t xml:space="preserve">the popular </w:t>
      </w:r>
      <w:r w:rsidR="002748FB" w:rsidRPr="002748FB">
        <w:rPr>
          <w:b/>
        </w:rPr>
        <w:t>Dine-Around Program</w:t>
      </w:r>
      <w:r w:rsidR="002748FB">
        <w:t xml:space="preserve"> for </w:t>
      </w:r>
      <w:r w:rsidR="00C73F63">
        <w:t xml:space="preserve">an on-your-own </w:t>
      </w:r>
      <w:r w:rsidR="00B71C00">
        <w:t xml:space="preserve">lunch. </w:t>
      </w:r>
      <w:r w:rsidR="005420B5">
        <w:t>Guests</w:t>
      </w:r>
      <w:r w:rsidR="002748FB">
        <w:t xml:space="preserve"> will receive a map </w:t>
      </w:r>
      <w:r w:rsidR="005420B5">
        <w:t>listing</w:t>
      </w:r>
      <w:r w:rsidR="00C73F63">
        <w:t xml:space="preserve"> all the </w:t>
      </w:r>
      <w:r w:rsidR="005420B5">
        <w:t>restaurants in town</w:t>
      </w:r>
      <w:r w:rsidR="00847F52">
        <w:t xml:space="preserve">, most of which </w:t>
      </w:r>
      <w:r w:rsidR="00C73F63">
        <w:t xml:space="preserve">offer a discount on food and drinks. Additionally, the motorcoach driver </w:t>
      </w:r>
      <w:r w:rsidR="00B71C00">
        <w:t>receives</w:t>
      </w:r>
      <w:r w:rsidR="00C73F63">
        <w:t xml:space="preserve"> </w:t>
      </w:r>
      <w:r w:rsidR="005420B5">
        <w:t xml:space="preserve">complimentary bus parking </w:t>
      </w:r>
      <w:r w:rsidR="00847F52">
        <w:t xml:space="preserve">and </w:t>
      </w:r>
      <w:r w:rsidR="005420B5">
        <w:t>a free meal</w:t>
      </w:r>
      <w:r w:rsidR="00C73F63">
        <w:t>!</w:t>
      </w:r>
    </w:p>
    <w:p w:rsidR="00847F52" w:rsidRDefault="00847F52" w:rsidP="006C6F3C">
      <w:pPr>
        <w:spacing w:after="0" w:line="240" w:lineRule="auto"/>
        <w:ind w:left="900"/>
      </w:pPr>
    </w:p>
    <w:p w:rsidR="00847F52" w:rsidRDefault="00847F52" w:rsidP="006C6F3C">
      <w:pPr>
        <w:spacing w:after="0" w:line="240" w:lineRule="auto"/>
        <w:ind w:left="900"/>
      </w:pPr>
      <w:r>
        <w:t xml:space="preserve">After lunch, meet the </w:t>
      </w:r>
      <w:r w:rsidRPr="00847F52">
        <w:rPr>
          <w:b/>
        </w:rPr>
        <w:t>former Mayor of Occoquan, Earnie Porta,</w:t>
      </w:r>
      <w:r>
        <w:t xml:space="preserve"> for a guided </w:t>
      </w:r>
      <w:r w:rsidR="005420B5">
        <w:t xml:space="preserve">tour </w:t>
      </w:r>
      <w:r>
        <w:t xml:space="preserve">through the historic district. A noted author, historian and entrepreneur, Mr. Porta will share stories and facts </w:t>
      </w:r>
      <w:r w:rsidR="005420B5">
        <w:t>of</w:t>
      </w:r>
      <w:r>
        <w:t xml:space="preserve"> the town’s rich history as a bustling port and mill town as it developed throughout the 1800’s. Be sure to ask him why the building in the middle of town is called the </w:t>
      </w:r>
      <w:r w:rsidRPr="00847F52">
        <w:rPr>
          <w:i/>
        </w:rPr>
        <w:t>Artists Undertaking Gallery</w:t>
      </w:r>
      <w:r>
        <w:t>.</w:t>
      </w:r>
    </w:p>
    <w:p w:rsidR="00847F52" w:rsidRDefault="00847F52" w:rsidP="006C6F3C">
      <w:pPr>
        <w:spacing w:after="0" w:line="240" w:lineRule="auto"/>
        <w:ind w:left="900"/>
      </w:pPr>
    </w:p>
    <w:p w:rsidR="00847F52" w:rsidRDefault="00847F52" w:rsidP="006C6F3C">
      <w:pPr>
        <w:spacing w:after="0" w:line="240" w:lineRule="auto"/>
        <w:ind w:left="900"/>
      </w:pPr>
      <w:r>
        <w:t xml:space="preserve">Say farewell to Earnie and enjoy </w:t>
      </w:r>
      <w:r w:rsidR="0092531F">
        <w:t xml:space="preserve">some </w:t>
      </w:r>
      <w:r w:rsidR="0092531F" w:rsidRPr="0092531F">
        <w:rPr>
          <w:b/>
        </w:rPr>
        <w:t>free time to explore</w:t>
      </w:r>
      <w:r w:rsidR="0092531F">
        <w:t xml:space="preserve"> the quaint mom-and-pop shops along the water. </w:t>
      </w:r>
      <w:r w:rsidR="006C6F3C">
        <w:t xml:space="preserve">Most visitors choose to stop at </w:t>
      </w:r>
      <w:r w:rsidR="0092531F" w:rsidRPr="0092531F">
        <w:rPr>
          <w:b/>
        </w:rPr>
        <w:t>Mom’s Apple Pie</w:t>
      </w:r>
      <w:r w:rsidR="0092531F">
        <w:t xml:space="preserve"> </w:t>
      </w:r>
      <w:r w:rsidR="00DF3F5E">
        <w:t>to</w:t>
      </w:r>
      <w:r w:rsidR="0092531F">
        <w:t xml:space="preserve"> </w:t>
      </w:r>
      <w:r w:rsidR="006C6F3C">
        <w:t xml:space="preserve">snack on a </w:t>
      </w:r>
      <w:r w:rsidR="0092531F">
        <w:t>slice of their Virginia blackberry crumb or butter pecan apple crumb pie. Their preservative</w:t>
      </w:r>
      <w:r w:rsidR="00DF3F5E">
        <w:t>-</w:t>
      </w:r>
      <w:r w:rsidR="0092531F">
        <w:t xml:space="preserve">free goodies are so popular that even First Lady Michelle Obama has </w:t>
      </w:r>
      <w:r w:rsidR="00B71C00">
        <w:t>personally visited to order</w:t>
      </w:r>
      <w:r w:rsidR="00DF3F5E">
        <w:t xml:space="preserve"> a number of their pastries.</w:t>
      </w:r>
    </w:p>
    <w:p w:rsidR="0092531F" w:rsidRDefault="0092531F" w:rsidP="006C6F3C">
      <w:pPr>
        <w:spacing w:after="0" w:line="240" w:lineRule="auto"/>
        <w:ind w:left="900"/>
      </w:pPr>
    </w:p>
    <w:p w:rsidR="0092531F" w:rsidRPr="0092531F" w:rsidRDefault="0092531F" w:rsidP="006C6F3C">
      <w:pPr>
        <w:ind w:left="900"/>
      </w:pPr>
      <w:r w:rsidRPr="0092531F">
        <w:t xml:space="preserve">Later this afternoon, walk </w:t>
      </w:r>
      <w:r w:rsidR="005420B5">
        <w:t>along</w:t>
      </w:r>
      <w:r w:rsidRPr="0092531F">
        <w:t xml:space="preserve"> the dock to enjoy the natural beauty of the Occoquan River</w:t>
      </w:r>
      <w:r w:rsidR="005420B5">
        <w:t>.</w:t>
      </w:r>
      <w:r w:rsidRPr="0092531F">
        <w:t xml:space="preserve"> </w:t>
      </w:r>
      <w:r w:rsidR="005420B5">
        <w:t xml:space="preserve">Board </w:t>
      </w:r>
      <w:r w:rsidR="00DF3F5E">
        <w:rPr>
          <w:b/>
        </w:rPr>
        <w:t xml:space="preserve">Miss </w:t>
      </w:r>
      <w:proofErr w:type="spellStart"/>
      <w:r w:rsidR="00DF3F5E">
        <w:rPr>
          <w:b/>
        </w:rPr>
        <w:t>Rivershore</w:t>
      </w:r>
      <w:proofErr w:type="spellEnd"/>
      <w:r w:rsidR="00DF3F5E">
        <w:rPr>
          <w:b/>
        </w:rPr>
        <w:t xml:space="preserve"> </w:t>
      </w:r>
      <w:r w:rsidR="005420B5" w:rsidRPr="005420B5">
        <w:t xml:space="preserve">for a </w:t>
      </w:r>
      <w:r w:rsidR="00DF3F5E" w:rsidRPr="005420B5">
        <w:t>c</w:t>
      </w:r>
      <w:r w:rsidRPr="005420B5">
        <w:t>ruise</w:t>
      </w:r>
      <w:r w:rsidR="005420B5">
        <w:t xml:space="preserve"> where</w:t>
      </w:r>
      <w:r w:rsidR="00FE1104">
        <w:t xml:space="preserve"> Captain Mark Perry will share the local history of the region, tell stories about the variety of boats docked in the marina and </w:t>
      </w:r>
      <w:r w:rsidR="005420B5">
        <w:t xml:space="preserve">highlight </w:t>
      </w:r>
      <w:r w:rsidR="00FE1104">
        <w:t>the wildlife along the river. You may even see bald eagles!</w:t>
      </w:r>
    </w:p>
    <w:p w:rsidR="006C6F3C" w:rsidRDefault="006C6F3C" w:rsidP="006C6F3C">
      <w:pPr>
        <w:spacing w:after="0" w:line="240" w:lineRule="auto"/>
        <w:ind w:left="900"/>
      </w:pPr>
      <w:r>
        <w:t xml:space="preserve">After </w:t>
      </w:r>
      <w:r w:rsidR="00B71C00">
        <w:t>refreshing</w:t>
      </w:r>
      <w:r>
        <w:t xml:space="preserve"> at the hotel, venture out for dinner. </w:t>
      </w:r>
      <w:r w:rsidR="005420B5">
        <w:t>Y</w:t>
      </w:r>
      <w:r>
        <w:t>ou may want to try one of the following:</w:t>
      </w:r>
    </w:p>
    <w:p w:rsidR="006C6F3C" w:rsidRDefault="006C6F3C" w:rsidP="006C6F3C">
      <w:pPr>
        <w:spacing w:after="0" w:line="240" w:lineRule="auto"/>
        <w:ind w:left="900"/>
      </w:pPr>
    </w:p>
    <w:p w:rsidR="006C6F3C" w:rsidRDefault="006C6F3C" w:rsidP="006C6F3C">
      <w:pPr>
        <w:spacing w:after="0" w:line="240" w:lineRule="auto"/>
        <w:ind w:left="900"/>
      </w:pPr>
      <w:r>
        <w:t>Alexandria:</w:t>
      </w:r>
    </w:p>
    <w:p w:rsidR="006C6F3C" w:rsidRDefault="002142B4" w:rsidP="006C6F3C">
      <w:pPr>
        <w:pStyle w:val="ListParagraph"/>
        <w:numPr>
          <w:ilvl w:val="0"/>
          <w:numId w:val="8"/>
        </w:numPr>
      </w:pPr>
      <w:proofErr w:type="spellStart"/>
      <w:r>
        <w:t>Carluccios</w:t>
      </w:r>
      <w:proofErr w:type="spellEnd"/>
      <w:r>
        <w:t>- The first US spot for this Italian restaurant and store. Enjoy authentic pastas, meats and splurge on specialty olive oils and desserts in the heart of Old Town.</w:t>
      </w:r>
    </w:p>
    <w:p w:rsidR="006C6F3C" w:rsidRDefault="002142B4" w:rsidP="006C6F3C">
      <w:pPr>
        <w:pStyle w:val="ListParagraph"/>
        <w:numPr>
          <w:ilvl w:val="0"/>
          <w:numId w:val="8"/>
        </w:numPr>
      </w:pPr>
      <w:proofErr w:type="spellStart"/>
      <w:r>
        <w:t>Gadsbys</w:t>
      </w:r>
      <w:proofErr w:type="spellEnd"/>
      <w:r>
        <w:t xml:space="preserve"> Tavern- Dine authentically where George Washington would hold important meetings with the founding fathers and his masonic lodge brothers.</w:t>
      </w:r>
    </w:p>
    <w:p w:rsidR="006C6F3C" w:rsidRDefault="002142B4" w:rsidP="006C6F3C">
      <w:pPr>
        <w:pStyle w:val="ListParagraph"/>
        <w:numPr>
          <w:ilvl w:val="0"/>
          <w:numId w:val="8"/>
        </w:numPr>
      </w:pPr>
      <w:r>
        <w:t xml:space="preserve">John </w:t>
      </w:r>
      <w:proofErr w:type="spellStart"/>
      <w:r>
        <w:t>Strongbow’s</w:t>
      </w:r>
      <w:proofErr w:type="spellEnd"/>
      <w:r>
        <w:t xml:space="preserve"> Tavern- Enjoy amazing cuisine created by the European trained chef, historic beers and wines and live entertainment served up in a spectacular dining environment</w:t>
      </w:r>
    </w:p>
    <w:p w:rsidR="006C6F3C" w:rsidRDefault="002142B4" w:rsidP="006C6F3C">
      <w:pPr>
        <w:pStyle w:val="ListParagraph"/>
        <w:numPr>
          <w:ilvl w:val="0"/>
          <w:numId w:val="8"/>
        </w:numPr>
      </w:pPr>
      <w:r>
        <w:t>Fish Market- Indulge in the best local seafood served in a relaxed and fun atmosphere right in the heart of Old Town.</w:t>
      </w:r>
    </w:p>
    <w:p w:rsidR="006C6F3C" w:rsidRDefault="006C6F3C" w:rsidP="006C6F3C">
      <w:pPr>
        <w:spacing w:after="0" w:line="240" w:lineRule="auto"/>
        <w:ind w:left="900"/>
      </w:pPr>
    </w:p>
    <w:p w:rsidR="006C6F3C" w:rsidRDefault="006C6F3C" w:rsidP="006C6F3C">
      <w:pPr>
        <w:spacing w:after="0" w:line="240" w:lineRule="auto"/>
        <w:ind w:left="900"/>
      </w:pPr>
      <w:r>
        <w:t>Prince William &amp; Manassas:</w:t>
      </w:r>
    </w:p>
    <w:p w:rsidR="006C6F3C" w:rsidRDefault="006C6F3C" w:rsidP="006C6F3C">
      <w:pPr>
        <w:pStyle w:val="ListParagraph"/>
        <w:numPr>
          <w:ilvl w:val="0"/>
          <w:numId w:val="9"/>
        </w:numPr>
      </w:pPr>
      <w:r>
        <w:t xml:space="preserve">The All American Steakhouse – </w:t>
      </w:r>
      <w:r w:rsidR="005420B5">
        <w:t xml:space="preserve">Select </w:t>
      </w:r>
      <w:r>
        <w:t>your own steak and enjoy the casual sports themed restaurant with large portions</w:t>
      </w:r>
      <w:r w:rsidR="002B6579">
        <w:t xml:space="preserve"> and stellar service.</w:t>
      </w:r>
    </w:p>
    <w:p w:rsidR="006C6F3C" w:rsidRDefault="002815C6" w:rsidP="006C6F3C">
      <w:pPr>
        <w:pStyle w:val="ListParagraph"/>
        <w:numPr>
          <w:ilvl w:val="0"/>
          <w:numId w:val="9"/>
        </w:numPr>
      </w:pPr>
      <w:proofErr w:type="spellStart"/>
      <w:r>
        <w:t>Blu</w:t>
      </w:r>
      <w:proofErr w:type="spellEnd"/>
      <w:r>
        <w:t xml:space="preserve"> 1681</w:t>
      </w:r>
      <w:r w:rsidR="006C6F3C">
        <w:t xml:space="preserve">– </w:t>
      </w:r>
      <w:r>
        <w:t xml:space="preserve">A restaurant </w:t>
      </w:r>
      <w:r w:rsidR="006C6F3C">
        <w:t xml:space="preserve">built </w:t>
      </w:r>
      <w:r>
        <w:t>i</w:t>
      </w:r>
      <w:r w:rsidR="006C6F3C">
        <w:t>nside a marina</w:t>
      </w:r>
      <w:r w:rsidR="00DF3F5E">
        <w:t xml:space="preserve"> where they serve</w:t>
      </w:r>
      <w:r w:rsidR="006C6F3C">
        <w:t xml:space="preserve"> freshly caught seafood </w:t>
      </w:r>
      <w:r w:rsidR="002B6579">
        <w:t>and tenderly grilled steak</w:t>
      </w:r>
      <w:r w:rsidR="006C6F3C">
        <w:t>.</w:t>
      </w:r>
    </w:p>
    <w:p w:rsidR="006C6F3C" w:rsidRDefault="00A43981" w:rsidP="006C6F3C">
      <w:pPr>
        <w:pStyle w:val="ListParagraph"/>
        <w:numPr>
          <w:ilvl w:val="0"/>
          <w:numId w:val="9"/>
        </w:numPr>
      </w:pPr>
      <w:r>
        <w:rPr>
          <w:caps/>
          <w:noProof/>
          <w:sz w:val="36"/>
          <w:szCs w:val="36"/>
        </w:rPr>
        <w:lastRenderedPageBreak/>
        <mc:AlternateContent>
          <mc:Choice Requires="wpg">
            <w:drawing>
              <wp:anchor distT="0" distB="0" distL="114300" distR="114300" simplePos="0" relativeHeight="251658752" behindDoc="0" locked="0" layoutInCell="1" allowOverlap="1" wp14:anchorId="173D005E" wp14:editId="1A43CD73">
                <wp:simplePos x="0" y="0"/>
                <wp:positionH relativeFrom="margin">
                  <wp:posOffset>8926</wp:posOffset>
                </wp:positionH>
                <wp:positionV relativeFrom="paragraph">
                  <wp:posOffset>-467360</wp:posOffset>
                </wp:positionV>
                <wp:extent cx="241300" cy="10519303"/>
                <wp:effectExtent l="0" t="0" r="25400" b="158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10519303"/>
                          <a:chOff x="1066419" y="1044130"/>
                          <a:chExt cx="3429" cy="80581"/>
                        </a:xfrm>
                      </wpg:grpSpPr>
                      <wps:wsp>
                        <wps:cNvPr id="7" name="Rectangle 7"/>
                        <wps:cNvSpPr>
                          <a:spLocks noChangeArrowheads="1"/>
                        </wps:cNvSpPr>
                        <wps:spPr bwMode="auto">
                          <a:xfrm rot="5400000" flipV="1">
                            <a:off x="1027843" y="1083849"/>
                            <a:ext cx="80582" cy="1143"/>
                          </a:xfrm>
                          <a:prstGeom prst="rect">
                            <a:avLst/>
                          </a:prstGeom>
                          <a:solidFill>
                            <a:schemeClr val="bg1"/>
                          </a:solidFill>
                          <a:ln w="19050" algn="in">
                            <a:solidFill>
                              <a:schemeClr val="bg1"/>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8"/>
                        <wps:cNvSpPr>
                          <a:spLocks noChangeArrowheads="1"/>
                        </wps:cNvSpPr>
                        <wps:spPr bwMode="auto">
                          <a:xfrm rot="16200000" flipV="1">
                            <a:off x="1026700" y="1083849"/>
                            <a:ext cx="80582" cy="1143"/>
                          </a:xfrm>
                          <a:prstGeom prst="rect">
                            <a:avLst/>
                          </a:prstGeom>
                          <a:solidFill>
                            <a:schemeClr val="accent1">
                              <a:lumMod val="75000"/>
                            </a:schemeClr>
                          </a:solidFill>
                          <a:ln w="19050" algn="in">
                            <a:solidFill>
                              <a:schemeClr val="accent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9"/>
                        <wps:cNvSpPr>
                          <a:spLocks noChangeArrowheads="1"/>
                        </wps:cNvSpPr>
                        <wps:spPr bwMode="auto">
                          <a:xfrm rot="5400000" flipV="1">
                            <a:off x="1028986" y="1083849"/>
                            <a:ext cx="80582" cy="1143"/>
                          </a:xfrm>
                          <a:prstGeom prst="rect">
                            <a:avLst/>
                          </a:prstGeom>
                          <a:solidFill>
                            <a:schemeClr val="accent2"/>
                          </a:solidFill>
                          <a:ln w="19050" algn="in">
                            <a:solidFill>
                              <a:schemeClr val="accent2"/>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2A32D" id="Group 3" o:spid="_x0000_s1026" style="position:absolute;margin-left:.7pt;margin-top:-36.8pt;width:19pt;height:828.3pt;z-index:251658752;mso-position-horizontal-relative:margin" coordorigin="10664,10441" coordsize="3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">
                <v:rect id="Rectangle 7" o:spid="_x0000_s1027" style="position:absolute;left:10278;top:10838;width:806;height:1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" fillcolor="white [3212]" strokecolor="white [3212]" strokeweight="1.5pt" insetpen="t">
                  <v:shadow color="#ccc"/>
                  <v:textbox inset="2.88pt,2.88pt,2.88pt,2.88pt"/>
                </v:rect>
                <v:rect id="Rectangle 8" o:spid="_x0000_s1028" style="position:absolute;left:10267;top:10838;width:806;height:11;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" fillcolor="#2e74b5 [2404]" strokecolor="#2e74b5 [2404]" strokeweight="1.5pt" insetpen="t">
                  <v:shadow color="#ccc"/>
                  <v:textbox inset="2.88pt,2.88pt,2.88pt,2.88pt"/>
                </v:rect>
                <v:rect id="Rectangle 9" o:spid="_x0000_s1029" style="position:absolute;left:10290;top:10838;width:806;height:11;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" fillcolor="#ed7d31 [3205]" strokecolor="#ed7d31 [3205]" strokeweight="1.5pt" insetpen="t">
                  <v:shadow color="#ccc"/>
                  <v:textbox inset="2.88pt,2.88pt,2.88pt,2.88pt"/>
                </v:rect>
                <w10:wrap anchorx="margin"/>
              </v:group>
            </w:pict>
          </mc:Fallback>
        </mc:AlternateContent>
      </w:r>
      <w:r w:rsidR="006C6F3C">
        <w:t xml:space="preserve">Madigan’s Waterfront – A group </w:t>
      </w:r>
      <w:r w:rsidR="00DF3F5E">
        <w:t xml:space="preserve">friendly </w:t>
      </w:r>
      <w:r w:rsidR="006C6F3C">
        <w:t xml:space="preserve">favorite for years, </w:t>
      </w:r>
      <w:r w:rsidR="002815C6">
        <w:t xml:space="preserve">sink your teeth in to </w:t>
      </w:r>
      <w:r w:rsidR="002B6579">
        <w:t xml:space="preserve">whole lump crab cakes or delicious steaks as you look down </w:t>
      </w:r>
      <w:r w:rsidR="00DF3F5E">
        <w:t xml:space="preserve">the Occoquan </w:t>
      </w:r>
      <w:proofErr w:type="gramStart"/>
      <w:r w:rsidR="002B6579">
        <w:t>river</w:t>
      </w:r>
      <w:proofErr w:type="gramEnd"/>
      <w:r w:rsidR="002B6579">
        <w:t>.</w:t>
      </w:r>
    </w:p>
    <w:p w:rsidR="006C6F3C" w:rsidRDefault="006C6F3C" w:rsidP="006C6F3C">
      <w:pPr>
        <w:pStyle w:val="ListParagraph"/>
        <w:numPr>
          <w:ilvl w:val="0"/>
          <w:numId w:val="9"/>
        </w:numPr>
      </w:pPr>
      <w:r>
        <w:t>Bottle Stop</w:t>
      </w:r>
      <w:r w:rsidR="002B6579">
        <w:t xml:space="preserve"> – Sip on savory wines while enjoying the fantastic food at this wine bar and eatery in the heart of Occoquan. Try their tasty flatbreads or tender sliders to pair with your glass of vino.</w:t>
      </w:r>
    </w:p>
    <w:p w:rsidR="006C6F3C" w:rsidRDefault="006C6F3C" w:rsidP="006C6F3C">
      <w:pPr>
        <w:spacing w:after="0" w:line="240" w:lineRule="auto"/>
        <w:ind w:left="900"/>
      </w:pPr>
    </w:p>
    <w:p w:rsidR="002142B4" w:rsidRPr="00AD3B17" w:rsidRDefault="00AD3B17" w:rsidP="002142B4">
      <w:pPr>
        <w:spacing w:after="0" w:line="240" w:lineRule="auto"/>
        <w:ind w:left="900"/>
        <w:rPr>
          <w:b/>
          <w:noProof/>
          <w:sz w:val="28"/>
          <w:szCs w:val="28"/>
        </w:rPr>
      </w:pPr>
      <w:r w:rsidRPr="00AD3B17">
        <w:rPr>
          <w:b/>
          <w:noProof/>
          <w:sz w:val="28"/>
          <w:szCs w:val="28"/>
        </w:rPr>
        <w:t xml:space="preserve">Day </w:t>
      </w:r>
      <w:r w:rsidR="008208CD" w:rsidRPr="00AD3B17">
        <w:rPr>
          <w:b/>
          <w:noProof/>
          <w:sz w:val="28"/>
          <w:szCs w:val="28"/>
        </w:rPr>
        <w:t>2:</w:t>
      </w:r>
    </w:p>
    <w:p w:rsidR="007959E6" w:rsidRDefault="002142B4" w:rsidP="006C6F3C">
      <w:pPr>
        <w:spacing w:after="0" w:line="240" w:lineRule="auto"/>
        <w:ind w:left="900"/>
        <w:rPr>
          <w:color w:val="FF0000"/>
        </w:rPr>
      </w:pPr>
      <w:r w:rsidRPr="002142B4">
        <w:t>S</w:t>
      </w:r>
      <w:r>
        <w:t xml:space="preserve">tart your day with an award winning doughnut at </w:t>
      </w:r>
      <w:r w:rsidRPr="00665067">
        <w:rPr>
          <w:b/>
        </w:rPr>
        <w:t>Sugar Shack</w:t>
      </w:r>
      <w:r>
        <w:t xml:space="preserve"> and hit the road to see </w:t>
      </w:r>
      <w:r w:rsidR="00C11A54" w:rsidRPr="00665067">
        <w:rPr>
          <w:b/>
        </w:rPr>
        <w:t>Woodlawn</w:t>
      </w:r>
      <w:r w:rsidR="007959E6">
        <w:t>, a plantation that was once part of George Washington’s Mount Vernon and designed by the architect of the US Capitol</w:t>
      </w:r>
      <w:r>
        <w:t>.</w:t>
      </w:r>
      <w:r w:rsidR="007959E6">
        <w:t xml:space="preserve"> While you are there take a tour of </w:t>
      </w:r>
      <w:r w:rsidR="007959E6" w:rsidRPr="00665067">
        <w:rPr>
          <w:b/>
        </w:rPr>
        <w:t>Arcadia Farm</w:t>
      </w:r>
      <w:r w:rsidR="007959E6">
        <w:t xml:space="preserve"> which is housed on the Woodlawn grounds. They are dedicated to creating a more equitable and sustainable local food system in the Washington, DC area.</w:t>
      </w:r>
      <w:r w:rsidR="00C11A54" w:rsidRPr="00E762EC">
        <w:rPr>
          <w:color w:val="FF0000"/>
        </w:rPr>
        <w:t xml:space="preserve"> </w:t>
      </w:r>
    </w:p>
    <w:p w:rsidR="007959E6" w:rsidRDefault="007959E6" w:rsidP="006C6F3C">
      <w:pPr>
        <w:spacing w:after="0" w:line="240" w:lineRule="auto"/>
        <w:ind w:left="900"/>
        <w:rPr>
          <w:color w:val="FF0000"/>
        </w:rPr>
      </w:pPr>
    </w:p>
    <w:p w:rsidR="007959E6" w:rsidRDefault="007959E6" w:rsidP="006C6F3C">
      <w:pPr>
        <w:spacing w:after="0" w:line="240" w:lineRule="auto"/>
        <w:ind w:left="900"/>
      </w:pPr>
      <w:r w:rsidRPr="00665067">
        <w:t xml:space="preserve">Head back into Old Town for a waterfront lunch at </w:t>
      </w:r>
      <w:r w:rsidRPr="00665067">
        <w:rPr>
          <w:b/>
        </w:rPr>
        <w:t>Chart House</w:t>
      </w:r>
      <w:r w:rsidRPr="00665067">
        <w:t xml:space="preserve"> then</w:t>
      </w:r>
      <w:r w:rsidR="00A61EB4" w:rsidRPr="00665067">
        <w:t xml:space="preserve"> walk up boutique filled King Street to the </w:t>
      </w:r>
      <w:r w:rsidR="00A61EB4" w:rsidRPr="00665067">
        <w:rPr>
          <w:b/>
        </w:rPr>
        <w:t>Carlyle House</w:t>
      </w:r>
      <w:r w:rsidR="00A61EB4" w:rsidRPr="00665067">
        <w:t>.</w:t>
      </w:r>
      <w:r w:rsidR="00665067" w:rsidRPr="00665067">
        <w:t xml:space="preserve"> Built is 1753, the house was built buy a British merchant for his lovely bride. Take a tour of this pre-revolutionary Palladian-style stone house then look out for PBS’s newest drama Mercy Street which takes place at the Carlyle House!</w:t>
      </w:r>
    </w:p>
    <w:p w:rsidR="00665067" w:rsidRDefault="00665067" w:rsidP="006C6F3C">
      <w:pPr>
        <w:spacing w:after="0" w:line="240" w:lineRule="auto"/>
        <w:ind w:left="900"/>
      </w:pPr>
    </w:p>
    <w:p w:rsidR="00665067" w:rsidRPr="00665067" w:rsidRDefault="00665067" w:rsidP="006C6F3C">
      <w:pPr>
        <w:spacing w:after="0" w:line="240" w:lineRule="auto"/>
        <w:ind w:left="900"/>
      </w:pPr>
      <w:r>
        <w:t xml:space="preserve">Head back down to the waterfront to enjoy a refreshing take on American fare at </w:t>
      </w:r>
      <w:r w:rsidRPr="00665067">
        <w:rPr>
          <w:b/>
        </w:rPr>
        <w:t>Virtue Feed &amp; Grain</w:t>
      </w:r>
      <w:r>
        <w:t xml:space="preserve">, a restored Feed warehouse situated at the foot of King Street. Make sure to stop in the </w:t>
      </w:r>
      <w:r w:rsidRPr="00665067">
        <w:rPr>
          <w:b/>
        </w:rPr>
        <w:t>Torpedo Factory</w:t>
      </w:r>
      <w:r>
        <w:t xml:space="preserve">, the largest collection of publicly accessible working-artist studios in the United States. With 82 studios and six galleries, you can meet resident artists and watch them work. Finish your evening on a moonlit boat tour of DC’s historic monuments with </w:t>
      </w:r>
      <w:r w:rsidRPr="00665067">
        <w:rPr>
          <w:b/>
        </w:rPr>
        <w:t>Potomac Riverboat Company</w:t>
      </w:r>
      <w:r>
        <w:t>.</w:t>
      </w:r>
    </w:p>
    <w:p w:rsidR="00C11A54" w:rsidRDefault="00C11A54" w:rsidP="006C6F3C">
      <w:pPr>
        <w:spacing w:after="0" w:line="240" w:lineRule="auto"/>
        <w:ind w:left="900"/>
      </w:pPr>
    </w:p>
    <w:p w:rsidR="00AD3B17" w:rsidRPr="00AD3B17" w:rsidRDefault="00AD3B17" w:rsidP="006C6F3C">
      <w:pPr>
        <w:spacing w:after="0" w:line="240" w:lineRule="auto"/>
        <w:ind w:left="900"/>
        <w:rPr>
          <w:b/>
          <w:noProof/>
          <w:sz w:val="24"/>
          <w:szCs w:val="24"/>
          <w:u w:val="single"/>
        </w:rPr>
      </w:pPr>
    </w:p>
    <w:p w:rsidR="002E7E5E" w:rsidRPr="009E52F6" w:rsidRDefault="002E7E5E" w:rsidP="006C6F3C">
      <w:pPr>
        <w:spacing w:after="0" w:line="240" w:lineRule="auto"/>
        <w:ind w:left="900"/>
        <w:contextualSpacing/>
        <w:rPr>
          <w:noProof/>
          <w:sz w:val="28"/>
          <w:szCs w:val="28"/>
        </w:rPr>
      </w:pPr>
      <w:r w:rsidRPr="009E52F6">
        <w:rPr>
          <w:b/>
          <w:noProof/>
          <w:sz w:val="28"/>
          <w:szCs w:val="28"/>
        </w:rPr>
        <w:t>Day 3:</w:t>
      </w:r>
    </w:p>
    <w:p w:rsidR="00DF3F5E" w:rsidRDefault="00DF3F5E" w:rsidP="006C6F3C">
      <w:pPr>
        <w:spacing w:after="0" w:line="240" w:lineRule="auto"/>
        <w:ind w:left="900"/>
      </w:pPr>
      <w:r>
        <w:t xml:space="preserve">Begin your morning by visiting </w:t>
      </w:r>
      <w:r w:rsidRPr="00DF3F5E">
        <w:rPr>
          <w:b/>
        </w:rPr>
        <w:t>Rippon Lodge</w:t>
      </w:r>
      <w:r>
        <w:t xml:space="preserve">, a former plantation </w:t>
      </w:r>
      <w:r w:rsidR="002815C6">
        <w:t xml:space="preserve">known for </w:t>
      </w:r>
      <w:r>
        <w:t xml:space="preserve">tobacco, wheat and other commodities. Built in 1740’s and the oldest known home in Prince William County, the property overlooks the Potomac River and </w:t>
      </w:r>
      <w:r w:rsidR="00B71C00">
        <w:t>is</w:t>
      </w:r>
      <w:r>
        <w:t xml:space="preserve"> close to the </w:t>
      </w:r>
      <w:r w:rsidR="00B71C00">
        <w:t xml:space="preserve">former </w:t>
      </w:r>
      <w:r>
        <w:t>bustling port town of Dumfries. The owners used their proximity to the waterways to export their goods to England.</w:t>
      </w:r>
    </w:p>
    <w:p w:rsidR="000C649E" w:rsidRDefault="000C649E" w:rsidP="006C6F3C">
      <w:pPr>
        <w:spacing w:after="0" w:line="240" w:lineRule="auto"/>
        <w:ind w:left="900"/>
      </w:pPr>
    </w:p>
    <w:p w:rsidR="00E762EC" w:rsidRDefault="002815C6" w:rsidP="00DD2893">
      <w:pPr>
        <w:spacing w:after="0" w:line="240" w:lineRule="auto"/>
        <w:ind w:left="900"/>
      </w:pPr>
      <w:r>
        <w:t>D</w:t>
      </w:r>
      <w:r w:rsidR="000C649E">
        <w:t xml:space="preserve">ive into an underwater </w:t>
      </w:r>
      <w:r w:rsidR="00E762EC">
        <w:t xml:space="preserve">coral reef </w:t>
      </w:r>
      <w:r w:rsidR="000C649E">
        <w:t xml:space="preserve">adventure at the </w:t>
      </w:r>
      <w:r w:rsidR="000C649E" w:rsidRPr="000C649E">
        <w:rPr>
          <w:b/>
        </w:rPr>
        <w:t>Hylton Planetarium</w:t>
      </w:r>
      <w:r w:rsidR="000C649E">
        <w:t xml:space="preserve">. Both </w:t>
      </w:r>
      <w:r w:rsidR="00854A60">
        <w:t xml:space="preserve">an </w:t>
      </w:r>
      <w:r w:rsidR="000C649E">
        <w:t>educational and entertaining</w:t>
      </w:r>
      <w:r w:rsidR="00854A60">
        <w:t xml:space="preserve"> film</w:t>
      </w:r>
      <w:r w:rsidR="000C649E">
        <w:t xml:space="preserve">, you’ll follow a young swordfish named Jake as he helps his friends through a volcanic catastrophe. </w:t>
      </w:r>
      <w:r w:rsidR="00854A60">
        <w:t>This state-of-the-art dome theater immerses you in to the film with 360° high definition projection video, surround sound, and special effects.</w:t>
      </w:r>
    </w:p>
    <w:p w:rsidR="00B71C00" w:rsidRDefault="00B71C00" w:rsidP="00DD2893">
      <w:pPr>
        <w:spacing w:after="0" w:line="240" w:lineRule="auto"/>
        <w:ind w:left="900"/>
      </w:pPr>
    </w:p>
    <w:p w:rsidR="00B71C00" w:rsidRDefault="002815C6" w:rsidP="00DD2893">
      <w:pPr>
        <w:spacing w:after="0" w:line="240" w:lineRule="auto"/>
        <w:ind w:left="900"/>
      </w:pPr>
      <w:r>
        <w:t>T</w:t>
      </w:r>
      <w:r w:rsidR="00B71C00">
        <w:t xml:space="preserve">his afternoon </w:t>
      </w:r>
      <w:r>
        <w:t xml:space="preserve">enjoy </w:t>
      </w:r>
      <w:r w:rsidR="00B71C00">
        <w:t>a casual lunch near Potomac Mills, Virginia’s largest outlet shopping center. Take home some mementos to remind your friends and family of the wonderful time you had in Alexandria, Prince William &amp; Manassas.</w:t>
      </w:r>
    </w:p>
    <w:p w:rsidR="00B71C00" w:rsidRDefault="00B71C00" w:rsidP="00DD2893">
      <w:pPr>
        <w:spacing w:after="0" w:line="240" w:lineRule="auto"/>
        <w:ind w:left="900"/>
      </w:pPr>
    </w:p>
    <w:p w:rsidR="00B71C00" w:rsidRDefault="00B71C00" w:rsidP="00DD2893">
      <w:pPr>
        <w:spacing w:after="0" w:line="240" w:lineRule="auto"/>
        <w:ind w:left="900"/>
      </w:pPr>
    </w:p>
    <w:p w:rsidR="00B71C00" w:rsidRPr="00B71C00" w:rsidRDefault="00B71C00" w:rsidP="00DD2893">
      <w:pPr>
        <w:spacing w:after="0" w:line="240" w:lineRule="auto"/>
        <w:ind w:left="900"/>
        <w:rPr>
          <w:b/>
          <w:u w:val="single"/>
        </w:rPr>
      </w:pPr>
      <w:r w:rsidRPr="00B71C00">
        <w:rPr>
          <w:b/>
          <w:u w:val="single"/>
        </w:rPr>
        <w:t>What to do next:</w:t>
      </w:r>
    </w:p>
    <w:p w:rsidR="00B71C00" w:rsidRDefault="00B71C00" w:rsidP="00DD2893">
      <w:pPr>
        <w:spacing w:after="0" w:line="240" w:lineRule="auto"/>
        <w:ind w:left="900"/>
      </w:pPr>
      <w:r>
        <w:t xml:space="preserve">To book your next group visit, contact your personal travel partners, </w:t>
      </w:r>
      <w:hyperlink r:id="rId7" w:history="1">
        <w:r w:rsidR="00516732" w:rsidRPr="00516732">
          <w:rPr>
            <w:rStyle w:val="Hyperlink"/>
          </w:rPr>
          <w:t>Jennifer De Luca</w:t>
        </w:r>
      </w:hyperlink>
      <w:r w:rsidR="0096415D">
        <w:t xml:space="preserve">, </w:t>
      </w:r>
      <w:hyperlink r:id="rId8" w:history="1">
        <w:r w:rsidRPr="00B71C00">
          <w:rPr>
            <w:rStyle w:val="Hyperlink"/>
          </w:rPr>
          <w:t>Mark Kowalewski</w:t>
        </w:r>
      </w:hyperlink>
      <w:r>
        <w:t xml:space="preserve"> and </w:t>
      </w:r>
      <w:hyperlink r:id="rId9" w:history="1">
        <w:r w:rsidRPr="00B71C00">
          <w:rPr>
            <w:rStyle w:val="Hyperlink"/>
          </w:rPr>
          <w:t>Mike Stoupa</w:t>
        </w:r>
      </w:hyperlink>
      <w:bookmarkStart w:id="0" w:name="_GoBack"/>
      <w:bookmarkEnd w:id="0"/>
      <w:r>
        <w:t>, for help with your suggested itinerary, dining suggestions and hotel selection.</w:t>
      </w:r>
    </w:p>
    <w:sectPr w:rsidR="00B71C00" w:rsidSect="007B4A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1D5A"/>
    <w:multiLevelType w:val="hybridMultilevel"/>
    <w:tmpl w:val="7624A55E"/>
    <w:lvl w:ilvl="0" w:tplc="B9EACD64">
      <w:numFmt w:val="bullet"/>
      <w:lvlText w:val=""/>
      <w:lvlJc w:val="left"/>
      <w:pPr>
        <w:ind w:left="1680" w:hanging="420"/>
      </w:pPr>
      <w:rPr>
        <w:rFonts w:ascii="Symbol" w:eastAsiaTheme="minorHAns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23B73C5"/>
    <w:multiLevelType w:val="hybridMultilevel"/>
    <w:tmpl w:val="383222A6"/>
    <w:lvl w:ilvl="0" w:tplc="A4BC47AC">
      <w:start w:val="5508"/>
      <w:numFmt w:val="bullet"/>
      <w:lvlText w:val=""/>
      <w:lvlJc w:val="left"/>
      <w:pPr>
        <w:ind w:left="1800" w:hanging="360"/>
      </w:pPr>
      <w:rPr>
        <w:rFonts w:ascii="Symbol" w:eastAsia="Calibr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A0417"/>
    <w:multiLevelType w:val="hybridMultilevel"/>
    <w:tmpl w:val="2114505C"/>
    <w:lvl w:ilvl="0" w:tplc="B9EACD64">
      <w:numFmt w:val="bullet"/>
      <w:lvlText w:val=""/>
      <w:lvlJc w:val="left"/>
      <w:pPr>
        <w:ind w:left="1140" w:hanging="42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AE75D2"/>
    <w:multiLevelType w:val="hybridMultilevel"/>
    <w:tmpl w:val="AA0AF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E074D1"/>
    <w:multiLevelType w:val="hybridMultilevel"/>
    <w:tmpl w:val="8C3C667A"/>
    <w:lvl w:ilvl="0" w:tplc="B9EACD64">
      <w:numFmt w:val="bullet"/>
      <w:lvlText w:val=""/>
      <w:lvlJc w:val="left"/>
      <w:pPr>
        <w:ind w:left="1680" w:hanging="420"/>
      </w:pPr>
      <w:rPr>
        <w:rFonts w:ascii="Symbol" w:eastAsiaTheme="minorHAns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9490C99"/>
    <w:multiLevelType w:val="hybridMultilevel"/>
    <w:tmpl w:val="F7286E84"/>
    <w:lvl w:ilvl="0" w:tplc="B9EACD64">
      <w:numFmt w:val="bullet"/>
      <w:lvlText w:val=""/>
      <w:lvlJc w:val="left"/>
      <w:pPr>
        <w:ind w:left="780" w:hanging="4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33C68"/>
    <w:multiLevelType w:val="hybridMultilevel"/>
    <w:tmpl w:val="2646D850"/>
    <w:lvl w:ilvl="0" w:tplc="B9EACD64">
      <w:numFmt w:val="bullet"/>
      <w:lvlText w:val=""/>
      <w:lvlJc w:val="left"/>
      <w:pPr>
        <w:ind w:left="1860" w:hanging="42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9F73D60"/>
    <w:multiLevelType w:val="hybridMultilevel"/>
    <w:tmpl w:val="E7C89ECC"/>
    <w:lvl w:ilvl="0" w:tplc="A4BC47AC">
      <w:start w:val="5508"/>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7"/>
  </w:num>
  <w:num w:numId="3">
    <w:abstractNumId w:val="3"/>
  </w:num>
  <w:num w:numId="4">
    <w:abstractNumId w:val="1"/>
  </w:num>
  <w:num w:numId="5">
    <w:abstractNumId w:val="5"/>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8F"/>
    <w:rsid w:val="00001D74"/>
    <w:rsid w:val="00086DAA"/>
    <w:rsid w:val="000A3532"/>
    <w:rsid w:val="000C649E"/>
    <w:rsid w:val="001909C5"/>
    <w:rsid w:val="00193123"/>
    <w:rsid w:val="001A78D7"/>
    <w:rsid w:val="001C106E"/>
    <w:rsid w:val="00211298"/>
    <w:rsid w:val="002142B4"/>
    <w:rsid w:val="002748FB"/>
    <w:rsid w:val="002815C6"/>
    <w:rsid w:val="002B6579"/>
    <w:rsid w:val="002E7E5E"/>
    <w:rsid w:val="00353E23"/>
    <w:rsid w:val="004561A2"/>
    <w:rsid w:val="004E3A8A"/>
    <w:rsid w:val="00516732"/>
    <w:rsid w:val="005420B5"/>
    <w:rsid w:val="00583EF4"/>
    <w:rsid w:val="00627FF4"/>
    <w:rsid w:val="006620A6"/>
    <w:rsid w:val="00665067"/>
    <w:rsid w:val="006C6F3C"/>
    <w:rsid w:val="00711F14"/>
    <w:rsid w:val="00790321"/>
    <w:rsid w:val="007959E6"/>
    <w:rsid w:val="007B4A8F"/>
    <w:rsid w:val="007F3004"/>
    <w:rsid w:val="008208CD"/>
    <w:rsid w:val="00847F52"/>
    <w:rsid w:val="008541C0"/>
    <w:rsid w:val="00854A60"/>
    <w:rsid w:val="0087388A"/>
    <w:rsid w:val="008945E9"/>
    <w:rsid w:val="0092531F"/>
    <w:rsid w:val="0096415D"/>
    <w:rsid w:val="00994F85"/>
    <w:rsid w:val="009B1551"/>
    <w:rsid w:val="009B32D6"/>
    <w:rsid w:val="009E52F6"/>
    <w:rsid w:val="009F160C"/>
    <w:rsid w:val="00A43981"/>
    <w:rsid w:val="00A61EB4"/>
    <w:rsid w:val="00A73056"/>
    <w:rsid w:val="00A8132A"/>
    <w:rsid w:val="00AD3B17"/>
    <w:rsid w:val="00B1098C"/>
    <w:rsid w:val="00B14963"/>
    <w:rsid w:val="00B7096A"/>
    <w:rsid w:val="00B71C00"/>
    <w:rsid w:val="00B90BC2"/>
    <w:rsid w:val="00BC1C00"/>
    <w:rsid w:val="00BC3B1B"/>
    <w:rsid w:val="00C11A54"/>
    <w:rsid w:val="00C3125A"/>
    <w:rsid w:val="00C45490"/>
    <w:rsid w:val="00C667E1"/>
    <w:rsid w:val="00C73F63"/>
    <w:rsid w:val="00CA3E91"/>
    <w:rsid w:val="00CC45DA"/>
    <w:rsid w:val="00D26FC5"/>
    <w:rsid w:val="00D54747"/>
    <w:rsid w:val="00DD2893"/>
    <w:rsid w:val="00DF3F5E"/>
    <w:rsid w:val="00DF7C9C"/>
    <w:rsid w:val="00E762EC"/>
    <w:rsid w:val="00ED46A7"/>
    <w:rsid w:val="00F81747"/>
    <w:rsid w:val="00FD301F"/>
    <w:rsid w:val="00FE1104"/>
    <w:rsid w:val="00FE5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FBFF"/>
  <w15:docId w15:val="{55F8FAB7-C2A1-4D04-8F3A-C8CD65D7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E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E5E"/>
    <w:rPr>
      <w:b/>
      <w:bCs/>
    </w:rPr>
  </w:style>
  <w:style w:type="character" w:customStyle="1" w:styleId="apple-converted-space">
    <w:name w:val="apple-converted-space"/>
    <w:basedOn w:val="DefaultParagraphFont"/>
    <w:rsid w:val="002E7E5E"/>
  </w:style>
  <w:style w:type="character" w:styleId="Emphasis">
    <w:name w:val="Emphasis"/>
    <w:basedOn w:val="DefaultParagraphFont"/>
    <w:uiPriority w:val="20"/>
    <w:qFormat/>
    <w:rsid w:val="002E7E5E"/>
    <w:rPr>
      <w:i/>
      <w:iCs/>
    </w:rPr>
  </w:style>
  <w:style w:type="paragraph" w:styleId="ListParagraph">
    <w:name w:val="List Paragraph"/>
    <w:basedOn w:val="Normal"/>
    <w:uiPriority w:val="34"/>
    <w:qFormat/>
    <w:rsid w:val="00C11A54"/>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DD2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93"/>
    <w:rPr>
      <w:rFonts w:ascii="Segoe UI" w:hAnsi="Segoe UI" w:cs="Segoe UI"/>
      <w:sz w:val="18"/>
      <w:szCs w:val="18"/>
    </w:rPr>
  </w:style>
  <w:style w:type="character" w:styleId="Hyperlink">
    <w:name w:val="Hyperlink"/>
    <w:basedOn w:val="DefaultParagraphFont"/>
    <w:uiPriority w:val="99"/>
    <w:unhideWhenUsed/>
    <w:rsid w:val="00B71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3220">
      <w:bodyDiv w:val="1"/>
      <w:marLeft w:val="0"/>
      <w:marRight w:val="0"/>
      <w:marTop w:val="0"/>
      <w:marBottom w:val="0"/>
      <w:divBdr>
        <w:top w:val="none" w:sz="0" w:space="0" w:color="auto"/>
        <w:left w:val="none" w:sz="0" w:space="0" w:color="auto"/>
        <w:bottom w:val="none" w:sz="0" w:space="0" w:color="auto"/>
        <w:right w:val="none" w:sz="0" w:space="0" w:color="auto"/>
      </w:divBdr>
    </w:div>
    <w:div w:id="777797279">
      <w:bodyDiv w:val="1"/>
      <w:marLeft w:val="0"/>
      <w:marRight w:val="0"/>
      <w:marTop w:val="0"/>
      <w:marBottom w:val="0"/>
      <w:divBdr>
        <w:top w:val="none" w:sz="0" w:space="0" w:color="auto"/>
        <w:left w:val="none" w:sz="0" w:space="0" w:color="auto"/>
        <w:bottom w:val="none" w:sz="0" w:space="0" w:color="auto"/>
        <w:right w:val="none" w:sz="0" w:space="0" w:color="auto"/>
      </w:divBdr>
    </w:div>
    <w:div w:id="879629686">
      <w:bodyDiv w:val="1"/>
      <w:marLeft w:val="0"/>
      <w:marRight w:val="0"/>
      <w:marTop w:val="0"/>
      <w:marBottom w:val="0"/>
      <w:divBdr>
        <w:top w:val="none" w:sz="0" w:space="0" w:color="auto"/>
        <w:left w:val="none" w:sz="0" w:space="0" w:color="auto"/>
        <w:bottom w:val="none" w:sz="0" w:space="0" w:color="auto"/>
        <w:right w:val="none" w:sz="0" w:space="0" w:color="auto"/>
      </w:divBdr>
    </w:div>
    <w:div w:id="10112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owalewski@pwcgov.org?subject=Planks,%20Plates,%20and%20Plantations%20Itinerary" TargetMode="External"/><Relationship Id="rId3" Type="http://schemas.openxmlformats.org/officeDocument/2006/relationships/settings" Target="settings.xml"/><Relationship Id="rId7" Type="http://schemas.openxmlformats.org/officeDocument/2006/relationships/hyperlink" Target="mailto:JDeluca@VisitAlexVA.com?subject=Planks,%20Plates,%20and%20Plantations%20Itine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toupa@pwcgov.org?subject=Planks,%20Plates,%20and%20Plantations%20Itine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dc:creator>
  <cp:lastModifiedBy>Stoupa, Mike</cp:lastModifiedBy>
  <cp:revision>6</cp:revision>
  <cp:lastPrinted>2015-03-24T15:49:00Z</cp:lastPrinted>
  <dcterms:created xsi:type="dcterms:W3CDTF">2015-05-05T18:07:00Z</dcterms:created>
  <dcterms:modified xsi:type="dcterms:W3CDTF">2018-12-17T20:04:00Z</dcterms:modified>
</cp:coreProperties>
</file>