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C519" w14:textId="77777777" w:rsidR="00302E4E" w:rsidRDefault="00302E4E" w:rsidP="007617C1">
      <w:pPr>
        <w:rPr>
          <w:rFonts w:asciiTheme="minorHAnsi" w:hAnsiTheme="minorHAnsi"/>
        </w:rPr>
      </w:pPr>
    </w:p>
    <w:p w14:paraId="2070C51A" w14:textId="77777777" w:rsidR="003A361D" w:rsidRPr="009934C1" w:rsidRDefault="003A361D" w:rsidP="007617C1">
      <w:pPr>
        <w:rPr>
          <w:rFonts w:asciiTheme="minorHAnsi" w:hAnsiTheme="minorHAnsi"/>
          <w:color w:val="808080" w:themeColor="background1" w:themeShade="80"/>
        </w:rPr>
      </w:pPr>
      <w:r w:rsidRPr="009934C1">
        <w:rPr>
          <w:rFonts w:asciiTheme="minorHAnsi" w:hAnsiTheme="minorHAnsi"/>
          <w:color w:val="808080" w:themeColor="background1" w:themeShade="80"/>
        </w:rPr>
        <w:t xml:space="preserve">Sections to include in the </w:t>
      </w:r>
      <w:r w:rsidRPr="009934C1">
        <w:rPr>
          <w:rFonts w:asciiTheme="minorHAnsi" w:hAnsiTheme="minorHAnsi"/>
          <w:b/>
          <w:color w:val="808080" w:themeColor="background1" w:themeShade="80"/>
        </w:rPr>
        <w:t>Emergency Planning and Incident Reporting</w:t>
      </w:r>
      <w:r w:rsidRPr="009934C1">
        <w:rPr>
          <w:rFonts w:asciiTheme="minorHAnsi" w:hAnsiTheme="minorHAnsi"/>
          <w:color w:val="808080" w:themeColor="background1" w:themeShade="80"/>
        </w:rPr>
        <w:t xml:space="preserve"> </w:t>
      </w:r>
      <w:r w:rsidR="00302E4E" w:rsidRPr="009934C1">
        <w:rPr>
          <w:rFonts w:asciiTheme="minorHAnsi" w:hAnsiTheme="minorHAnsi"/>
          <w:color w:val="808080" w:themeColor="background1" w:themeShade="80"/>
        </w:rPr>
        <w:t>part of the Event Safety Management Plan (ESMP)</w:t>
      </w:r>
      <w:r w:rsidRPr="009934C1">
        <w:rPr>
          <w:rFonts w:asciiTheme="minorHAnsi" w:hAnsiTheme="minorHAnsi"/>
          <w:color w:val="808080" w:themeColor="background1" w:themeShade="80"/>
        </w:rPr>
        <w:t>:</w:t>
      </w:r>
    </w:p>
    <w:p w14:paraId="2070C51B" w14:textId="77777777" w:rsidR="00E0072C" w:rsidRPr="009934C1" w:rsidRDefault="00E0072C" w:rsidP="007617C1">
      <w:pPr>
        <w:rPr>
          <w:rFonts w:asciiTheme="minorHAnsi" w:hAnsiTheme="minorHAnsi"/>
          <w:color w:val="808080" w:themeColor="background1" w:themeShade="80"/>
        </w:rPr>
      </w:pPr>
    </w:p>
    <w:p w14:paraId="2070C51C" w14:textId="77777777" w:rsidR="003A361D" w:rsidRPr="009934C1" w:rsidRDefault="003A361D" w:rsidP="007617C1">
      <w:pPr>
        <w:rPr>
          <w:rFonts w:asciiTheme="minorHAnsi" w:hAnsiTheme="minorHAnsi"/>
          <w:b/>
          <w:color w:val="808080" w:themeColor="background1" w:themeShade="8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154"/>
      </w:tblGrid>
      <w:tr w:rsidR="009934C1" w:rsidRPr="009934C1" w14:paraId="2070C531" w14:textId="77777777" w:rsidTr="00434352">
        <w:tc>
          <w:tcPr>
            <w:tcW w:w="9400" w:type="dxa"/>
            <w:shd w:val="clear" w:color="auto" w:fill="F2F2F2" w:themeFill="background1" w:themeFillShade="F2"/>
          </w:tcPr>
          <w:p w14:paraId="2070C51D"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 xml:space="preserve">Emergency Plan </w:t>
            </w:r>
          </w:p>
          <w:p w14:paraId="2070C51E"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Make it clear if there will be a separate Emergency Plan, outlining all arrangements or if this section in the ESMP is it</w:t>
            </w:r>
            <w:r w:rsidR="004D6470" w:rsidRPr="009934C1">
              <w:rPr>
                <w:rFonts w:asciiTheme="minorHAnsi" w:hAnsiTheme="minorHAnsi"/>
                <w:color w:val="808080" w:themeColor="background1" w:themeShade="80"/>
              </w:rPr>
              <w:t xml:space="preserve"> (in which case it needs to be in depth).  Include definitions of an emergency</w:t>
            </w:r>
            <w:r w:rsidR="008D5C66">
              <w:rPr>
                <w:rFonts w:asciiTheme="minorHAnsi" w:hAnsiTheme="minorHAnsi"/>
                <w:color w:val="808080" w:themeColor="background1" w:themeShade="80"/>
              </w:rPr>
              <w:t>.</w:t>
            </w:r>
          </w:p>
          <w:p w14:paraId="2070C51F" w14:textId="77777777" w:rsidR="00C129F5" w:rsidRPr="009934C1" w:rsidRDefault="00027CCC"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Table</w:t>
            </w:r>
            <w:r w:rsidR="00C129F5" w:rsidRPr="009934C1">
              <w:rPr>
                <w:rFonts w:asciiTheme="minorHAnsi" w:hAnsiTheme="minorHAnsi"/>
                <w:b/>
                <w:color w:val="808080" w:themeColor="background1" w:themeShade="80"/>
              </w:rPr>
              <w:t xml:space="preserve"> Top Exercise</w:t>
            </w:r>
          </w:p>
          <w:p w14:paraId="2070C520" w14:textId="77777777" w:rsidR="00C129F5" w:rsidRPr="009934C1" w:rsidRDefault="00C129F5" w:rsidP="00C129F5">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For large scale events in the City, a Table-Top exercise</w:t>
            </w:r>
            <w:r w:rsidR="00DF6B0F">
              <w:rPr>
                <w:rFonts w:asciiTheme="minorHAnsi" w:hAnsiTheme="minorHAnsi"/>
                <w:color w:val="808080" w:themeColor="background1" w:themeShade="80"/>
              </w:rPr>
              <w:t xml:space="preserve"> may be required to </w:t>
            </w:r>
            <w:r w:rsidRPr="009934C1">
              <w:rPr>
                <w:rFonts w:asciiTheme="minorHAnsi" w:hAnsiTheme="minorHAnsi"/>
                <w:color w:val="808080" w:themeColor="background1" w:themeShade="80"/>
              </w:rPr>
              <w:t xml:space="preserve">explore potential emergency situations and how the Responder Agencies and </w:t>
            </w:r>
            <w:r w:rsidR="00EA0316" w:rsidRPr="009934C1">
              <w:rPr>
                <w:rFonts w:asciiTheme="minorHAnsi" w:hAnsiTheme="minorHAnsi"/>
                <w:color w:val="808080" w:themeColor="background1" w:themeShade="80"/>
              </w:rPr>
              <w:t xml:space="preserve">the </w:t>
            </w:r>
            <w:r w:rsidRPr="009934C1">
              <w:rPr>
                <w:rFonts w:asciiTheme="minorHAnsi" w:hAnsiTheme="minorHAnsi"/>
                <w:color w:val="808080" w:themeColor="background1" w:themeShade="80"/>
              </w:rPr>
              <w:t xml:space="preserve">Event </w:t>
            </w:r>
            <w:r w:rsidR="00EA0316" w:rsidRPr="009934C1">
              <w:rPr>
                <w:rFonts w:asciiTheme="minorHAnsi" w:hAnsiTheme="minorHAnsi"/>
                <w:color w:val="808080" w:themeColor="background1" w:themeShade="80"/>
              </w:rPr>
              <w:t>Organisers</w:t>
            </w:r>
            <w:r w:rsidRPr="009934C1">
              <w:rPr>
                <w:rFonts w:asciiTheme="minorHAnsi" w:hAnsiTheme="minorHAnsi"/>
                <w:color w:val="808080" w:themeColor="background1" w:themeShade="80"/>
              </w:rPr>
              <w:t xml:space="preserve"> will work together </w:t>
            </w:r>
            <w:r w:rsidR="00E40609" w:rsidRPr="009934C1">
              <w:rPr>
                <w:rFonts w:asciiTheme="minorHAnsi" w:hAnsiTheme="minorHAnsi"/>
                <w:color w:val="808080" w:themeColor="background1" w:themeShade="80"/>
              </w:rPr>
              <w:t xml:space="preserve">to </w:t>
            </w:r>
            <w:r w:rsidRPr="009934C1">
              <w:rPr>
                <w:rFonts w:asciiTheme="minorHAnsi" w:hAnsiTheme="minorHAnsi"/>
                <w:color w:val="808080" w:themeColor="background1" w:themeShade="80"/>
              </w:rPr>
              <w:t xml:space="preserve">respond to </w:t>
            </w:r>
            <w:r w:rsidR="00444B22" w:rsidRPr="009934C1">
              <w:rPr>
                <w:rFonts w:asciiTheme="minorHAnsi" w:hAnsiTheme="minorHAnsi"/>
                <w:color w:val="808080" w:themeColor="background1" w:themeShade="80"/>
              </w:rPr>
              <w:t xml:space="preserve">such </w:t>
            </w:r>
            <w:r w:rsidRPr="009934C1">
              <w:rPr>
                <w:rFonts w:asciiTheme="minorHAnsi" w:hAnsiTheme="minorHAnsi"/>
                <w:color w:val="808080" w:themeColor="background1" w:themeShade="80"/>
              </w:rPr>
              <w:t xml:space="preserve">incidents.  </w:t>
            </w:r>
          </w:p>
          <w:p w14:paraId="2070C521"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Command and Control</w:t>
            </w:r>
          </w:p>
          <w:p w14:paraId="2070C522" w14:textId="77777777" w:rsidR="00434352" w:rsidRPr="009934C1" w:rsidRDefault="00434352" w:rsidP="005F7ADE">
            <w:pPr>
              <w:pStyle w:val="ListParagraph"/>
              <w:numPr>
                <w:ilvl w:val="0"/>
                <w:numId w:val="15"/>
              </w:numPr>
              <w:rPr>
                <w:rFonts w:asciiTheme="minorHAnsi" w:hAnsiTheme="minorHAnsi"/>
                <w:b/>
                <w:color w:val="808080" w:themeColor="background1" w:themeShade="80"/>
              </w:rPr>
            </w:pPr>
            <w:r w:rsidRPr="009934C1">
              <w:rPr>
                <w:rFonts w:asciiTheme="minorHAnsi" w:hAnsiTheme="minorHAnsi"/>
                <w:color w:val="808080" w:themeColor="background1" w:themeShade="80"/>
              </w:rPr>
              <w:t>Outline the Comma</w:t>
            </w:r>
            <w:r w:rsidR="004D6470" w:rsidRPr="009934C1">
              <w:rPr>
                <w:rFonts w:asciiTheme="minorHAnsi" w:hAnsiTheme="minorHAnsi"/>
                <w:color w:val="808080" w:themeColor="background1" w:themeShade="80"/>
              </w:rPr>
              <w:t>nd and Control arrangements</w:t>
            </w:r>
            <w:r w:rsidR="008D5C66">
              <w:rPr>
                <w:rFonts w:asciiTheme="minorHAnsi" w:hAnsiTheme="minorHAnsi"/>
                <w:color w:val="808080" w:themeColor="background1" w:themeShade="80"/>
              </w:rPr>
              <w:t>.</w:t>
            </w:r>
          </w:p>
          <w:p w14:paraId="2070C523"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Locations</w:t>
            </w:r>
            <w:r w:rsidR="00192E93" w:rsidRPr="009934C1">
              <w:rPr>
                <w:rFonts w:asciiTheme="minorHAnsi" w:hAnsiTheme="minorHAnsi"/>
                <w:b/>
                <w:color w:val="808080" w:themeColor="background1" w:themeShade="80"/>
              </w:rPr>
              <w:t xml:space="preserve"> on site</w:t>
            </w:r>
            <w:r w:rsidRPr="009934C1">
              <w:rPr>
                <w:rFonts w:asciiTheme="minorHAnsi" w:hAnsiTheme="minorHAnsi"/>
                <w:b/>
                <w:color w:val="808080" w:themeColor="background1" w:themeShade="80"/>
              </w:rPr>
              <w:t xml:space="preserve"> - RVPs and Assembly Points</w:t>
            </w:r>
          </w:p>
          <w:p w14:paraId="2070C524" w14:textId="77777777" w:rsidR="00434352" w:rsidRPr="009934C1" w:rsidRDefault="00434352" w:rsidP="005F7ADE">
            <w:pPr>
              <w:pStyle w:val="ListParagraph"/>
              <w:numPr>
                <w:ilvl w:val="0"/>
                <w:numId w:val="15"/>
              </w:numPr>
              <w:rPr>
                <w:rFonts w:asciiTheme="minorHAnsi" w:hAnsiTheme="minorHAnsi"/>
                <w:b/>
                <w:color w:val="808080" w:themeColor="background1" w:themeShade="80"/>
              </w:rPr>
            </w:pPr>
            <w:r w:rsidRPr="009934C1">
              <w:rPr>
                <w:rFonts w:asciiTheme="minorHAnsi" w:hAnsiTheme="minorHAnsi"/>
                <w:color w:val="808080" w:themeColor="background1" w:themeShade="80"/>
              </w:rPr>
              <w:t xml:space="preserve">Detail the locations identified for specific needs i.e. rendezvous points, emergency services access and egress routes, </w:t>
            </w:r>
            <w:r w:rsidR="00EF5154" w:rsidRPr="009934C1">
              <w:rPr>
                <w:rFonts w:asciiTheme="minorHAnsi" w:hAnsiTheme="minorHAnsi"/>
                <w:color w:val="808080" w:themeColor="background1" w:themeShade="80"/>
              </w:rPr>
              <w:t>emergency</w:t>
            </w:r>
            <w:r w:rsidRPr="009934C1">
              <w:rPr>
                <w:rFonts w:asciiTheme="minorHAnsi" w:hAnsiTheme="minorHAnsi"/>
                <w:color w:val="808080" w:themeColor="background1" w:themeShade="80"/>
              </w:rPr>
              <w:t xml:space="preserve"> assembly points</w:t>
            </w:r>
            <w:r w:rsidR="008D5C66">
              <w:rPr>
                <w:rFonts w:asciiTheme="minorHAnsi" w:hAnsiTheme="minorHAnsi"/>
                <w:color w:val="808080" w:themeColor="background1" w:themeShade="80"/>
              </w:rPr>
              <w:t>.</w:t>
            </w:r>
          </w:p>
          <w:p w14:paraId="2070C525"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Incident Reporting</w:t>
            </w:r>
          </w:p>
          <w:p w14:paraId="2070C526"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Outline how the emergency will be reported, to who, when and by whom</w:t>
            </w:r>
            <w:r w:rsidR="008D5C66">
              <w:rPr>
                <w:rFonts w:asciiTheme="minorHAnsi" w:hAnsiTheme="minorHAnsi"/>
                <w:color w:val="808080" w:themeColor="background1" w:themeShade="80"/>
              </w:rPr>
              <w:t>.</w:t>
            </w:r>
          </w:p>
          <w:p w14:paraId="2070C527"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Logging</w:t>
            </w:r>
          </w:p>
          <w:p w14:paraId="2070C528" w14:textId="77777777" w:rsidR="00434352" w:rsidRPr="009934C1" w:rsidRDefault="00434352" w:rsidP="005F7ADE">
            <w:pPr>
              <w:pStyle w:val="ListParagraph"/>
              <w:numPr>
                <w:ilvl w:val="0"/>
                <w:numId w:val="15"/>
              </w:numPr>
              <w:rPr>
                <w:rFonts w:asciiTheme="minorHAnsi" w:hAnsiTheme="minorHAnsi"/>
                <w:b/>
                <w:color w:val="808080" w:themeColor="background1" w:themeShade="80"/>
              </w:rPr>
            </w:pPr>
            <w:r w:rsidRPr="009934C1">
              <w:rPr>
                <w:rFonts w:asciiTheme="minorHAnsi" w:hAnsiTheme="minorHAnsi"/>
                <w:color w:val="808080" w:themeColor="background1" w:themeShade="80"/>
              </w:rPr>
              <w:t>Detail arrangements for logging the details of the incident</w:t>
            </w:r>
            <w:r w:rsidR="008D5C66">
              <w:rPr>
                <w:rFonts w:asciiTheme="minorHAnsi" w:hAnsiTheme="minorHAnsi"/>
                <w:color w:val="808080" w:themeColor="background1" w:themeShade="80"/>
              </w:rPr>
              <w:t>.</w:t>
            </w:r>
          </w:p>
          <w:p w14:paraId="2070C529"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Evacuation Arrangements</w:t>
            </w:r>
          </w:p>
          <w:p w14:paraId="2070C52A"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Outline the arrangements for evacuation of the site (both partial and complete)</w:t>
            </w:r>
            <w:r w:rsidR="008D5C66">
              <w:rPr>
                <w:rFonts w:asciiTheme="minorHAnsi" w:hAnsiTheme="minorHAnsi"/>
                <w:color w:val="808080" w:themeColor="background1" w:themeShade="80"/>
              </w:rPr>
              <w:t>.</w:t>
            </w:r>
            <w:r w:rsidRPr="009934C1">
              <w:rPr>
                <w:rFonts w:asciiTheme="minorHAnsi" w:hAnsiTheme="minorHAnsi"/>
                <w:color w:val="808080" w:themeColor="background1" w:themeShade="80"/>
              </w:rPr>
              <w:t xml:space="preserve"> </w:t>
            </w:r>
          </w:p>
          <w:p w14:paraId="2070C52B"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Roles and Responsibilities</w:t>
            </w:r>
          </w:p>
          <w:p w14:paraId="2070C52C"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Outline the roles and responsibilities of the Event Organisers as well as responder agencies</w:t>
            </w:r>
            <w:r w:rsidR="008D5C66">
              <w:rPr>
                <w:rFonts w:asciiTheme="minorHAnsi" w:hAnsiTheme="minorHAnsi"/>
                <w:color w:val="808080" w:themeColor="background1" w:themeShade="80"/>
              </w:rPr>
              <w:t>.</w:t>
            </w:r>
            <w:r w:rsidRPr="009934C1">
              <w:rPr>
                <w:rFonts w:asciiTheme="minorHAnsi" w:hAnsiTheme="minorHAnsi"/>
                <w:color w:val="808080" w:themeColor="background1" w:themeShade="80"/>
              </w:rPr>
              <w:t xml:space="preserve"> </w:t>
            </w:r>
          </w:p>
          <w:p w14:paraId="2070C52D"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Communications</w:t>
            </w:r>
          </w:p>
          <w:p w14:paraId="2070C52E"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 xml:space="preserve">Outline how the public will be made aware of an incident affecting the event; those already onsite and those who may be </w:t>
            </w:r>
            <w:r w:rsidR="008D5C66" w:rsidRPr="009934C1">
              <w:rPr>
                <w:rFonts w:asciiTheme="minorHAnsi" w:hAnsiTheme="minorHAnsi"/>
                <w:color w:val="808080" w:themeColor="background1" w:themeShade="80"/>
              </w:rPr>
              <w:t xml:space="preserve">travelling. </w:t>
            </w:r>
          </w:p>
          <w:p w14:paraId="2070C52F" w14:textId="77777777" w:rsidR="00434352" w:rsidRPr="009934C1" w:rsidRDefault="00434352" w:rsidP="00434352">
            <w:pPr>
              <w:rPr>
                <w:rFonts w:asciiTheme="minorHAnsi" w:hAnsiTheme="minorHAnsi"/>
                <w:b/>
                <w:color w:val="808080" w:themeColor="background1" w:themeShade="80"/>
              </w:rPr>
            </w:pPr>
            <w:r w:rsidRPr="009934C1">
              <w:rPr>
                <w:rFonts w:asciiTheme="minorHAnsi" w:hAnsiTheme="minorHAnsi"/>
                <w:b/>
                <w:color w:val="808080" w:themeColor="background1" w:themeShade="80"/>
              </w:rPr>
              <w:t>Adverse Weather</w:t>
            </w:r>
          </w:p>
          <w:p w14:paraId="2070C530" w14:textId="77777777" w:rsidR="00434352" w:rsidRPr="009934C1" w:rsidRDefault="00434352" w:rsidP="005F7ADE">
            <w:pPr>
              <w:pStyle w:val="ListParagraph"/>
              <w:numPr>
                <w:ilvl w:val="0"/>
                <w:numId w:val="15"/>
              </w:numPr>
              <w:rPr>
                <w:rFonts w:asciiTheme="minorHAnsi" w:hAnsiTheme="minorHAnsi"/>
                <w:color w:val="808080" w:themeColor="background1" w:themeShade="80"/>
              </w:rPr>
            </w:pPr>
            <w:r w:rsidRPr="009934C1">
              <w:rPr>
                <w:rFonts w:asciiTheme="minorHAnsi" w:hAnsiTheme="minorHAnsi"/>
                <w:color w:val="808080" w:themeColor="background1" w:themeShade="80"/>
              </w:rPr>
              <w:t>Detail considerations and arrangements for all adverse weather events which could affect the event, including ground conditions, wind, heavy prolonged rain, cold, heat and dry conditions and electrical storms</w:t>
            </w:r>
            <w:r w:rsidR="008D5C66">
              <w:rPr>
                <w:rFonts w:asciiTheme="minorHAnsi" w:hAnsiTheme="minorHAnsi"/>
                <w:color w:val="808080" w:themeColor="background1" w:themeShade="80"/>
              </w:rPr>
              <w:t>.</w:t>
            </w:r>
          </w:p>
        </w:tc>
      </w:tr>
    </w:tbl>
    <w:p w14:paraId="2070C532" w14:textId="77777777" w:rsidR="003A361D" w:rsidRPr="009934C1" w:rsidRDefault="003A361D" w:rsidP="007617C1">
      <w:pPr>
        <w:rPr>
          <w:rFonts w:asciiTheme="minorHAnsi" w:hAnsiTheme="minorHAnsi"/>
          <w:color w:val="808080" w:themeColor="background1" w:themeShade="80"/>
          <w:highlight w:val="yellow"/>
        </w:rPr>
      </w:pPr>
    </w:p>
    <w:p w14:paraId="2070C533" w14:textId="77777777" w:rsidR="00E0072C" w:rsidRPr="009934C1" w:rsidRDefault="00E0072C" w:rsidP="007617C1">
      <w:pPr>
        <w:rPr>
          <w:rFonts w:asciiTheme="minorHAnsi" w:hAnsiTheme="minorHAnsi"/>
          <w:color w:val="808080" w:themeColor="background1" w:themeShade="80"/>
        </w:rPr>
      </w:pPr>
    </w:p>
    <w:p w14:paraId="2070C534" w14:textId="77777777" w:rsidR="00C36AE7" w:rsidRPr="009934C1" w:rsidRDefault="00027CCC" w:rsidP="007617C1">
      <w:pPr>
        <w:rPr>
          <w:rFonts w:asciiTheme="minorHAnsi" w:hAnsiTheme="minorHAnsi"/>
          <w:b/>
          <w:color w:val="808080" w:themeColor="background1" w:themeShade="80"/>
        </w:rPr>
      </w:pPr>
      <w:r w:rsidRPr="009934C1">
        <w:rPr>
          <w:rFonts w:asciiTheme="minorHAnsi" w:hAnsiTheme="minorHAnsi"/>
          <w:color w:val="808080" w:themeColor="background1" w:themeShade="80"/>
        </w:rPr>
        <w:t xml:space="preserve">The following wording can be used to complete the Emergency Planning and Incident Reporting section of the Event Safety Management Plan.  </w:t>
      </w:r>
      <w:r w:rsidRPr="009934C1">
        <w:rPr>
          <w:rFonts w:asciiTheme="minorHAnsi" w:hAnsiTheme="minorHAnsi"/>
          <w:b/>
          <w:color w:val="E36C0A" w:themeColor="accent6" w:themeShade="BF"/>
        </w:rPr>
        <w:t xml:space="preserve">The wording </w:t>
      </w:r>
      <w:r w:rsidRPr="00B43C2C">
        <w:rPr>
          <w:rFonts w:asciiTheme="minorHAnsi" w:hAnsiTheme="minorHAnsi"/>
          <w:b/>
          <w:color w:val="E36C0A" w:themeColor="accent6" w:themeShade="BF"/>
          <w:highlight w:val="yellow"/>
        </w:rPr>
        <w:t>highlighted in yellow</w:t>
      </w:r>
      <w:r w:rsidRPr="009934C1">
        <w:rPr>
          <w:rFonts w:asciiTheme="minorHAnsi" w:hAnsiTheme="minorHAnsi"/>
          <w:b/>
          <w:color w:val="E36C0A" w:themeColor="accent6" w:themeShade="BF"/>
        </w:rPr>
        <w:t xml:space="preserve"> is for you to tailor to your particular </w:t>
      </w:r>
      <w:r w:rsidR="009934C1" w:rsidRPr="009934C1">
        <w:rPr>
          <w:rFonts w:asciiTheme="minorHAnsi" w:hAnsiTheme="minorHAnsi"/>
          <w:b/>
          <w:color w:val="E36C0A" w:themeColor="accent6" w:themeShade="BF"/>
        </w:rPr>
        <w:t>event;</w:t>
      </w:r>
      <w:r w:rsidRPr="009934C1">
        <w:rPr>
          <w:rFonts w:asciiTheme="minorHAnsi" w:hAnsiTheme="minorHAnsi"/>
          <w:b/>
          <w:color w:val="E36C0A" w:themeColor="accent6" w:themeShade="BF"/>
        </w:rPr>
        <w:t xml:space="preserve"> the wording given is a suggestion of things you might like to include,</w:t>
      </w:r>
      <w:r w:rsidR="00C8735F" w:rsidRPr="009934C1">
        <w:rPr>
          <w:rFonts w:asciiTheme="minorHAnsi" w:hAnsiTheme="minorHAnsi"/>
          <w:b/>
          <w:color w:val="E36C0A" w:themeColor="accent6" w:themeShade="BF"/>
        </w:rPr>
        <w:t xml:space="preserve"> so</w:t>
      </w:r>
      <w:r w:rsidRPr="009934C1">
        <w:rPr>
          <w:rFonts w:asciiTheme="minorHAnsi" w:hAnsiTheme="minorHAnsi"/>
          <w:b/>
          <w:color w:val="E36C0A" w:themeColor="accent6" w:themeShade="BF"/>
        </w:rPr>
        <w:t xml:space="preserve"> amend as necessary.  </w:t>
      </w:r>
    </w:p>
    <w:p w14:paraId="2070C535" w14:textId="77777777" w:rsidR="00027CCC" w:rsidRPr="009934C1" w:rsidRDefault="00027CCC" w:rsidP="007617C1">
      <w:pPr>
        <w:rPr>
          <w:rFonts w:asciiTheme="minorHAnsi" w:hAnsiTheme="minorHAnsi"/>
          <w:color w:val="808080" w:themeColor="background1" w:themeShade="80"/>
        </w:rPr>
      </w:pPr>
    </w:p>
    <w:p w14:paraId="2070C536" w14:textId="77777777" w:rsidR="00027CCC" w:rsidRPr="009934C1" w:rsidRDefault="00027CCC" w:rsidP="007617C1">
      <w:pPr>
        <w:rPr>
          <w:rFonts w:asciiTheme="minorHAnsi" w:hAnsiTheme="minorHAnsi"/>
          <w:color w:val="808080" w:themeColor="background1" w:themeShade="80"/>
        </w:rPr>
      </w:pPr>
      <w:r w:rsidRPr="009934C1">
        <w:rPr>
          <w:rFonts w:asciiTheme="minorHAnsi" w:hAnsiTheme="minorHAnsi"/>
          <w:b/>
          <w:color w:val="E36C0A" w:themeColor="accent6" w:themeShade="BF"/>
        </w:rPr>
        <w:t>The rest of the wording should be used with minimum amendments</w:t>
      </w:r>
      <w:r w:rsidR="00EA0316" w:rsidRPr="009934C1">
        <w:rPr>
          <w:rFonts w:asciiTheme="minorHAnsi" w:hAnsiTheme="minorHAnsi"/>
          <w:color w:val="E36C0A" w:themeColor="accent6" w:themeShade="BF"/>
        </w:rPr>
        <w:t xml:space="preserve"> </w:t>
      </w:r>
      <w:r w:rsidR="00EA0316" w:rsidRPr="009934C1">
        <w:rPr>
          <w:rFonts w:asciiTheme="minorHAnsi" w:hAnsiTheme="minorHAnsi"/>
          <w:color w:val="808080" w:themeColor="background1" w:themeShade="80"/>
        </w:rPr>
        <w:t>(for example amending to terminology specific to your event such as Event Management/Event Organisers)</w:t>
      </w:r>
      <w:r w:rsidRPr="009934C1">
        <w:rPr>
          <w:rFonts w:asciiTheme="minorHAnsi" w:hAnsiTheme="minorHAnsi"/>
          <w:color w:val="808080" w:themeColor="background1" w:themeShade="80"/>
        </w:rPr>
        <w:t xml:space="preserve"> as they are an accurate reflection of how Responder Agencies work together and considerations that </w:t>
      </w:r>
      <w:r w:rsidR="00EA0316" w:rsidRPr="009934C1">
        <w:rPr>
          <w:rFonts w:asciiTheme="minorHAnsi" w:hAnsiTheme="minorHAnsi"/>
          <w:color w:val="808080" w:themeColor="background1" w:themeShade="80"/>
        </w:rPr>
        <w:t xml:space="preserve">the </w:t>
      </w:r>
      <w:r w:rsidRPr="009934C1">
        <w:rPr>
          <w:rFonts w:asciiTheme="minorHAnsi" w:hAnsiTheme="minorHAnsi"/>
          <w:color w:val="808080" w:themeColor="background1" w:themeShade="80"/>
        </w:rPr>
        <w:t xml:space="preserve">Event </w:t>
      </w:r>
      <w:r w:rsidR="00EA0316" w:rsidRPr="009934C1">
        <w:rPr>
          <w:rFonts w:asciiTheme="minorHAnsi" w:hAnsiTheme="minorHAnsi"/>
          <w:color w:val="808080" w:themeColor="background1" w:themeShade="80"/>
        </w:rPr>
        <w:t>Organisers</w:t>
      </w:r>
      <w:r w:rsidRPr="009934C1">
        <w:rPr>
          <w:rFonts w:asciiTheme="minorHAnsi" w:hAnsiTheme="minorHAnsi"/>
          <w:color w:val="808080" w:themeColor="background1" w:themeShade="80"/>
        </w:rPr>
        <w:t xml:space="preserve"> should make in respect of </w:t>
      </w:r>
      <w:r w:rsidR="00EA0316" w:rsidRPr="009934C1">
        <w:rPr>
          <w:rFonts w:asciiTheme="minorHAnsi" w:hAnsiTheme="minorHAnsi"/>
          <w:color w:val="808080" w:themeColor="background1" w:themeShade="80"/>
        </w:rPr>
        <w:t>the</w:t>
      </w:r>
      <w:r w:rsidRPr="009934C1">
        <w:rPr>
          <w:rFonts w:asciiTheme="minorHAnsi" w:hAnsiTheme="minorHAnsi"/>
          <w:color w:val="808080" w:themeColor="background1" w:themeShade="80"/>
        </w:rPr>
        <w:t xml:space="preserve"> event.</w:t>
      </w:r>
    </w:p>
    <w:p w14:paraId="2070C537" w14:textId="77777777" w:rsidR="00C36AE7" w:rsidRPr="00027CCC" w:rsidRDefault="00C36AE7" w:rsidP="007617C1">
      <w:pPr>
        <w:rPr>
          <w:rFonts w:asciiTheme="minorHAnsi" w:hAnsiTheme="minorHAnsi"/>
        </w:rPr>
      </w:pPr>
    </w:p>
    <w:p w14:paraId="2070C538" w14:textId="77777777" w:rsidR="00C36AE7" w:rsidRDefault="00C36AE7" w:rsidP="007617C1">
      <w:pPr>
        <w:rPr>
          <w:rFonts w:asciiTheme="minorHAnsi" w:hAnsiTheme="minorHAnsi"/>
        </w:rPr>
      </w:pPr>
    </w:p>
    <w:p w14:paraId="2070C539" w14:textId="77777777" w:rsidR="00302E4E" w:rsidRDefault="00302E4E" w:rsidP="007617C1">
      <w:pPr>
        <w:rPr>
          <w:rFonts w:asciiTheme="minorHAnsi" w:hAnsiTheme="minorHAnsi"/>
        </w:rPr>
      </w:pPr>
    </w:p>
    <w:p w14:paraId="2070C53A" w14:textId="77777777" w:rsidR="004D6470" w:rsidRPr="00C36AE7" w:rsidRDefault="004D6470" w:rsidP="007617C1">
      <w:pPr>
        <w:rPr>
          <w:rFonts w:asciiTheme="minorHAnsi" w:hAnsiTheme="minorHAnsi"/>
          <w:b/>
          <w:u w:val="single"/>
        </w:rPr>
      </w:pPr>
      <w:r w:rsidRPr="00C36AE7">
        <w:rPr>
          <w:rFonts w:asciiTheme="minorHAnsi" w:hAnsiTheme="minorHAnsi"/>
          <w:b/>
          <w:u w:val="single"/>
        </w:rPr>
        <w:t>Emergency Plan</w:t>
      </w:r>
    </w:p>
    <w:p w14:paraId="2070C53B" w14:textId="77777777" w:rsidR="00C36AE7" w:rsidRDefault="00C36AE7" w:rsidP="007617C1">
      <w:pPr>
        <w:rPr>
          <w:rFonts w:asciiTheme="minorHAnsi" w:hAnsiTheme="minorHAnsi"/>
        </w:rPr>
      </w:pPr>
    </w:p>
    <w:p w14:paraId="2070C53C" w14:textId="77777777" w:rsidR="00E14D73" w:rsidRDefault="004D6470" w:rsidP="007617C1">
      <w:pPr>
        <w:rPr>
          <w:rFonts w:asciiTheme="minorHAnsi" w:hAnsiTheme="minorHAnsi"/>
        </w:rPr>
      </w:pPr>
      <w:r>
        <w:rPr>
          <w:rFonts w:asciiTheme="minorHAnsi" w:hAnsiTheme="minorHAnsi"/>
        </w:rPr>
        <w:t xml:space="preserve">Emergencies can occur at any time and it is important that Event </w:t>
      </w:r>
      <w:r w:rsidR="00EA0316">
        <w:rPr>
          <w:rFonts w:asciiTheme="minorHAnsi" w:hAnsiTheme="minorHAnsi"/>
        </w:rPr>
        <w:t>Organisers</w:t>
      </w:r>
      <w:r>
        <w:rPr>
          <w:rFonts w:asciiTheme="minorHAnsi" w:hAnsiTheme="minorHAnsi"/>
        </w:rPr>
        <w:t xml:space="preserve"> are prepared for such events</w:t>
      </w:r>
      <w:r w:rsidR="00C8735F">
        <w:rPr>
          <w:rFonts w:asciiTheme="minorHAnsi" w:hAnsiTheme="minorHAnsi"/>
        </w:rPr>
        <w:t>.  T</w:t>
      </w:r>
      <w:r>
        <w:rPr>
          <w:rFonts w:asciiTheme="minorHAnsi" w:hAnsiTheme="minorHAnsi"/>
        </w:rPr>
        <w:t xml:space="preserve">his plan outlines how </w:t>
      </w:r>
      <w:r w:rsidR="00C8735F">
        <w:rPr>
          <w:rFonts w:asciiTheme="minorHAnsi" w:hAnsiTheme="minorHAnsi"/>
        </w:rPr>
        <w:t xml:space="preserve">the </w:t>
      </w:r>
      <w:r>
        <w:rPr>
          <w:rFonts w:asciiTheme="minorHAnsi" w:hAnsiTheme="minorHAnsi"/>
        </w:rPr>
        <w:t xml:space="preserve">event will be managed by the Event Organisers and Responder Agencies.  It has been written </w:t>
      </w:r>
      <w:r w:rsidR="00E14D73">
        <w:rPr>
          <w:rFonts w:asciiTheme="minorHAnsi" w:hAnsiTheme="minorHAnsi"/>
        </w:rPr>
        <w:t>by the City Council’s Emergency Planning Team.</w:t>
      </w:r>
    </w:p>
    <w:p w14:paraId="2070C53D" w14:textId="77777777" w:rsidR="00E14D73" w:rsidRDefault="00E14D73" w:rsidP="007617C1">
      <w:pPr>
        <w:rPr>
          <w:rFonts w:asciiTheme="minorHAnsi" w:hAnsiTheme="minorHAnsi"/>
        </w:rPr>
      </w:pPr>
    </w:p>
    <w:p w14:paraId="2070C53E" w14:textId="77777777" w:rsidR="007617C1" w:rsidRPr="00C8735F" w:rsidRDefault="007617C1" w:rsidP="00C8735F">
      <w:pPr>
        <w:pStyle w:val="ListParagraph"/>
        <w:numPr>
          <w:ilvl w:val="0"/>
          <w:numId w:val="15"/>
        </w:numPr>
        <w:rPr>
          <w:rFonts w:asciiTheme="minorHAnsi" w:hAnsiTheme="minorHAnsi"/>
        </w:rPr>
      </w:pPr>
      <w:r w:rsidRPr="00C8735F">
        <w:rPr>
          <w:rFonts w:asciiTheme="minorHAnsi" w:hAnsiTheme="minorHAnsi"/>
        </w:rPr>
        <w:t xml:space="preserve">A </w:t>
      </w:r>
      <w:r w:rsidRPr="00B43C2C">
        <w:rPr>
          <w:rFonts w:asciiTheme="minorHAnsi" w:hAnsiTheme="minorHAnsi"/>
          <w:b/>
        </w:rPr>
        <w:t>Minor Incident</w:t>
      </w:r>
      <w:r w:rsidRPr="00C8735F">
        <w:rPr>
          <w:rFonts w:asciiTheme="minorHAnsi" w:hAnsiTheme="minorHAnsi"/>
        </w:rPr>
        <w:t xml:space="preserve"> can be described as “day to day” </w:t>
      </w:r>
      <w:r w:rsidR="0008479A" w:rsidRPr="00C8735F">
        <w:rPr>
          <w:rFonts w:asciiTheme="minorHAnsi" w:hAnsiTheme="minorHAnsi"/>
        </w:rPr>
        <w:t>non-life</w:t>
      </w:r>
      <w:r w:rsidRPr="00C8735F">
        <w:rPr>
          <w:rFonts w:asciiTheme="minorHAnsi" w:hAnsiTheme="minorHAnsi"/>
        </w:rPr>
        <w:t xml:space="preserve"> threatening situation where the event representatives may need to intervene to resolve.</w:t>
      </w:r>
    </w:p>
    <w:p w14:paraId="2070C53F" w14:textId="77777777" w:rsidR="007617C1" w:rsidRPr="007617C1" w:rsidRDefault="007617C1" w:rsidP="007617C1">
      <w:pPr>
        <w:rPr>
          <w:rFonts w:asciiTheme="minorHAnsi" w:hAnsiTheme="minorHAnsi"/>
        </w:rPr>
      </w:pPr>
    </w:p>
    <w:p w14:paraId="2070C540" w14:textId="77777777" w:rsidR="007617C1" w:rsidRDefault="007617C1" w:rsidP="005F7ADE">
      <w:pPr>
        <w:pStyle w:val="ListParagraph"/>
        <w:numPr>
          <w:ilvl w:val="0"/>
          <w:numId w:val="15"/>
        </w:numPr>
        <w:rPr>
          <w:rFonts w:asciiTheme="minorHAnsi" w:hAnsiTheme="minorHAnsi"/>
        </w:rPr>
      </w:pPr>
      <w:r w:rsidRPr="00C36AE7">
        <w:rPr>
          <w:rFonts w:asciiTheme="minorHAnsi" w:hAnsiTheme="minorHAnsi"/>
        </w:rPr>
        <w:t xml:space="preserve">An </w:t>
      </w:r>
      <w:r w:rsidRPr="00C36AE7">
        <w:rPr>
          <w:rFonts w:asciiTheme="minorHAnsi" w:hAnsiTheme="minorHAnsi"/>
          <w:b/>
        </w:rPr>
        <w:t>Emergency</w:t>
      </w:r>
      <w:r w:rsidRPr="00C36AE7">
        <w:rPr>
          <w:rFonts w:asciiTheme="minorHAnsi" w:hAnsiTheme="minorHAnsi"/>
        </w:rPr>
        <w:t xml:space="preserve"> may be life threatening and will need the attention of the police, fire and/or NHS medical services working within their normal sphere of operations.</w:t>
      </w:r>
    </w:p>
    <w:p w14:paraId="2070C541" w14:textId="77777777" w:rsidR="00C8735F" w:rsidRPr="00C8735F" w:rsidRDefault="00C8735F" w:rsidP="00C8735F">
      <w:pPr>
        <w:pStyle w:val="ListParagraph"/>
        <w:rPr>
          <w:rFonts w:asciiTheme="minorHAnsi" w:hAnsiTheme="minorHAnsi"/>
        </w:rPr>
      </w:pPr>
    </w:p>
    <w:p w14:paraId="2070C542" w14:textId="77777777" w:rsidR="00C8735F" w:rsidRPr="00C8735F" w:rsidRDefault="00C8735F" w:rsidP="00B43C2C">
      <w:pPr>
        <w:rPr>
          <w:rFonts w:asciiTheme="minorHAnsi" w:hAnsiTheme="minorHAnsi"/>
        </w:rPr>
      </w:pPr>
    </w:p>
    <w:p w14:paraId="2070C543" w14:textId="77777777" w:rsidR="007617C1" w:rsidRPr="00C36AE7" w:rsidRDefault="007617C1" w:rsidP="005F7ADE">
      <w:pPr>
        <w:pStyle w:val="ListParagraph"/>
        <w:numPr>
          <w:ilvl w:val="0"/>
          <w:numId w:val="15"/>
        </w:numPr>
        <w:rPr>
          <w:rFonts w:asciiTheme="minorHAnsi" w:hAnsiTheme="minorHAnsi"/>
        </w:rPr>
      </w:pPr>
      <w:r w:rsidRPr="00C36AE7">
        <w:rPr>
          <w:rFonts w:asciiTheme="minorHAnsi" w:hAnsiTheme="minorHAnsi"/>
        </w:rPr>
        <w:t xml:space="preserve">A </w:t>
      </w:r>
      <w:r w:rsidRPr="00C36AE7">
        <w:rPr>
          <w:rFonts w:asciiTheme="minorHAnsi" w:hAnsiTheme="minorHAnsi"/>
          <w:b/>
        </w:rPr>
        <w:t>Major Incident</w:t>
      </w:r>
      <w:r w:rsidRPr="00C36AE7">
        <w:rPr>
          <w:rFonts w:asciiTheme="minorHAnsi" w:hAnsiTheme="minorHAnsi"/>
        </w:rPr>
        <w:t xml:space="preserve"> is defined as “</w:t>
      </w:r>
      <w:r w:rsidR="00FF69C5">
        <w:rPr>
          <w:rFonts w:asciiTheme="minorHAnsi" w:hAnsiTheme="minorHAnsi"/>
        </w:rPr>
        <w:t>an event or situation with a range of serious consequences which</w:t>
      </w:r>
      <w:r w:rsidRPr="00C36AE7">
        <w:rPr>
          <w:rFonts w:asciiTheme="minorHAnsi" w:hAnsiTheme="minorHAnsi"/>
        </w:rPr>
        <w:t xml:space="preserve"> require special arrangements</w:t>
      </w:r>
      <w:r w:rsidR="00FF69C5">
        <w:rPr>
          <w:rFonts w:asciiTheme="minorHAnsi" w:hAnsiTheme="minorHAnsi"/>
        </w:rPr>
        <w:t xml:space="preserve"> to be implemented by one or more </w:t>
      </w:r>
      <w:r w:rsidRPr="00C36AE7">
        <w:rPr>
          <w:rFonts w:asciiTheme="minorHAnsi" w:hAnsiTheme="minorHAnsi"/>
        </w:rPr>
        <w:t xml:space="preserve">emergency </w:t>
      </w:r>
      <w:r w:rsidR="00FF69C5">
        <w:rPr>
          <w:rFonts w:asciiTheme="minorHAnsi" w:hAnsiTheme="minorHAnsi"/>
        </w:rPr>
        <w:t>responder agency</w:t>
      </w:r>
      <w:r w:rsidR="00B43C2C">
        <w:rPr>
          <w:rFonts w:asciiTheme="minorHAnsi" w:hAnsiTheme="minorHAnsi"/>
        </w:rPr>
        <w:t>” -</w:t>
      </w:r>
      <w:r w:rsidR="00FF69C5">
        <w:rPr>
          <w:rFonts w:asciiTheme="minorHAnsi" w:hAnsiTheme="minorHAnsi"/>
        </w:rPr>
        <w:t xml:space="preserve"> updated JESIP Doctrine 2016.</w:t>
      </w:r>
    </w:p>
    <w:p w14:paraId="2070C544" w14:textId="77777777" w:rsidR="007617C1" w:rsidRPr="007617C1" w:rsidRDefault="007617C1" w:rsidP="007617C1">
      <w:pPr>
        <w:rPr>
          <w:rFonts w:asciiTheme="minorHAnsi" w:hAnsiTheme="minorHAnsi"/>
        </w:rPr>
      </w:pPr>
    </w:p>
    <w:p w14:paraId="2070C545" w14:textId="77777777" w:rsidR="007617C1" w:rsidRPr="007617C1" w:rsidRDefault="00C8735F" w:rsidP="007617C1">
      <w:pPr>
        <w:rPr>
          <w:rFonts w:asciiTheme="minorHAnsi" w:hAnsiTheme="minorHAnsi"/>
        </w:rPr>
      </w:pPr>
      <w:r>
        <w:rPr>
          <w:rFonts w:asciiTheme="minorHAnsi" w:hAnsiTheme="minorHAnsi"/>
        </w:rPr>
        <w:t>The emergency services attending an incident will make the assessment about whether to declare a major incident.   D</w:t>
      </w:r>
      <w:r w:rsidR="007617C1" w:rsidRPr="007617C1">
        <w:rPr>
          <w:rFonts w:asciiTheme="minorHAnsi" w:hAnsiTheme="minorHAnsi"/>
        </w:rPr>
        <w:t xml:space="preserve">eclaration of a major incident will result in a number of processes and plans being invoked including those of the emergency services and the City Council.  </w:t>
      </w:r>
      <w:r w:rsidR="00EA0316">
        <w:rPr>
          <w:rFonts w:asciiTheme="minorHAnsi" w:hAnsiTheme="minorHAnsi"/>
        </w:rPr>
        <w:t xml:space="preserve">The </w:t>
      </w:r>
      <w:r w:rsidR="007617C1" w:rsidRPr="007617C1">
        <w:rPr>
          <w:rFonts w:asciiTheme="minorHAnsi" w:hAnsiTheme="minorHAnsi"/>
        </w:rPr>
        <w:t xml:space="preserve">Event </w:t>
      </w:r>
      <w:r w:rsidR="00EA0316">
        <w:rPr>
          <w:rFonts w:asciiTheme="minorHAnsi" w:hAnsiTheme="minorHAnsi"/>
        </w:rPr>
        <w:t>Organisers should</w:t>
      </w:r>
      <w:r w:rsidR="007617C1" w:rsidRPr="007617C1">
        <w:rPr>
          <w:rFonts w:asciiTheme="minorHAnsi" w:hAnsiTheme="minorHAnsi"/>
        </w:rPr>
        <w:t xml:space="preserve"> </w:t>
      </w:r>
      <w:r w:rsidR="007617C1" w:rsidRPr="00EA0316">
        <w:rPr>
          <w:rFonts w:asciiTheme="minorHAnsi" w:hAnsiTheme="minorHAnsi"/>
        </w:rPr>
        <w:t>recognise</w:t>
      </w:r>
      <w:r w:rsidR="007617C1" w:rsidRPr="007617C1">
        <w:rPr>
          <w:rFonts w:asciiTheme="minorHAnsi" w:hAnsiTheme="minorHAnsi"/>
        </w:rPr>
        <w:t>, however</w:t>
      </w:r>
      <w:r w:rsidR="00FC459B">
        <w:rPr>
          <w:rFonts w:asciiTheme="minorHAnsi" w:hAnsiTheme="minorHAnsi"/>
        </w:rPr>
        <w:t>,</w:t>
      </w:r>
      <w:r w:rsidR="007617C1" w:rsidRPr="007617C1">
        <w:rPr>
          <w:rFonts w:asciiTheme="minorHAnsi" w:hAnsiTheme="minorHAnsi"/>
        </w:rPr>
        <w:t xml:space="preserve"> that a range of activities or events could precipitate a Major Incident within the event site and take resp</w:t>
      </w:r>
      <w:r w:rsidR="00FC459B">
        <w:rPr>
          <w:rFonts w:asciiTheme="minorHAnsi" w:hAnsiTheme="minorHAnsi"/>
        </w:rPr>
        <w:t>onsibility for ensuring</w:t>
      </w:r>
      <w:r w:rsidR="007617C1" w:rsidRPr="007617C1">
        <w:rPr>
          <w:rFonts w:asciiTheme="minorHAnsi" w:hAnsiTheme="minorHAnsi"/>
        </w:rPr>
        <w:t xml:space="preserve"> safe procedures in dealing with such.</w:t>
      </w:r>
    </w:p>
    <w:p w14:paraId="2070C546" w14:textId="77777777" w:rsidR="007617C1" w:rsidRPr="007617C1" w:rsidRDefault="007617C1" w:rsidP="007617C1">
      <w:pPr>
        <w:rPr>
          <w:rFonts w:asciiTheme="minorHAnsi" w:hAnsiTheme="minorHAnsi"/>
        </w:rPr>
      </w:pPr>
    </w:p>
    <w:p w14:paraId="2070C547" w14:textId="77777777" w:rsidR="00C129F5" w:rsidRDefault="00C129F5" w:rsidP="007617C1">
      <w:pPr>
        <w:rPr>
          <w:rFonts w:asciiTheme="minorHAnsi" w:hAnsiTheme="minorHAnsi"/>
          <w:b/>
          <w:u w:val="single"/>
        </w:rPr>
      </w:pPr>
      <w:r>
        <w:rPr>
          <w:rFonts w:asciiTheme="minorHAnsi" w:hAnsiTheme="minorHAnsi"/>
          <w:b/>
          <w:u w:val="single"/>
        </w:rPr>
        <w:t>Table - Top Exercise</w:t>
      </w:r>
    </w:p>
    <w:p w14:paraId="2070C548" w14:textId="77777777" w:rsidR="00C129F5" w:rsidRDefault="00C129F5" w:rsidP="007617C1">
      <w:pPr>
        <w:rPr>
          <w:rFonts w:asciiTheme="minorHAnsi" w:hAnsiTheme="minorHAnsi"/>
        </w:rPr>
      </w:pPr>
    </w:p>
    <w:p w14:paraId="2070C549" w14:textId="77777777" w:rsidR="00C129F5" w:rsidRPr="00C129F5" w:rsidRDefault="00C129F5" w:rsidP="00C129F5">
      <w:pPr>
        <w:rPr>
          <w:rFonts w:asciiTheme="minorHAnsi" w:hAnsiTheme="minorHAnsi"/>
        </w:rPr>
      </w:pPr>
      <w:r w:rsidRPr="00C129F5">
        <w:rPr>
          <w:rFonts w:asciiTheme="minorHAnsi" w:hAnsiTheme="minorHAnsi"/>
        </w:rPr>
        <w:t xml:space="preserve">For large scale events in the </w:t>
      </w:r>
      <w:r w:rsidR="00C8735F">
        <w:rPr>
          <w:rFonts w:asciiTheme="minorHAnsi" w:hAnsiTheme="minorHAnsi"/>
        </w:rPr>
        <w:t>c</w:t>
      </w:r>
      <w:r w:rsidRPr="00C129F5">
        <w:rPr>
          <w:rFonts w:asciiTheme="minorHAnsi" w:hAnsiTheme="minorHAnsi"/>
        </w:rPr>
        <w:t xml:space="preserve">ity, the </w:t>
      </w:r>
      <w:r w:rsidR="00E14D73">
        <w:rPr>
          <w:rFonts w:asciiTheme="minorHAnsi" w:hAnsiTheme="minorHAnsi"/>
        </w:rPr>
        <w:t xml:space="preserve">Events </w:t>
      </w:r>
      <w:r w:rsidRPr="00C129F5">
        <w:rPr>
          <w:rFonts w:asciiTheme="minorHAnsi" w:hAnsiTheme="minorHAnsi"/>
        </w:rPr>
        <w:t>Safety Advis</w:t>
      </w:r>
      <w:r w:rsidR="00E14D73">
        <w:rPr>
          <w:rFonts w:asciiTheme="minorHAnsi" w:hAnsiTheme="minorHAnsi"/>
        </w:rPr>
        <w:t>ory Group (E</w:t>
      </w:r>
      <w:r w:rsidRPr="00C129F5">
        <w:rPr>
          <w:rFonts w:asciiTheme="minorHAnsi" w:hAnsiTheme="minorHAnsi"/>
        </w:rPr>
        <w:t xml:space="preserve">SAG) </w:t>
      </w:r>
      <w:r w:rsidR="00E14D73">
        <w:rPr>
          <w:rFonts w:asciiTheme="minorHAnsi" w:hAnsiTheme="minorHAnsi"/>
        </w:rPr>
        <w:t xml:space="preserve">may </w:t>
      </w:r>
      <w:r w:rsidRPr="00C129F5">
        <w:rPr>
          <w:rFonts w:asciiTheme="minorHAnsi" w:hAnsiTheme="minorHAnsi"/>
        </w:rPr>
        <w:t xml:space="preserve">require a facilitated </w:t>
      </w:r>
      <w:r w:rsidR="00027CCC">
        <w:rPr>
          <w:rFonts w:asciiTheme="minorHAnsi" w:hAnsiTheme="minorHAnsi"/>
        </w:rPr>
        <w:t xml:space="preserve">Table </w:t>
      </w:r>
      <w:r w:rsidRPr="00C129F5">
        <w:rPr>
          <w:rFonts w:asciiTheme="minorHAnsi" w:hAnsiTheme="minorHAnsi"/>
        </w:rPr>
        <w:t xml:space="preserve">Top </w:t>
      </w:r>
      <w:r w:rsidR="00444B22">
        <w:rPr>
          <w:rFonts w:asciiTheme="minorHAnsi" w:hAnsiTheme="minorHAnsi"/>
        </w:rPr>
        <w:t>E</w:t>
      </w:r>
      <w:r w:rsidRPr="00C129F5">
        <w:rPr>
          <w:rFonts w:asciiTheme="minorHAnsi" w:hAnsiTheme="minorHAnsi"/>
        </w:rPr>
        <w:t xml:space="preserve">xercise to explore potential emergency situations and how the Responder Agencies and </w:t>
      </w:r>
      <w:r w:rsidR="00EA0316">
        <w:rPr>
          <w:rFonts w:asciiTheme="minorHAnsi" w:hAnsiTheme="minorHAnsi"/>
        </w:rPr>
        <w:t xml:space="preserve">the </w:t>
      </w:r>
      <w:r w:rsidRPr="00C129F5">
        <w:rPr>
          <w:rFonts w:asciiTheme="minorHAnsi" w:hAnsiTheme="minorHAnsi"/>
        </w:rPr>
        <w:t xml:space="preserve">Event </w:t>
      </w:r>
      <w:r w:rsidR="00EA0316">
        <w:rPr>
          <w:rFonts w:asciiTheme="minorHAnsi" w:hAnsiTheme="minorHAnsi"/>
        </w:rPr>
        <w:t>Organisers</w:t>
      </w:r>
      <w:r w:rsidRPr="00C129F5">
        <w:rPr>
          <w:rFonts w:asciiTheme="minorHAnsi" w:hAnsiTheme="minorHAnsi"/>
        </w:rPr>
        <w:t xml:space="preserve"> will work together respond to</w:t>
      </w:r>
      <w:r w:rsidR="00444B22">
        <w:rPr>
          <w:rFonts w:asciiTheme="minorHAnsi" w:hAnsiTheme="minorHAnsi"/>
        </w:rPr>
        <w:t xml:space="preserve"> such</w:t>
      </w:r>
      <w:r w:rsidRPr="00C129F5">
        <w:rPr>
          <w:rFonts w:asciiTheme="minorHAnsi" w:hAnsiTheme="minorHAnsi"/>
        </w:rPr>
        <w:t xml:space="preserve"> incidents.  </w:t>
      </w:r>
    </w:p>
    <w:p w14:paraId="2070C54A" w14:textId="77777777" w:rsidR="00C129F5" w:rsidRDefault="00C129F5" w:rsidP="007617C1">
      <w:pPr>
        <w:rPr>
          <w:rFonts w:asciiTheme="minorHAnsi" w:hAnsiTheme="minorHAnsi"/>
        </w:rPr>
      </w:pPr>
    </w:p>
    <w:p w14:paraId="2070C54B" w14:textId="77777777" w:rsidR="00444B22" w:rsidRDefault="00E14D73" w:rsidP="007617C1">
      <w:pPr>
        <w:rPr>
          <w:rFonts w:asciiTheme="minorHAnsi" w:hAnsiTheme="minorHAnsi"/>
        </w:rPr>
      </w:pPr>
      <w:r>
        <w:rPr>
          <w:rFonts w:asciiTheme="minorHAnsi" w:hAnsiTheme="minorHAnsi"/>
        </w:rPr>
        <w:t xml:space="preserve">The City Council’s Emergency Planning Team are able to </w:t>
      </w:r>
      <w:r w:rsidR="00444B22">
        <w:rPr>
          <w:rFonts w:asciiTheme="minorHAnsi" w:hAnsiTheme="minorHAnsi"/>
        </w:rPr>
        <w:t>co-ordinate and facilitate this exercise, at least 6 weeks before the event is due to take place.  The Event Organisers are required to be part of the planning for this exercise and take part on the d</w:t>
      </w:r>
      <w:r w:rsidR="00027CCC">
        <w:rPr>
          <w:rFonts w:asciiTheme="minorHAnsi" w:hAnsiTheme="minorHAnsi"/>
        </w:rPr>
        <w:t>ay.  For this event, the Table</w:t>
      </w:r>
      <w:r w:rsidR="00444B22">
        <w:rPr>
          <w:rFonts w:asciiTheme="minorHAnsi" w:hAnsiTheme="minorHAnsi"/>
        </w:rPr>
        <w:t xml:space="preserve"> Top Exercise date is </w:t>
      </w:r>
      <w:r w:rsidR="00444B22" w:rsidRPr="00444B22">
        <w:rPr>
          <w:rFonts w:asciiTheme="minorHAnsi" w:hAnsiTheme="minorHAnsi"/>
          <w:highlight w:val="yellow"/>
        </w:rPr>
        <w:t>XXXXX</w:t>
      </w:r>
      <w:r w:rsidR="00444B22">
        <w:rPr>
          <w:rFonts w:asciiTheme="minorHAnsi" w:hAnsiTheme="minorHAnsi"/>
        </w:rPr>
        <w:t>.</w:t>
      </w:r>
    </w:p>
    <w:p w14:paraId="2070C54C" w14:textId="77777777" w:rsidR="00027CCC" w:rsidRDefault="00027CCC" w:rsidP="007617C1">
      <w:pPr>
        <w:rPr>
          <w:rFonts w:asciiTheme="minorHAnsi" w:hAnsiTheme="minorHAnsi"/>
        </w:rPr>
      </w:pPr>
    </w:p>
    <w:p w14:paraId="2070C54D" w14:textId="77777777" w:rsidR="00027CCC" w:rsidRPr="00C129F5" w:rsidRDefault="00027CCC" w:rsidP="007617C1">
      <w:pPr>
        <w:rPr>
          <w:rFonts w:asciiTheme="minorHAnsi" w:hAnsiTheme="minorHAnsi"/>
        </w:rPr>
      </w:pPr>
      <w:r>
        <w:rPr>
          <w:rFonts w:asciiTheme="minorHAnsi" w:hAnsiTheme="minorHAnsi"/>
        </w:rPr>
        <w:t xml:space="preserve">Following this Table Top Exercise, any recommendations highlighted by the participants should be addressed and incorporated into the ESMP before it is </w:t>
      </w:r>
      <w:r w:rsidRPr="00027CCC">
        <w:rPr>
          <w:rFonts w:asciiTheme="minorHAnsi" w:hAnsiTheme="minorHAnsi"/>
        </w:rPr>
        <w:t>finalised</w:t>
      </w:r>
      <w:r>
        <w:rPr>
          <w:rFonts w:asciiTheme="minorHAnsi" w:hAnsiTheme="minorHAnsi"/>
        </w:rPr>
        <w:t xml:space="preserve"> and distributed widely between Responder Agencies. </w:t>
      </w:r>
    </w:p>
    <w:p w14:paraId="2070C54E" w14:textId="77777777" w:rsidR="00C129F5" w:rsidRDefault="00C129F5" w:rsidP="007617C1">
      <w:pPr>
        <w:rPr>
          <w:rFonts w:asciiTheme="minorHAnsi" w:hAnsiTheme="minorHAnsi"/>
          <w:b/>
          <w:u w:val="single"/>
        </w:rPr>
      </w:pPr>
    </w:p>
    <w:p w14:paraId="2070C54F" w14:textId="77777777" w:rsidR="00C36AE7" w:rsidRPr="00C36AE7" w:rsidRDefault="00C36AE7" w:rsidP="007617C1">
      <w:pPr>
        <w:rPr>
          <w:rFonts w:asciiTheme="minorHAnsi" w:hAnsiTheme="minorHAnsi"/>
          <w:b/>
          <w:u w:val="single"/>
        </w:rPr>
      </w:pPr>
      <w:r w:rsidRPr="00C36AE7">
        <w:rPr>
          <w:rFonts w:asciiTheme="minorHAnsi" w:hAnsiTheme="minorHAnsi"/>
          <w:b/>
          <w:u w:val="single"/>
        </w:rPr>
        <w:t>Command and Control</w:t>
      </w:r>
    </w:p>
    <w:p w14:paraId="2070C550" w14:textId="77777777" w:rsidR="00C36AE7" w:rsidRDefault="00C36AE7" w:rsidP="007617C1">
      <w:pPr>
        <w:rPr>
          <w:rFonts w:asciiTheme="minorHAnsi" w:hAnsiTheme="minorHAnsi"/>
          <w:b/>
        </w:rPr>
      </w:pPr>
    </w:p>
    <w:p w14:paraId="2070C551" w14:textId="77777777" w:rsidR="00C36AE7" w:rsidRDefault="00C36AE7" w:rsidP="007617C1">
      <w:pPr>
        <w:rPr>
          <w:rFonts w:asciiTheme="minorHAnsi" w:hAnsiTheme="minorHAnsi"/>
        </w:rPr>
      </w:pPr>
      <w:r>
        <w:rPr>
          <w:rFonts w:asciiTheme="minorHAnsi" w:hAnsiTheme="minorHAnsi"/>
        </w:rPr>
        <w:t xml:space="preserve">The </w:t>
      </w:r>
      <w:r w:rsidRPr="00C36AE7">
        <w:rPr>
          <w:rFonts w:asciiTheme="minorHAnsi" w:hAnsiTheme="minorHAnsi"/>
        </w:rPr>
        <w:t>Emergencies Services</w:t>
      </w:r>
      <w:r>
        <w:rPr>
          <w:rFonts w:asciiTheme="minorHAnsi" w:hAnsiTheme="minorHAnsi"/>
        </w:rPr>
        <w:t xml:space="preserve"> and other Responder Agencies operate within an Emergency Management Framework which </w:t>
      </w:r>
      <w:r w:rsidR="00C8735F">
        <w:rPr>
          <w:rFonts w:asciiTheme="minorHAnsi" w:hAnsiTheme="minorHAnsi"/>
        </w:rPr>
        <w:t>is</w:t>
      </w:r>
      <w:r>
        <w:rPr>
          <w:rFonts w:asciiTheme="minorHAnsi" w:hAnsiTheme="minorHAnsi"/>
        </w:rPr>
        <w:t xml:space="preserve"> frequently trained and exercised</w:t>
      </w:r>
      <w:r w:rsidR="00C8735F">
        <w:rPr>
          <w:rFonts w:asciiTheme="minorHAnsi" w:hAnsiTheme="minorHAnsi"/>
        </w:rPr>
        <w:t xml:space="preserve">: </w:t>
      </w:r>
    </w:p>
    <w:p w14:paraId="2070C552" w14:textId="77777777" w:rsidR="00C36AE7" w:rsidRDefault="00C36AE7" w:rsidP="007617C1">
      <w:pPr>
        <w:rPr>
          <w:rFonts w:asciiTheme="minorHAnsi" w:hAnsiTheme="minorHAnsi"/>
        </w:rPr>
      </w:pPr>
    </w:p>
    <w:p w14:paraId="2070C553" w14:textId="77777777" w:rsidR="00C36AE7" w:rsidRDefault="00192E93" w:rsidP="005F7ADE">
      <w:pPr>
        <w:pStyle w:val="ListParagraph"/>
        <w:numPr>
          <w:ilvl w:val="0"/>
          <w:numId w:val="16"/>
        </w:numPr>
        <w:rPr>
          <w:rFonts w:asciiTheme="minorHAnsi" w:hAnsiTheme="minorHAnsi"/>
        </w:rPr>
      </w:pPr>
      <w:r>
        <w:rPr>
          <w:rFonts w:asciiTheme="minorHAnsi" w:hAnsiTheme="minorHAnsi"/>
        </w:rPr>
        <w:t xml:space="preserve">Operational - this is </w:t>
      </w:r>
      <w:r w:rsidR="00C8735F">
        <w:rPr>
          <w:rFonts w:asciiTheme="minorHAnsi" w:hAnsiTheme="minorHAnsi"/>
        </w:rPr>
        <w:t xml:space="preserve">usually </w:t>
      </w:r>
      <w:r>
        <w:rPr>
          <w:rFonts w:asciiTheme="minorHAnsi" w:hAnsiTheme="minorHAnsi"/>
        </w:rPr>
        <w:t>where Event Control will be</w:t>
      </w:r>
      <w:r w:rsidR="00C8735F">
        <w:rPr>
          <w:rFonts w:asciiTheme="minorHAnsi" w:hAnsiTheme="minorHAnsi"/>
        </w:rPr>
        <w:t xml:space="preserve"> and </w:t>
      </w:r>
      <w:r>
        <w:rPr>
          <w:rFonts w:asciiTheme="minorHAnsi" w:hAnsiTheme="minorHAnsi"/>
        </w:rPr>
        <w:t>it will primarily deal with the functional management of the event</w:t>
      </w:r>
      <w:r w:rsidR="00C8735F">
        <w:rPr>
          <w:rFonts w:asciiTheme="minorHAnsi" w:hAnsiTheme="minorHAnsi"/>
        </w:rPr>
        <w:t xml:space="preserve">.  It is where staff should report </w:t>
      </w:r>
      <w:r>
        <w:rPr>
          <w:rFonts w:asciiTheme="minorHAnsi" w:hAnsiTheme="minorHAnsi"/>
        </w:rPr>
        <w:t xml:space="preserve">incidents </w:t>
      </w:r>
      <w:r w:rsidR="00C8735F">
        <w:rPr>
          <w:rFonts w:asciiTheme="minorHAnsi" w:hAnsiTheme="minorHAnsi"/>
        </w:rPr>
        <w:t>and where alerts are generated. For</w:t>
      </w:r>
      <w:r>
        <w:rPr>
          <w:rFonts w:asciiTheme="minorHAnsi" w:hAnsiTheme="minorHAnsi"/>
        </w:rPr>
        <w:t xml:space="preserve"> this event, Operational is located at </w:t>
      </w:r>
      <w:r w:rsidRPr="00192E93">
        <w:rPr>
          <w:rFonts w:asciiTheme="minorHAnsi" w:hAnsiTheme="minorHAnsi"/>
          <w:highlight w:val="yellow"/>
        </w:rPr>
        <w:t>XXXXX</w:t>
      </w:r>
    </w:p>
    <w:p w14:paraId="2070C554" w14:textId="77777777" w:rsidR="00192E93" w:rsidRPr="00192E93" w:rsidRDefault="00192E93" w:rsidP="005F7ADE">
      <w:pPr>
        <w:pStyle w:val="ListParagraph"/>
        <w:numPr>
          <w:ilvl w:val="0"/>
          <w:numId w:val="16"/>
        </w:numPr>
        <w:rPr>
          <w:rFonts w:asciiTheme="minorHAnsi" w:hAnsiTheme="minorHAnsi"/>
        </w:rPr>
      </w:pPr>
      <w:r>
        <w:rPr>
          <w:rFonts w:asciiTheme="minorHAnsi" w:hAnsiTheme="minorHAnsi"/>
        </w:rPr>
        <w:lastRenderedPageBreak/>
        <w:t xml:space="preserve">Tactical - if appropriate, the Police will co-ordinate this level of response, including allocating appropriate resources and deciding if the incident should be declared a 'Major Incident'.  All Responder Agencies, including a representative from </w:t>
      </w:r>
      <w:r w:rsidR="00EA0316">
        <w:rPr>
          <w:rFonts w:asciiTheme="minorHAnsi" w:hAnsiTheme="minorHAnsi"/>
        </w:rPr>
        <w:t xml:space="preserve">the </w:t>
      </w:r>
      <w:r>
        <w:rPr>
          <w:rFonts w:asciiTheme="minorHAnsi" w:hAnsiTheme="minorHAnsi"/>
        </w:rPr>
        <w:t xml:space="preserve">Event </w:t>
      </w:r>
      <w:r w:rsidR="00EA0316">
        <w:rPr>
          <w:rFonts w:asciiTheme="minorHAnsi" w:hAnsiTheme="minorHAnsi"/>
        </w:rPr>
        <w:t>Organisers</w:t>
      </w:r>
      <w:r>
        <w:rPr>
          <w:rFonts w:asciiTheme="minorHAnsi" w:hAnsiTheme="minorHAnsi"/>
        </w:rPr>
        <w:t xml:space="preserve">, are expected to participate at this level.  </w:t>
      </w:r>
      <w:r w:rsidRPr="00192E93">
        <w:rPr>
          <w:rFonts w:asciiTheme="minorHAnsi" w:hAnsiTheme="minorHAnsi"/>
        </w:rPr>
        <w:t xml:space="preserve">It has been agreed that for this event, Tactical is located at </w:t>
      </w:r>
      <w:r w:rsidRPr="00192E93">
        <w:rPr>
          <w:rFonts w:asciiTheme="minorHAnsi" w:hAnsiTheme="minorHAnsi"/>
          <w:highlight w:val="yellow"/>
        </w:rPr>
        <w:t>XXXXX</w:t>
      </w:r>
    </w:p>
    <w:p w14:paraId="2070C555" w14:textId="77777777" w:rsidR="00192E93" w:rsidRDefault="00192E93" w:rsidP="005F7ADE">
      <w:pPr>
        <w:pStyle w:val="ListParagraph"/>
        <w:numPr>
          <w:ilvl w:val="0"/>
          <w:numId w:val="16"/>
        </w:numPr>
        <w:rPr>
          <w:rFonts w:asciiTheme="minorHAnsi" w:hAnsiTheme="minorHAnsi"/>
        </w:rPr>
      </w:pPr>
      <w:r>
        <w:rPr>
          <w:rFonts w:asciiTheme="minorHAnsi" w:hAnsiTheme="minorHAnsi"/>
        </w:rPr>
        <w:t xml:space="preserve">Strategic - Strategic is only established in the case of a Major Incident, it will be co-ordinated by the Police and will be set up at Police Training HQ; </w:t>
      </w:r>
      <w:proofErr w:type="spellStart"/>
      <w:r>
        <w:rPr>
          <w:rFonts w:asciiTheme="minorHAnsi" w:hAnsiTheme="minorHAnsi"/>
        </w:rPr>
        <w:t>Netley</w:t>
      </w:r>
      <w:proofErr w:type="spellEnd"/>
      <w:r>
        <w:rPr>
          <w:rFonts w:asciiTheme="minorHAnsi" w:hAnsiTheme="minorHAnsi"/>
        </w:rPr>
        <w:t xml:space="preserve">.  All Responder Agencies, including a </w:t>
      </w:r>
      <w:r w:rsidR="00C8735F">
        <w:rPr>
          <w:rFonts w:asciiTheme="minorHAnsi" w:hAnsiTheme="minorHAnsi"/>
        </w:rPr>
        <w:t xml:space="preserve">senior </w:t>
      </w:r>
      <w:r>
        <w:rPr>
          <w:rFonts w:asciiTheme="minorHAnsi" w:hAnsiTheme="minorHAnsi"/>
        </w:rPr>
        <w:t>representative from</w:t>
      </w:r>
      <w:r w:rsidR="00EA0316">
        <w:rPr>
          <w:rFonts w:asciiTheme="minorHAnsi" w:hAnsiTheme="minorHAnsi"/>
        </w:rPr>
        <w:t xml:space="preserve"> the</w:t>
      </w:r>
      <w:r>
        <w:rPr>
          <w:rFonts w:asciiTheme="minorHAnsi" w:hAnsiTheme="minorHAnsi"/>
        </w:rPr>
        <w:t xml:space="preserve"> Event </w:t>
      </w:r>
      <w:r w:rsidR="00EA0316">
        <w:rPr>
          <w:rFonts w:asciiTheme="minorHAnsi" w:hAnsiTheme="minorHAnsi"/>
        </w:rPr>
        <w:t>Organisers</w:t>
      </w:r>
      <w:r>
        <w:rPr>
          <w:rFonts w:asciiTheme="minorHAnsi" w:hAnsiTheme="minorHAnsi"/>
        </w:rPr>
        <w:t>, are expected to participate at this level.</w:t>
      </w:r>
    </w:p>
    <w:p w14:paraId="2070C556" w14:textId="77777777" w:rsidR="00192E93" w:rsidRDefault="00192E93" w:rsidP="00192E93">
      <w:pPr>
        <w:rPr>
          <w:rFonts w:asciiTheme="minorHAnsi" w:hAnsiTheme="minorHAnsi"/>
        </w:rPr>
      </w:pPr>
    </w:p>
    <w:p w14:paraId="2070C557" w14:textId="77777777" w:rsidR="00192E93" w:rsidRPr="00192E93" w:rsidRDefault="00192E93" w:rsidP="00192E93">
      <w:pPr>
        <w:rPr>
          <w:rFonts w:asciiTheme="minorHAnsi" w:hAnsiTheme="minorHAnsi"/>
          <w:b/>
          <w:u w:val="single"/>
        </w:rPr>
      </w:pPr>
      <w:r w:rsidRPr="00192E93">
        <w:rPr>
          <w:rFonts w:asciiTheme="minorHAnsi" w:hAnsiTheme="minorHAnsi"/>
          <w:b/>
          <w:u w:val="single"/>
        </w:rPr>
        <w:t>Locations</w:t>
      </w:r>
      <w:r>
        <w:rPr>
          <w:rFonts w:asciiTheme="minorHAnsi" w:hAnsiTheme="minorHAnsi"/>
          <w:b/>
          <w:u w:val="single"/>
        </w:rPr>
        <w:t xml:space="preserve"> on site</w:t>
      </w:r>
    </w:p>
    <w:p w14:paraId="2070C558" w14:textId="77777777" w:rsidR="00192E93" w:rsidRPr="00192E93" w:rsidRDefault="00192E93" w:rsidP="00192E93">
      <w:pPr>
        <w:rPr>
          <w:rFonts w:asciiTheme="minorHAnsi" w:hAnsiTheme="minorHAnsi"/>
        </w:rPr>
      </w:pPr>
    </w:p>
    <w:p w14:paraId="2070C559" w14:textId="77777777" w:rsidR="00192E93" w:rsidRDefault="00192E93" w:rsidP="007617C1">
      <w:pPr>
        <w:rPr>
          <w:rFonts w:asciiTheme="minorHAnsi" w:hAnsiTheme="minorHAnsi"/>
        </w:rPr>
      </w:pPr>
      <w:r>
        <w:rPr>
          <w:rFonts w:asciiTheme="minorHAnsi" w:hAnsiTheme="minorHAnsi"/>
        </w:rPr>
        <w:t xml:space="preserve">The following locations have been identified as appropriate </w:t>
      </w:r>
      <w:r w:rsidR="00F345AB">
        <w:rPr>
          <w:rFonts w:asciiTheme="minorHAnsi" w:hAnsiTheme="minorHAnsi"/>
        </w:rPr>
        <w:t xml:space="preserve">with all Responder Agencies </w:t>
      </w:r>
      <w:r>
        <w:rPr>
          <w:rFonts w:asciiTheme="minorHAnsi" w:hAnsiTheme="minorHAnsi"/>
        </w:rPr>
        <w:t xml:space="preserve">and are </w:t>
      </w:r>
      <w:r w:rsidR="00F345AB">
        <w:rPr>
          <w:rFonts w:asciiTheme="minorHAnsi" w:hAnsiTheme="minorHAnsi"/>
        </w:rPr>
        <w:t xml:space="preserve">clearly </w:t>
      </w:r>
      <w:r>
        <w:rPr>
          <w:rFonts w:asciiTheme="minorHAnsi" w:hAnsiTheme="minorHAnsi"/>
        </w:rPr>
        <w:t>detailed on a map of the Event Site:</w:t>
      </w:r>
    </w:p>
    <w:p w14:paraId="2070C55A" w14:textId="77777777" w:rsidR="00192E93" w:rsidRDefault="00192E93" w:rsidP="007617C1">
      <w:pPr>
        <w:rPr>
          <w:rFonts w:asciiTheme="minorHAnsi" w:hAnsiTheme="minorHAnsi"/>
        </w:rPr>
      </w:pPr>
    </w:p>
    <w:p w14:paraId="2070C55B" w14:textId="77777777" w:rsidR="00192E93" w:rsidRDefault="00192E93" w:rsidP="005F7ADE">
      <w:pPr>
        <w:pStyle w:val="ListParagraph"/>
        <w:numPr>
          <w:ilvl w:val="0"/>
          <w:numId w:val="17"/>
        </w:numPr>
        <w:rPr>
          <w:rFonts w:asciiTheme="minorHAnsi" w:hAnsiTheme="minorHAnsi"/>
        </w:rPr>
      </w:pPr>
      <w:r>
        <w:rPr>
          <w:rFonts w:asciiTheme="minorHAnsi" w:hAnsiTheme="minorHAnsi"/>
        </w:rPr>
        <w:t xml:space="preserve">RVP </w:t>
      </w:r>
      <w:r w:rsidR="00F345AB">
        <w:rPr>
          <w:rFonts w:asciiTheme="minorHAnsi" w:hAnsiTheme="minorHAnsi"/>
        </w:rPr>
        <w:t>1</w:t>
      </w:r>
      <w:r>
        <w:rPr>
          <w:rFonts w:asciiTheme="minorHAnsi" w:hAnsiTheme="minorHAnsi"/>
        </w:rPr>
        <w:t xml:space="preserve">(rendezvous point) </w:t>
      </w:r>
      <w:r w:rsidR="00F345AB">
        <w:rPr>
          <w:rFonts w:asciiTheme="minorHAnsi" w:hAnsiTheme="minorHAnsi"/>
        </w:rPr>
        <w:t xml:space="preserve">= </w:t>
      </w:r>
      <w:r w:rsidR="00F345AB" w:rsidRPr="00F345AB">
        <w:rPr>
          <w:rFonts w:asciiTheme="minorHAnsi" w:hAnsiTheme="minorHAnsi"/>
          <w:highlight w:val="yellow"/>
        </w:rPr>
        <w:t>XXXXX</w:t>
      </w:r>
    </w:p>
    <w:p w14:paraId="2070C55C"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RVP 2 (if RVP 1 is unavailable) = </w:t>
      </w:r>
      <w:r w:rsidRPr="00F345AB">
        <w:rPr>
          <w:rFonts w:asciiTheme="minorHAnsi" w:hAnsiTheme="minorHAnsi"/>
          <w:highlight w:val="yellow"/>
        </w:rPr>
        <w:t>XXXXX</w:t>
      </w:r>
    </w:p>
    <w:p w14:paraId="2070C55D"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FCP (Forward Control Point) = </w:t>
      </w:r>
      <w:r w:rsidRPr="00F345AB">
        <w:rPr>
          <w:rFonts w:asciiTheme="minorHAnsi" w:hAnsiTheme="minorHAnsi"/>
          <w:highlight w:val="yellow"/>
        </w:rPr>
        <w:t>XXXXX</w:t>
      </w:r>
    </w:p>
    <w:p w14:paraId="2070C55E"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Emergency Services Access Route = </w:t>
      </w:r>
      <w:r w:rsidRPr="00F345AB">
        <w:rPr>
          <w:rFonts w:asciiTheme="minorHAnsi" w:hAnsiTheme="minorHAnsi"/>
          <w:highlight w:val="yellow"/>
        </w:rPr>
        <w:t>XXXXX</w:t>
      </w:r>
    </w:p>
    <w:p w14:paraId="2070C55F"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Emergency Services Egress Route = </w:t>
      </w:r>
      <w:r w:rsidRPr="00F345AB">
        <w:rPr>
          <w:rFonts w:asciiTheme="minorHAnsi" w:hAnsiTheme="minorHAnsi"/>
          <w:highlight w:val="yellow"/>
        </w:rPr>
        <w:t>XXXXX</w:t>
      </w:r>
    </w:p>
    <w:p w14:paraId="2070C560"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Emergency First Aid and Welfare Station = </w:t>
      </w:r>
      <w:r w:rsidRPr="00F345AB">
        <w:rPr>
          <w:rFonts w:asciiTheme="minorHAnsi" w:hAnsiTheme="minorHAnsi"/>
          <w:highlight w:val="yellow"/>
        </w:rPr>
        <w:t>XXXXX</w:t>
      </w:r>
    </w:p>
    <w:p w14:paraId="2070C561" w14:textId="77777777" w:rsidR="00F345AB" w:rsidRDefault="00EF5154" w:rsidP="005F7ADE">
      <w:pPr>
        <w:pStyle w:val="ListParagraph"/>
        <w:numPr>
          <w:ilvl w:val="0"/>
          <w:numId w:val="17"/>
        </w:numPr>
        <w:rPr>
          <w:rFonts w:asciiTheme="minorHAnsi" w:hAnsiTheme="minorHAnsi"/>
        </w:rPr>
      </w:pPr>
      <w:r>
        <w:rPr>
          <w:rFonts w:asciiTheme="minorHAnsi" w:hAnsiTheme="minorHAnsi"/>
        </w:rPr>
        <w:t xml:space="preserve">Emergency </w:t>
      </w:r>
      <w:r w:rsidR="00F345AB">
        <w:rPr>
          <w:rFonts w:asciiTheme="minorHAnsi" w:hAnsiTheme="minorHAnsi"/>
        </w:rPr>
        <w:t xml:space="preserve">Assembly Point = </w:t>
      </w:r>
      <w:r w:rsidR="00F345AB" w:rsidRPr="00F345AB">
        <w:rPr>
          <w:rFonts w:asciiTheme="minorHAnsi" w:hAnsiTheme="minorHAnsi"/>
          <w:highlight w:val="yellow"/>
        </w:rPr>
        <w:t>XXXXX</w:t>
      </w:r>
    </w:p>
    <w:p w14:paraId="2070C562" w14:textId="77777777" w:rsidR="00F345AB" w:rsidRDefault="00F345AB" w:rsidP="005F7ADE">
      <w:pPr>
        <w:pStyle w:val="ListParagraph"/>
        <w:numPr>
          <w:ilvl w:val="1"/>
          <w:numId w:val="17"/>
        </w:numPr>
        <w:rPr>
          <w:rFonts w:asciiTheme="minorHAnsi" w:hAnsiTheme="minorHAnsi"/>
        </w:rPr>
      </w:pPr>
      <w:r w:rsidRPr="007617C1">
        <w:rPr>
          <w:rFonts w:asciiTheme="minorHAnsi" w:hAnsiTheme="minorHAnsi"/>
        </w:rPr>
        <w:t xml:space="preserve">Note that an event in an urban setting such as </w:t>
      </w:r>
      <w:r w:rsidR="00E14D73">
        <w:rPr>
          <w:rFonts w:asciiTheme="minorHAnsi" w:hAnsiTheme="minorHAnsi"/>
        </w:rPr>
        <w:t>Southampton</w:t>
      </w:r>
      <w:r w:rsidRPr="007617C1">
        <w:rPr>
          <w:rFonts w:asciiTheme="minorHAnsi" w:hAnsiTheme="minorHAnsi"/>
        </w:rPr>
        <w:t>, many of the public will disperse and go home rather than assemble but staff, crew and contractors will need to gather in a safe place until further information is forthcoming about the incident.</w:t>
      </w:r>
    </w:p>
    <w:p w14:paraId="2070C563" w14:textId="77777777" w:rsidR="00F345AB" w:rsidRDefault="00EF5154" w:rsidP="005F7ADE">
      <w:pPr>
        <w:pStyle w:val="ListParagraph"/>
        <w:numPr>
          <w:ilvl w:val="0"/>
          <w:numId w:val="17"/>
        </w:numPr>
        <w:rPr>
          <w:rFonts w:asciiTheme="minorHAnsi" w:hAnsiTheme="minorHAnsi"/>
        </w:rPr>
      </w:pPr>
      <w:r>
        <w:rPr>
          <w:rFonts w:asciiTheme="minorHAnsi" w:hAnsiTheme="minorHAnsi"/>
        </w:rPr>
        <w:t xml:space="preserve">Emergency </w:t>
      </w:r>
      <w:r w:rsidR="00F345AB">
        <w:rPr>
          <w:rFonts w:asciiTheme="minorHAnsi" w:hAnsiTheme="minorHAnsi"/>
        </w:rPr>
        <w:t xml:space="preserve">Assembly Point 2 (if 1 is unavailable) = </w:t>
      </w:r>
      <w:r w:rsidR="00F345AB" w:rsidRPr="00F345AB">
        <w:rPr>
          <w:rFonts w:asciiTheme="minorHAnsi" w:hAnsiTheme="minorHAnsi"/>
          <w:highlight w:val="yellow"/>
        </w:rPr>
        <w:t>XXXXX</w:t>
      </w:r>
    </w:p>
    <w:p w14:paraId="2070C564" w14:textId="77777777" w:rsidR="00F345AB" w:rsidRDefault="00F345AB" w:rsidP="005F7ADE">
      <w:pPr>
        <w:pStyle w:val="ListParagraph"/>
        <w:numPr>
          <w:ilvl w:val="0"/>
          <w:numId w:val="17"/>
        </w:numPr>
        <w:rPr>
          <w:rFonts w:asciiTheme="minorHAnsi" w:hAnsiTheme="minorHAnsi"/>
        </w:rPr>
      </w:pPr>
      <w:r>
        <w:rPr>
          <w:rFonts w:asciiTheme="minorHAnsi" w:hAnsiTheme="minorHAnsi"/>
        </w:rPr>
        <w:t>Evacuation</w:t>
      </w:r>
      <w:r w:rsidR="00EF5154">
        <w:rPr>
          <w:rFonts w:asciiTheme="minorHAnsi" w:hAnsiTheme="minorHAnsi"/>
        </w:rPr>
        <w:t xml:space="preserve"> Assembly</w:t>
      </w:r>
      <w:r>
        <w:rPr>
          <w:rFonts w:asciiTheme="minorHAnsi" w:hAnsiTheme="minorHAnsi"/>
        </w:rPr>
        <w:t xml:space="preserve"> Area =</w:t>
      </w:r>
      <w:r w:rsidRPr="00F345AB">
        <w:rPr>
          <w:rFonts w:asciiTheme="minorHAnsi" w:hAnsiTheme="minorHAnsi"/>
          <w:highlight w:val="yellow"/>
        </w:rPr>
        <w:t xml:space="preserve"> XXXXX</w:t>
      </w:r>
    </w:p>
    <w:p w14:paraId="2070C565"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Evacuation Route = </w:t>
      </w:r>
      <w:r w:rsidRPr="00F345AB">
        <w:rPr>
          <w:rFonts w:asciiTheme="minorHAnsi" w:hAnsiTheme="minorHAnsi"/>
          <w:highlight w:val="yellow"/>
        </w:rPr>
        <w:t>XXXXX</w:t>
      </w:r>
    </w:p>
    <w:p w14:paraId="2070C566"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Operational (Event Control) = </w:t>
      </w:r>
      <w:r w:rsidRPr="00F345AB">
        <w:rPr>
          <w:rFonts w:asciiTheme="minorHAnsi" w:hAnsiTheme="minorHAnsi"/>
          <w:highlight w:val="yellow"/>
        </w:rPr>
        <w:t>XXXXX</w:t>
      </w:r>
    </w:p>
    <w:p w14:paraId="2070C567"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Tactical = </w:t>
      </w:r>
      <w:r w:rsidRPr="00F345AB">
        <w:rPr>
          <w:rFonts w:asciiTheme="minorHAnsi" w:hAnsiTheme="minorHAnsi"/>
        </w:rPr>
        <w:t xml:space="preserve">to be determined by </w:t>
      </w:r>
      <w:r>
        <w:rPr>
          <w:rFonts w:asciiTheme="minorHAnsi" w:hAnsiTheme="minorHAnsi"/>
        </w:rPr>
        <w:t>the Police and Responder Agencies</w:t>
      </w:r>
    </w:p>
    <w:p w14:paraId="2070C568" w14:textId="77777777" w:rsidR="00F345AB" w:rsidRDefault="00F345AB" w:rsidP="005F7ADE">
      <w:pPr>
        <w:pStyle w:val="ListParagraph"/>
        <w:numPr>
          <w:ilvl w:val="0"/>
          <w:numId w:val="17"/>
        </w:numPr>
        <w:rPr>
          <w:rFonts w:asciiTheme="minorHAnsi" w:hAnsiTheme="minorHAnsi"/>
        </w:rPr>
      </w:pPr>
      <w:r>
        <w:rPr>
          <w:rFonts w:asciiTheme="minorHAnsi" w:hAnsiTheme="minorHAnsi"/>
        </w:rPr>
        <w:t xml:space="preserve">Strategic = Police Training HQ; </w:t>
      </w:r>
      <w:proofErr w:type="spellStart"/>
      <w:r>
        <w:rPr>
          <w:rFonts w:asciiTheme="minorHAnsi" w:hAnsiTheme="minorHAnsi"/>
        </w:rPr>
        <w:t>Netley</w:t>
      </w:r>
      <w:proofErr w:type="spellEnd"/>
    </w:p>
    <w:p w14:paraId="2070C569" w14:textId="77777777" w:rsidR="00C36AE7" w:rsidRPr="00F345AB" w:rsidRDefault="00F345AB" w:rsidP="005F7ADE">
      <w:pPr>
        <w:pStyle w:val="ListParagraph"/>
        <w:numPr>
          <w:ilvl w:val="0"/>
          <w:numId w:val="17"/>
        </w:numPr>
        <w:rPr>
          <w:rFonts w:asciiTheme="minorHAnsi" w:hAnsiTheme="minorHAnsi"/>
          <w:b/>
        </w:rPr>
      </w:pPr>
      <w:r w:rsidRPr="00F345AB">
        <w:rPr>
          <w:rFonts w:asciiTheme="minorHAnsi" w:hAnsiTheme="minorHAnsi"/>
        </w:rPr>
        <w:t xml:space="preserve">Media Assembly Point = to be determined by </w:t>
      </w:r>
      <w:r>
        <w:rPr>
          <w:rFonts w:asciiTheme="minorHAnsi" w:hAnsiTheme="minorHAnsi"/>
        </w:rPr>
        <w:t>the Police and Responder Agencies</w:t>
      </w:r>
    </w:p>
    <w:p w14:paraId="2070C56A" w14:textId="77777777" w:rsidR="00C36AE7" w:rsidRDefault="00C36AE7" w:rsidP="007617C1">
      <w:pPr>
        <w:rPr>
          <w:rFonts w:asciiTheme="minorHAnsi" w:hAnsiTheme="minorHAnsi"/>
          <w:b/>
        </w:rPr>
      </w:pPr>
    </w:p>
    <w:p w14:paraId="2070C56B" w14:textId="77777777" w:rsidR="00F345AB" w:rsidRPr="00F345AB" w:rsidRDefault="00F345AB" w:rsidP="007617C1">
      <w:pPr>
        <w:rPr>
          <w:rFonts w:asciiTheme="minorHAnsi" w:hAnsiTheme="minorHAnsi"/>
          <w:b/>
          <w:u w:val="single"/>
        </w:rPr>
      </w:pPr>
      <w:r>
        <w:rPr>
          <w:rFonts w:asciiTheme="minorHAnsi" w:hAnsiTheme="minorHAnsi"/>
          <w:b/>
          <w:u w:val="single"/>
        </w:rPr>
        <w:t>Incident Reporting</w:t>
      </w:r>
    </w:p>
    <w:p w14:paraId="2070C56C" w14:textId="77777777" w:rsidR="00C36AE7" w:rsidRDefault="00C36AE7" w:rsidP="007617C1">
      <w:pPr>
        <w:rPr>
          <w:rFonts w:asciiTheme="minorHAnsi" w:hAnsiTheme="minorHAnsi"/>
          <w:b/>
        </w:rPr>
      </w:pPr>
    </w:p>
    <w:p w14:paraId="2070C56D" w14:textId="77777777" w:rsidR="007617C1" w:rsidRPr="007617C1" w:rsidRDefault="00EA0316" w:rsidP="007617C1">
      <w:pPr>
        <w:rPr>
          <w:rFonts w:asciiTheme="minorHAnsi" w:hAnsiTheme="minorHAnsi"/>
        </w:rPr>
      </w:pPr>
      <w:r>
        <w:rPr>
          <w:rFonts w:asciiTheme="minorHAnsi" w:hAnsiTheme="minorHAnsi"/>
        </w:rPr>
        <w:t xml:space="preserve">The </w:t>
      </w:r>
      <w:r w:rsidR="00F345AB">
        <w:rPr>
          <w:rFonts w:asciiTheme="minorHAnsi" w:hAnsiTheme="minorHAnsi"/>
        </w:rPr>
        <w:t xml:space="preserve">Event </w:t>
      </w:r>
      <w:r>
        <w:rPr>
          <w:rFonts w:asciiTheme="minorHAnsi" w:hAnsiTheme="minorHAnsi"/>
        </w:rPr>
        <w:t>Organisers</w:t>
      </w:r>
      <w:r w:rsidR="00F345AB">
        <w:rPr>
          <w:rFonts w:asciiTheme="minorHAnsi" w:hAnsiTheme="minorHAnsi"/>
        </w:rPr>
        <w:t xml:space="preserve"> will deal with day to day minor incidents, with support from the Emergency Services </w:t>
      </w:r>
      <w:r w:rsidR="00E9710D">
        <w:rPr>
          <w:rFonts w:asciiTheme="minorHAnsi" w:hAnsiTheme="minorHAnsi"/>
        </w:rPr>
        <w:t>within normal</w:t>
      </w:r>
      <w:r w:rsidR="00F345AB">
        <w:rPr>
          <w:rFonts w:asciiTheme="minorHAnsi" w:hAnsiTheme="minorHAnsi"/>
        </w:rPr>
        <w:t xml:space="preserve"> operations, Event Control will escalate any requests for additional support.</w:t>
      </w:r>
    </w:p>
    <w:p w14:paraId="2070C56E" w14:textId="77777777" w:rsidR="007617C1" w:rsidRPr="007617C1" w:rsidRDefault="007617C1" w:rsidP="007617C1">
      <w:pPr>
        <w:rPr>
          <w:rFonts w:asciiTheme="minorHAnsi" w:hAnsiTheme="minorHAnsi"/>
        </w:rPr>
      </w:pPr>
    </w:p>
    <w:p w14:paraId="2070C56F" w14:textId="77777777" w:rsidR="007617C1" w:rsidRDefault="007617C1" w:rsidP="007617C1">
      <w:pPr>
        <w:rPr>
          <w:rFonts w:asciiTheme="minorHAnsi" w:hAnsiTheme="minorHAnsi"/>
        </w:rPr>
      </w:pPr>
      <w:r w:rsidRPr="007617C1">
        <w:rPr>
          <w:rFonts w:asciiTheme="minorHAnsi" w:hAnsiTheme="minorHAnsi"/>
        </w:rPr>
        <w:t>In the event of an emergency requiring urgent assistance from Emergency Services the following action will be taken:</w:t>
      </w:r>
    </w:p>
    <w:p w14:paraId="2070C570"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Stewards or Event Personnel immediately inform Event Control of the emergency</w:t>
      </w:r>
      <w:r w:rsidR="00E9710D">
        <w:rPr>
          <w:rFonts w:asciiTheme="minorHAnsi" w:hAnsiTheme="minorHAnsi"/>
          <w:highlight w:val="yellow"/>
        </w:rPr>
        <w:t>.</w:t>
      </w:r>
      <w:r w:rsidRPr="00444BA3">
        <w:rPr>
          <w:rFonts w:asciiTheme="minorHAnsi" w:hAnsiTheme="minorHAnsi"/>
          <w:highlight w:val="yellow"/>
        </w:rPr>
        <w:t xml:space="preserve">  </w:t>
      </w:r>
    </w:p>
    <w:p w14:paraId="2070C571"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 xml:space="preserve">Event Control - will notify </w:t>
      </w:r>
      <w:r w:rsidR="00F345AB" w:rsidRPr="00444BA3">
        <w:rPr>
          <w:rFonts w:asciiTheme="minorHAnsi" w:hAnsiTheme="minorHAnsi"/>
          <w:highlight w:val="yellow"/>
        </w:rPr>
        <w:t xml:space="preserve">the </w:t>
      </w:r>
      <w:r w:rsidR="00776F06" w:rsidRPr="00444BA3">
        <w:rPr>
          <w:rFonts w:asciiTheme="minorHAnsi" w:hAnsiTheme="minorHAnsi"/>
          <w:highlight w:val="yellow"/>
        </w:rPr>
        <w:t>Event Gold Commander</w:t>
      </w:r>
      <w:r w:rsidRPr="00444BA3">
        <w:rPr>
          <w:rFonts w:asciiTheme="minorHAnsi" w:hAnsiTheme="minorHAnsi"/>
          <w:highlight w:val="yellow"/>
        </w:rPr>
        <w:t xml:space="preserve">. </w:t>
      </w:r>
      <w:r w:rsidR="00776F06" w:rsidRPr="00444BA3">
        <w:rPr>
          <w:rFonts w:asciiTheme="minorHAnsi" w:hAnsiTheme="minorHAnsi"/>
          <w:highlight w:val="yellow"/>
        </w:rPr>
        <w:t>Event Gold Commander</w:t>
      </w:r>
      <w:r w:rsidRPr="00444BA3">
        <w:rPr>
          <w:rFonts w:asciiTheme="minorHAnsi" w:hAnsiTheme="minorHAnsi"/>
          <w:highlight w:val="yellow"/>
        </w:rPr>
        <w:t xml:space="preserve"> will then instruct Event Control to inform all relevant agencies via Radio.</w:t>
      </w:r>
    </w:p>
    <w:p w14:paraId="2070C572"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Gold Co</w:t>
      </w:r>
      <w:r w:rsidR="005F7ADE" w:rsidRPr="00444BA3">
        <w:rPr>
          <w:rFonts w:asciiTheme="minorHAnsi" w:hAnsiTheme="minorHAnsi"/>
          <w:highlight w:val="yellow"/>
        </w:rPr>
        <w:t>mmander</w:t>
      </w:r>
      <w:r w:rsidRPr="00444BA3">
        <w:rPr>
          <w:rFonts w:asciiTheme="minorHAnsi" w:hAnsiTheme="minorHAnsi"/>
          <w:highlight w:val="yellow"/>
        </w:rPr>
        <w:t xml:space="preserve"> </w:t>
      </w:r>
      <w:r w:rsidR="005F7ADE" w:rsidRPr="00444BA3">
        <w:rPr>
          <w:rFonts w:asciiTheme="minorHAnsi" w:hAnsiTheme="minorHAnsi"/>
          <w:highlight w:val="yellow"/>
        </w:rPr>
        <w:t>(</w:t>
      </w:r>
      <w:r w:rsidRPr="00444BA3">
        <w:rPr>
          <w:rFonts w:asciiTheme="minorHAnsi" w:hAnsiTheme="minorHAnsi"/>
          <w:highlight w:val="yellow"/>
        </w:rPr>
        <w:t xml:space="preserve">or </w:t>
      </w:r>
      <w:r w:rsidR="005F7ADE" w:rsidRPr="00444BA3">
        <w:rPr>
          <w:rFonts w:asciiTheme="minorHAnsi" w:hAnsiTheme="minorHAnsi"/>
          <w:highlight w:val="yellow"/>
        </w:rPr>
        <w:t>a nominated officer)</w:t>
      </w:r>
      <w:r w:rsidRPr="00444BA3">
        <w:rPr>
          <w:rFonts w:asciiTheme="minorHAnsi" w:hAnsiTheme="minorHAnsi"/>
          <w:highlight w:val="yellow"/>
        </w:rPr>
        <w:t xml:space="preserve"> will move to the Rendezvous Point to meet arriving emergency services and brief them on the emergency.</w:t>
      </w:r>
    </w:p>
    <w:p w14:paraId="2070C573"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lastRenderedPageBreak/>
        <w:t xml:space="preserve">Event Control will inform all personnel on radio to </w:t>
      </w:r>
      <w:r w:rsidR="005F7ADE" w:rsidRPr="00444BA3">
        <w:rPr>
          <w:rFonts w:asciiTheme="minorHAnsi" w:hAnsiTheme="minorHAnsi"/>
          <w:highlight w:val="yellow"/>
        </w:rPr>
        <w:t>be prepared as directed by the Event Gold Commander.</w:t>
      </w:r>
    </w:p>
    <w:p w14:paraId="2070C574"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Security Control will advise all Stewards, Security, Fire Marshalls and/or Medical Personnel</w:t>
      </w:r>
      <w:r w:rsidR="005F7ADE" w:rsidRPr="00444BA3">
        <w:rPr>
          <w:rFonts w:asciiTheme="minorHAnsi" w:hAnsiTheme="minorHAnsi"/>
          <w:highlight w:val="yellow"/>
        </w:rPr>
        <w:t xml:space="preserve"> and</w:t>
      </w:r>
      <w:r w:rsidRPr="00444BA3">
        <w:rPr>
          <w:rFonts w:asciiTheme="minorHAnsi" w:hAnsiTheme="minorHAnsi"/>
          <w:highlight w:val="yellow"/>
        </w:rPr>
        <w:t xml:space="preserve"> will be dire</w:t>
      </w:r>
      <w:r w:rsidR="005F7ADE" w:rsidRPr="00444BA3">
        <w:rPr>
          <w:rFonts w:asciiTheme="minorHAnsi" w:hAnsiTheme="minorHAnsi"/>
          <w:highlight w:val="yellow"/>
        </w:rPr>
        <w:t>cted to the incident as required.</w:t>
      </w:r>
    </w:p>
    <w:p w14:paraId="2070C575"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 xml:space="preserve">In the first instance, the public will be cleared from the affected area and immediate action taken to safeguard life </w:t>
      </w:r>
      <w:r w:rsidR="005F7ADE" w:rsidRPr="00444BA3">
        <w:rPr>
          <w:rFonts w:asciiTheme="minorHAnsi" w:hAnsiTheme="minorHAnsi"/>
          <w:highlight w:val="yellow"/>
        </w:rPr>
        <w:t xml:space="preserve">and property </w:t>
      </w:r>
      <w:r w:rsidRPr="00444BA3">
        <w:rPr>
          <w:rFonts w:asciiTheme="minorHAnsi" w:hAnsiTheme="minorHAnsi"/>
          <w:highlight w:val="yellow"/>
        </w:rPr>
        <w:t>(if this does not put personnel at risk).</w:t>
      </w:r>
    </w:p>
    <w:p w14:paraId="2070C576"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 xml:space="preserve">Depending on the nature of the incident and under advice from </w:t>
      </w:r>
      <w:r w:rsidR="005F7ADE" w:rsidRPr="00444BA3">
        <w:rPr>
          <w:rFonts w:asciiTheme="minorHAnsi" w:hAnsiTheme="minorHAnsi"/>
          <w:highlight w:val="yellow"/>
        </w:rPr>
        <w:t>the Responding Agencies</w:t>
      </w:r>
      <w:r w:rsidRPr="00444BA3">
        <w:rPr>
          <w:rFonts w:asciiTheme="minorHAnsi" w:hAnsiTheme="minorHAnsi"/>
          <w:highlight w:val="yellow"/>
        </w:rPr>
        <w:t xml:space="preserve"> services, a phased handover of control of the incident area to the arriving Police may take place. Depending on the nature of the incident this may be a proportion or </w:t>
      </w:r>
      <w:r w:rsidR="005F7ADE" w:rsidRPr="00444BA3">
        <w:rPr>
          <w:rFonts w:asciiTheme="minorHAnsi" w:hAnsiTheme="minorHAnsi"/>
          <w:highlight w:val="yellow"/>
        </w:rPr>
        <w:t>the entire</w:t>
      </w:r>
      <w:r w:rsidRPr="00444BA3">
        <w:rPr>
          <w:rFonts w:asciiTheme="minorHAnsi" w:hAnsiTheme="minorHAnsi"/>
          <w:highlight w:val="yellow"/>
        </w:rPr>
        <w:t xml:space="preserve"> site. Handover shall consist of a signed document stating date, time and who handed over control from </w:t>
      </w:r>
      <w:r w:rsidR="00EA0316">
        <w:rPr>
          <w:rFonts w:asciiTheme="minorHAnsi" w:hAnsiTheme="minorHAnsi"/>
          <w:highlight w:val="yellow"/>
        </w:rPr>
        <w:t xml:space="preserve">the </w:t>
      </w:r>
      <w:r w:rsidR="00776F06" w:rsidRPr="00444BA3">
        <w:rPr>
          <w:rFonts w:asciiTheme="minorHAnsi" w:hAnsiTheme="minorHAnsi"/>
          <w:highlight w:val="yellow"/>
        </w:rPr>
        <w:t xml:space="preserve">Event </w:t>
      </w:r>
      <w:r w:rsidR="00EA0316">
        <w:rPr>
          <w:rFonts w:asciiTheme="minorHAnsi" w:hAnsiTheme="minorHAnsi"/>
          <w:highlight w:val="yellow"/>
        </w:rPr>
        <w:t>Organisers</w:t>
      </w:r>
      <w:r w:rsidRPr="00444BA3">
        <w:rPr>
          <w:rFonts w:asciiTheme="minorHAnsi" w:hAnsiTheme="minorHAnsi"/>
          <w:highlight w:val="yellow"/>
        </w:rPr>
        <w:t xml:space="preserve"> and who assumed control from Police.</w:t>
      </w:r>
    </w:p>
    <w:p w14:paraId="2070C577" w14:textId="77777777" w:rsidR="007617C1" w:rsidRPr="00444BA3" w:rsidRDefault="007617C1" w:rsidP="005F7ADE">
      <w:pPr>
        <w:pStyle w:val="ListParagraph"/>
        <w:numPr>
          <w:ilvl w:val="0"/>
          <w:numId w:val="10"/>
        </w:numPr>
        <w:rPr>
          <w:rFonts w:asciiTheme="minorHAnsi" w:hAnsiTheme="minorHAnsi"/>
          <w:highlight w:val="yellow"/>
        </w:rPr>
      </w:pPr>
      <w:r w:rsidRPr="00444BA3">
        <w:rPr>
          <w:rFonts w:asciiTheme="minorHAnsi" w:hAnsiTheme="minorHAnsi"/>
          <w:highlight w:val="yellow"/>
        </w:rPr>
        <w:t>Should Event Control be affected by the incident and thus may be unavailable, Emergency Control will be established by the Police at a suitable point nearby, this is likely to be a Mobile Incident Room.</w:t>
      </w:r>
    </w:p>
    <w:p w14:paraId="2070C578" w14:textId="77777777" w:rsidR="007617C1" w:rsidRPr="00776F06" w:rsidRDefault="007617C1" w:rsidP="005F7ADE">
      <w:pPr>
        <w:pStyle w:val="ListParagraph"/>
        <w:numPr>
          <w:ilvl w:val="0"/>
          <w:numId w:val="10"/>
        </w:numPr>
        <w:rPr>
          <w:rFonts w:asciiTheme="minorHAnsi" w:hAnsiTheme="minorHAnsi"/>
        </w:rPr>
      </w:pPr>
      <w:r w:rsidRPr="00444BA3">
        <w:rPr>
          <w:rFonts w:asciiTheme="minorHAnsi" w:hAnsiTheme="minorHAnsi"/>
          <w:highlight w:val="yellow"/>
        </w:rPr>
        <w:t>All Event Personnel will be placed under the control of the Police Operational Commander, if necessary</w:t>
      </w:r>
      <w:r w:rsidRPr="00776F06">
        <w:rPr>
          <w:rFonts w:asciiTheme="minorHAnsi" w:hAnsiTheme="minorHAnsi"/>
        </w:rPr>
        <w:t>.</w:t>
      </w:r>
    </w:p>
    <w:p w14:paraId="2070C579" w14:textId="77777777" w:rsidR="00EA0316" w:rsidRDefault="00EA0316" w:rsidP="007617C1">
      <w:pPr>
        <w:rPr>
          <w:rFonts w:asciiTheme="minorHAnsi" w:hAnsiTheme="minorHAnsi"/>
        </w:rPr>
      </w:pPr>
    </w:p>
    <w:p w14:paraId="2070C57A" w14:textId="77777777" w:rsidR="007617C1" w:rsidRDefault="007617C1" w:rsidP="007617C1">
      <w:pPr>
        <w:rPr>
          <w:rFonts w:asciiTheme="minorHAnsi" w:hAnsiTheme="minorHAnsi"/>
        </w:rPr>
      </w:pPr>
      <w:r w:rsidRPr="007617C1">
        <w:rPr>
          <w:rFonts w:asciiTheme="minorHAnsi" w:hAnsiTheme="minorHAnsi"/>
        </w:rPr>
        <w:t xml:space="preserve">During the planning stage for the event, </w:t>
      </w:r>
      <w:r w:rsidR="00D775B8">
        <w:rPr>
          <w:rFonts w:asciiTheme="minorHAnsi" w:hAnsiTheme="minorHAnsi"/>
        </w:rPr>
        <w:t xml:space="preserve">where necessary, </w:t>
      </w:r>
      <w:r w:rsidRPr="007617C1">
        <w:rPr>
          <w:rFonts w:asciiTheme="minorHAnsi" w:hAnsiTheme="minorHAnsi"/>
        </w:rPr>
        <w:t xml:space="preserve">meetings </w:t>
      </w:r>
      <w:r w:rsidR="005F7ADE">
        <w:rPr>
          <w:rFonts w:asciiTheme="minorHAnsi" w:hAnsiTheme="minorHAnsi"/>
        </w:rPr>
        <w:t>will</w:t>
      </w:r>
      <w:r w:rsidR="00D775B8">
        <w:rPr>
          <w:rFonts w:asciiTheme="minorHAnsi" w:hAnsiTheme="minorHAnsi"/>
        </w:rPr>
        <w:t xml:space="preserve"> take place with key members of Southampton’s Events Safety Advisory Group.  </w:t>
      </w:r>
    </w:p>
    <w:p w14:paraId="2070C57B" w14:textId="77777777" w:rsidR="00D775B8" w:rsidRPr="007617C1" w:rsidRDefault="00D775B8" w:rsidP="007617C1">
      <w:pPr>
        <w:rPr>
          <w:rFonts w:asciiTheme="minorHAnsi" w:hAnsiTheme="minorHAnsi"/>
        </w:rPr>
      </w:pPr>
    </w:p>
    <w:p w14:paraId="2070C57C" w14:textId="77777777" w:rsidR="00776F06" w:rsidRPr="005F7ADE" w:rsidRDefault="00776F06" w:rsidP="007617C1">
      <w:pPr>
        <w:rPr>
          <w:rFonts w:asciiTheme="minorHAnsi" w:hAnsiTheme="minorHAnsi"/>
          <w:b/>
          <w:u w:val="single"/>
        </w:rPr>
      </w:pPr>
      <w:r w:rsidRPr="005F7ADE">
        <w:rPr>
          <w:rFonts w:asciiTheme="minorHAnsi" w:hAnsiTheme="minorHAnsi"/>
          <w:b/>
          <w:u w:val="single"/>
        </w:rPr>
        <w:t>Logging</w:t>
      </w:r>
    </w:p>
    <w:p w14:paraId="2070C57D" w14:textId="77777777" w:rsidR="00302E4E" w:rsidRDefault="00302E4E" w:rsidP="007617C1">
      <w:pPr>
        <w:rPr>
          <w:rFonts w:asciiTheme="minorHAnsi" w:hAnsiTheme="minorHAnsi"/>
        </w:rPr>
      </w:pPr>
    </w:p>
    <w:p w14:paraId="2070C57E" w14:textId="77777777" w:rsidR="00776F06" w:rsidRDefault="00D235D0" w:rsidP="007617C1">
      <w:pPr>
        <w:rPr>
          <w:rFonts w:asciiTheme="minorHAnsi" w:hAnsiTheme="minorHAnsi" w:cs="Arial"/>
        </w:rPr>
      </w:pPr>
      <w:r w:rsidRPr="00D235D0">
        <w:rPr>
          <w:rFonts w:asciiTheme="minorHAnsi" w:hAnsiTheme="minorHAnsi" w:cs="Arial"/>
        </w:rPr>
        <w:t>The event will operate under a system of logging Major Incidents, Minor Incidents and Near Misses.  Staff, crew and volunteers will be instructed that all accidents, potentially serious near-miss incidents and Major Incidents must be reported to the event H&amp;S Manager who will take the details for an incident report that is then logged into the Incident Log. This log will be available for the inspection of</w:t>
      </w:r>
      <w:r w:rsidR="00D775B8">
        <w:rPr>
          <w:rFonts w:asciiTheme="minorHAnsi" w:hAnsiTheme="minorHAnsi" w:cs="Arial"/>
        </w:rPr>
        <w:t xml:space="preserve"> the Even</w:t>
      </w:r>
      <w:r w:rsidR="00FF460B">
        <w:rPr>
          <w:rFonts w:asciiTheme="minorHAnsi" w:hAnsiTheme="minorHAnsi" w:cs="Arial"/>
        </w:rPr>
        <w:t>t</w:t>
      </w:r>
      <w:r w:rsidR="00D775B8">
        <w:rPr>
          <w:rFonts w:asciiTheme="minorHAnsi" w:hAnsiTheme="minorHAnsi" w:cs="Arial"/>
        </w:rPr>
        <w:t>s Safety Advisory Group</w:t>
      </w:r>
      <w:r w:rsidR="00FF460B">
        <w:rPr>
          <w:rFonts w:asciiTheme="minorHAnsi" w:hAnsiTheme="minorHAnsi" w:cs="Arial"/>
        </w:rPr>
        <w:t xml:space="preserve"> (ESAG)</w:t>
      </w:r>
      <w:r w:rsidR="00D775B8">
        <w:rPr>
          <w:rFonts w:asciiTheme="minorHAnsi" w:hAnsiTheme="minorHAnsi" w:cs="Arial"/>
        </w:rPr>
        <w:t>.</w:t>
      </w:r>
    </w:p>
    <w:p w14:paraId="2070C57F" w14:textId="77777777" w:rsidR="00D235D0" w:rsidRPr="00D235D0" w:rsidRDefault="00D235D0" w:rsidP="007617C1">
      <w:pPr>
        <w:rPr>
          <w:rFonts w:asciiTheme="minorHAnsi" w:hAnsiTheme="minorHAnsi"/>
        </w:rPr>
      </w:pPr>
    </w:p>
    <w:p w14:paraId="2070C580" w14:textId="77777777" w:rsidR="007617C1" w:rsidRPr="00D235D0" w:rsidRDefault="007617C1" w:rsidP="007617C1">
      <w:pPr>
        <w:rPr>
          <w:rFonts w:asciiTheme="minorHAnsi" w:hAnsiTheme="minorHAnsi"/>
        </w:rPr>
      </w:pPr>
      <w:r w:rsidRPr="00D235D0">
        <w:rPr>
          <w:rFonts w:asciiTheme="minorHAnsi" w:hAnsiTheme="minorHAnsi"/>
        </w:rPr>
        <w:t xml:space="preserve">Event Control will be logging all radio calls. </w:t>
      </w:r>
      <w:r w:rsidR="00EF5154" w:rsidRPr="00D235D0">
        <w:rPr>
          <w:rFonts w:asciiTheme="minorHAnsi" w:hAnsiTheme="minorHAnsi"/>
        </w:rPr>
        <w:t xml:space="preserve"> </w:t>
      </w:r>
      <w:r w:rsidRPr="00D235D0">
        <w:rPr>
          <w:rFonts w:asciiTheme="minorHAnsi" w:hAnsiTheme="minorHAnsi"/>
        </w:rPr>
        <w:t>Any relating to an incident or near miss will be recorded on their control logging system.</w:t>
      </w:r>
    </w:p>
    <w:p w14:paraId="2070C581" w14:textId="77777777" w:rsidR="00776F06" w:rsidRPr="007617C1" w:rsidRDefault="00776F06" w:rsidP="007617C1">
      <w:pPr>
        <w:rPr>
          <w:rFonts w:asciiTheme="minorHAnsi" w:hAnsiTheme="minorHAnsi"/>
        </w:rPr>
      </w:pPr>
    </w:p>
    <w:p w14:paraId="2070C582" w14:textId="77777777" w:rsidR="00EF5154" w:rsidRPr="00EF5154" w:rsidRDefault="00EF5154" w:rsidP="007617C1">
      <w:pPr>
        <w:rPr>
          <w:rFonts w:asciiTheme="minorHAnsi" w:hAnsiTheme="minorHAnsi"/>
          <w:b/>
          <w:u w:val="single"/>
        </w:rPr>
      </w:pPr>
      <w:r w:rsidRPr="00EF5154">
        <w:rPr>
          <w:rFonts w:asciiTheme="minorHAnsi" w:hAnsiTheme="minorHAnsi"/>
          <w:b/>
          <w:u w:val="single"/>
        </w:rPr>
        <w:t>Evacuation Arrangements</w:t>
      </w:r>
    </w:p>
    <w:p w14:paraId="2070C583" w14:textId="77777777" w:rsidR="00302E4E" w:rsidRDefault="00302E4E" w:rsidP="007617C1">
      <w:pPr>
        <w:rPr>
          <w:rFonts w:asciiTheme="minorHAnsi" w:hAnsiTheme="minorHAnsi"/>
        </w:rPr>
      </w:pPr>
    </w:p>
    <w:p w14:paraId="2070C584" w14:textId="77777777" w:rsidR="007617C1" w:rsidRPr="007617C1" w:rsidRDefault="007617C1" w:rsidP="007617C1">
      <w:pPr>
        <w:rPr>
          <w:rFonts w:asciiTheme="minorHAnsi" w:hAnsiTheme="minorHAnsi"/>
        </w:rPr>
      </w:pPr>
      <w:r w:rsidRPr="007617C1">
        <w:rPr>
          <w:rFonts w:asciiTheme="minorHAnsi" w:hAnsiTheme="minorHAnsi"/>
        </w:rPr>
        <w:t xml:space="preserve">No exit point shall be less than 2.5 </w:t>
      </w:r>
      <w:r w:rsidR="00EA0316" w:rsidRPr="007617C1">
        <w:rPr>
          <w:rFonts w:asciiTheme="minorHAnsi" w:hAnsiTheme="minorHAnsi"/>
        </w:rPr>
        <w:t>meters</w:t>
      </w:r>
      <w:r w:rsidRPr="007617C1">
        <w:rPr>
          <w:rFonts w:asciiTheme="minorHAnsi" w:hAnsiTheme="minorHAnsi"/>
        </w:rPr>
        <w:t xml:space="preserve"> in width. </w:t>
      </w:r>
      <w:r w:rsidR="00EF5154">
        <w:rPr>
          <w:rFonts w:asciiTheme="minorHAnsi" w:hAnsiTheme="minorHAnsi"/>
        </w:rPr>
        <w:t xml:space="preserve"> </w:t>
      </w:r>
      <w:r w:rsidRPr="007617C1">
        <w:rPr>
          <w:rFonts w:asciiTheme="minorHAnsi" w:hAnsiTheme="minorHAnsi"/>
        </w:rPr>
        <w:t>Clear egress from these points shall be maintained at all times.</w:t>
      </w:r>
      <w:r w:rsidR="00EF5154">
        <w:rPr>
          <w:rFonts w:asciiTheme="minorHAnsi" w:hAnsiTheme="minorHAnsi"/>
        </w:rPr>
        <w:t xml:space="preserve"> </w:t>
      </w:r>
      <w:r w:rsidRPr="007617C1">
        <w:rPr>
          <w:rFonts w:asciiTheme="minorHAnsi" w:hAnsiTheme="minorHAnsi"/>
        </w:rPr>
        <w:t xml:space="preserve"> Should the entirety of the site need to be evacuated, </w:t>
      </w:r>
      <w:r w:rsidR="00776F06">
        <w:rPr>
          <w:rFonts w:asciiTheme="minorHAnsi" w:hAnsiTheme="minorHAnsi"/>
        </w:rPr>
        <w:t xml:space="preserve">Event </w:t>
      </w:r>
      <w:r w:rsidR="00EA0316">
        <w:rPr>
          <w:rFonts w:asciiTheme="minorHAnsi" w:hAnsiTheme="minorHAnsi"/>
        </w:rPr>
        <w:t>Organisers</w:t>
      </w:r>
      <w:r w:rsidR="00C8735F">
        <w:rPr>
          <w:rFonts w:asciiTheme="minorHAnsi" w:hAnsiTheme="minorHAnsi"/>
        </w:rPr>
        <w:t>'</w:t>
      </w:r>
      <w:r w:rsidR="00776F06">
        <w:rPr>
          <w:rFonts w:asciiTheme="minorHAnsi" w:hAnsiTheme="minorHAnsi"/>
        </w:rPr>
        <w:t xml:space="preserve"> </w:t>
      </w:r>
      <w:r w:rsidRPr="007617C1">
        <w:rPr>
          <w:rFonts w:asciiTheme="minorHAnsi" w:hAnsiTheme="minorHAnsi"/>
        </w:rPr>
        <w:t xml:space="preserve">staff, security and stewards will follow the directions of the </w:t>
      </w:r>
      <w:r w:rsidR="003D065A">
        <w:rPr>
          <w:rFonts w:asciiTheme="minorHAnsi" w:hAnsiTheme="minorHAnsi"/>
        </w:rPr>
        <w:t xml:space="preserve">emergency services. </w:t>
      </w:r>
      <w:r w:rsidR="00EF5154">
        <w:rPr>
          <w:rFonts w:asciiTheme="minorHAnsi" w:hAnsiTheme="minorHAnsi"/>
        </w:rPr>
        <w:t xml:space="preserve"> </w:t>
      </w:r>
      <w:r w:rsidRPr="007617C1">
        <w:rPr>
          <w:rFonts w:asciiTheme="minorHAnsi" w:hAnsiTheme="minorHAnsi"/>
        </w:rPr>
        <w:t xml:space="preserve"> All staff will co-operate in moving people safely and calmly through the nearest exit point and gathering away from arriving emergency services.</w:t>
      </w:r>
    </w:p>
    <w:p w14:paraId="2070C585" w14:textId="77777777" w:rsidR="007617C1" w:rsidRDefault="007617C1" w:rsidP="007617C1">
      <w:pPr>
        <w:rPr>
          <w:rFonts w:asciiTheme="minorHAnsi" w:hAnsiTheme="minorHAnsi"/>
        </w:rPr>
      </w:pPr>
    </w:p>
    <w:p w14:paraId="2070C586" w14:textId="77777777" w:rsidR="00776F06" w:rsidRPr="00776F06" w:rsidRDefault="007617C1" w:rsidP="007617C1">
      <w:pPr>
        <w:rPr>
          <w:rFonts w:asciiTheme="minorHAnsi" w:hAnsiTheme="minorHAnsi"/>
          <w:b/>
        </w:rPr>
      </w:pPr>
      <w:r w:rsidRPr="00776F06">
        <w:rPr>
          <w:rFonts w:asciiTheme="minorHAnsi" w:hAnsiTheme="minorHAnsi"/>
          <w:b/>
        </w:rPr>
        <w:t>Evacuation Procedures</w:t>
      </w:r>
      <w:r w:rsidR="00776F06" w:rsidRPr="00776F06">
        <w:rPr>
          <w:rFonts w:asciiTheme="minorHAnsi" w:hAnsiTheme="minorHAnsi"/>
          <w:b/>
        </w:rPr>
        <w:t xml:space="preserve"> </w:t>
      </w:r>
    </w:p>
    <w:p w14:paraId="2070C587" w14:textId="77777777" w:rsidR="007617C1" w:rsidRPr="007617C1" w:rsidRDefault="007617C1" w:rsidP="007617C1">
      <w:pPr>
        <w:rPr>
          <w:rFonts w:asciiTheme="minorHAnsi" w:hAnsiTheme="minorHAnsi"/>
        </w:rPr>
      </w:pPr>
      <w:r w:rsidRPr="007617C1">
        <w:rPr>
          <w:rFonts w:asciiTheme="minorHAnsi" w:hAnsiTheme="minorHAnsi"/>
        </w:rPr>
        <w:t xml:space="preserve">On receiving the radio communication of </w:t>
      </w:r>
      <w:r w:rsidR="00776F06">
        <w:rPr>
          <w:rFonts w:asciiTheme="minorHAnsi" w:hAnsiTheme="minorHAnsi"/>
        </w:rPr>
        <w:t>an incident</w:t>
      </w:r>
      <w:r w:rsidRPr="007617C1">
        <w:rPr>
          <w:rFonts w:asciiTheme="minorHAnsi" w:hAnsiTheme="minorHAnsi"/>
        </w:rPr>
        <w:t xml:space="preserve"> and given instruction to begin evacuation</w:t>
      </w:r>
      <w:r w:rsidR="00776F06">
        <w:rPr>
          <w:rFonts w:asciiTheme="minorHAnsi" w:hAnsiTheme="minorHAnsi"/>
        </w:rPr>
        <w:t>,</w:t>
      </w:r>
      <w:r w:rsidRPr="007617C1">
        <w:rPr>
          <w:rFonts w:asciiTheme="minorHAnsi" w:hAnsiTheme="minorHAnsi"/>
        </w:rPr>
        <w:t xml:space="preserve"> </w:t>
      </w:r>
      <w:r w:rsidR="00776F06">
        <w:rPr>
          <w:rFonts w:asciiTheme="minorHAnsi" w:hAnsiTheme="minorHAnsi"/>
        </w:rPr>
        <w:t>a</w:t>
      </w:r>
      <w:r w:rsidRPr="007617C1">
        <w:rPr>
          <w:rFonts w:asciiTheme="minorHAnsi" w:hAnsiTheme="minorHAnsi"/>
        </w:rPr>
        <w:t>ll staff, volunteers, security and stewards will do the following:</w:t>
      </w:r>
    </w:p>
    <w:p w14:paraId="2070C588" w14:textId="77777777" w:rsidR="007617C1" w:rsidRPr="00444BA3" w:rsidRDefault="007617C1" w:rsidP="005F7ADE">
      <w:pPr>
        <w:pStyle w:val="ListParagraph"/>
        <w:numPr>
          <w:ilvl w:val="0"/>
          <w:numId w:val="11"/>
        </w:numPr>
        <w:rPr>
          <w:rFonts w:asciiTheme="minorHAnsi" w:hAnsiTheme="minorHAnsi"/>
          <w:highlight w:val="yellow"/>
        </w:rPr>
      </w:pPr>
      <w:r w:rsidRPr="00444BA3">
        <w:rPr>
          <w:rFonts w:asciiTheme="minorHAnsi" w:hAnsiTheme="minorHAnsi"/>
          <w:highlight w:val="yellow"/>
        </w:rPr>
        <w:t xml:space="preserve">Gate stewards will ensure signposted Emergency Exit Gates are open and clear. </w:t>
      </w:r>
    </w:p>
    <w:p w14:paraId="2070C589" w14:textId="77777777" w:rsidR="007617C1" w:rsidRPr="00444BA3" w:rsidRDefault="007617C1" w:rsidP="005F7ADE">
      <w:pPr>
        <w:pStyle w:val="ListParagraph"/>
        <w:numPr>
          <w:ilvl w:val="0"/>
          <w:numId w:val="11"/>
        </w:numPr>
        <w:rPr>
          <w:rFonts w:asciiTheme="minorHAnsi" w:hAnsiTheme="minorHAnsi"/>
          <w:highlight w:val="yellow"/>
        </w:rPr>
      </w:pPr>
      <w:r w:rsidRPr="00444BA3">
        <w:rPr>
          <w:rFonts w:asciiTheme="minorHAnsi" w:hAnsiTheme="minorHAnsi"/>
          <w:highlight w:val="yellow"/>
        </w:rPr>
        <w:t>Security isolate the incident area. They and event stewards/ personnel will begin directing the public off site via the emergency exits where they will be directed to the Emergency Assembly Point, away from the emergency service vehicle.</w:t>
      </w:r>
    </w:p>
    <w:p w14:paraId="2070C58A" w14:textId="77777777" w:rsidR="007617C1" w:rsidRPr="00444BA3" w:rsidRDefault="007617C1" w:rsidP="005F7ADE">
      <w:pPr>
        <w:pStyle w:val="ListParagraph"/>
        <w:numPr>
          <w:ilvl w:val="0"/>
          <w:numId w:val="11"/>
        </w:numPr>
        <w:rPr>
          <w:rFonts w:asciiTheme="minorHAnsi" w:hAnsiTheme="minorHAnsi"/>
          <w:highlight w:val="yellow"/>
        </w:rPr>
      </w:pPr>
      <w:r w:rsidRPr="00444BA3">
        <w:rPr>
          <w:rFonts w:asciiTheme="minorHAnsi" w:hAnsiTheme="minorHAnsi"/>
          <w:highlight w:val="yellow"/>
        </w:rPr>
        <w:lastRenderedPageBreak/>
        <w:t>Persons with mobility issues arising from age, disability or accompanied by very young children shall be assisted by staff.</w:t>
      </w:r>
    </w:p>
    <w:p w14:paraId="2070C58B" w14:textId="77777777" w:rsidR="007617C1" w:rsidRPr="00444BA3" w:rsidRDefault="007617C1" w:rsidP="005F7ADE">
      <w:pPr>
        <w:pStyle w:val="ListParagraph"/>
        <w:numPr>
          <w:ilvl w:val="0"/>
          <w:numId w:val="11"/>
        </w:numPr>
        <w:rPr>
          <w:rFonts w:asciiTheme="minorHAnsi" w:hAnsiTheme="minorHAnsi"/>
          <w:highlight w:val="yellow"/>
        </w:rPr>
      </w:pPr>
      <w:r w:rsidRPr="00444BA3">
        <w:rPr>
          <w:rFonts w:asciiTheme="minorHAnsi" w:hAnsiTheme="minorHAnsi"/>
          <w:highlight w:val="yellow"/>
        </w:rPr>
        <w:t>Members of the public will be asked to stay in the Evacuation Assembly Area until it is announced that it is safe for them to return to the event site or, if the event is cancelled, to leave and go home.</w:t>
      </w:r>
    </w:p>
    <w:p w14:paraId="2070C58C" w14:textId="77777777" w:rsidR="007617C1" w:rsidRPr="00444BA3" w:rsidRDefault="007617C1" w:rsidP="005F7ADE">
      <w:pPr>
        <w:pStyle w:val="ListParagraph"/>
        <w:numPr>
          <w:ilvl w:val="0"/>
          <w:numId w:val="11"/>
        </w:numPr>
        <w:rPr>
          <w:rFonts w:asciiTheme="minorHAnsi" w:hAnsiTheme="minorHAnsi"/>
          <w:highlight w:val="yellow"/>
        </w:rPr>
      </w:pPr>
      <w:r w:rsidRPr="00444BA3">
        <w:rPr>
          <w:rFonts w:asciiTheme="minorHAnsi" w:hAnsiTheme="minorHAnsi"/>
          <w:highlight w:val="yellow"/>
        </w:rPr>
        <w:t xml:space="preserve">If there is an evacuation onsite, </w:t>
      </w:r>
      <w:r w:rsidR="00776F06" w:rsidRPr="00444BA3">
        <w:rPr>
          <w:rFonts w:asciiTheme="minorHAnsi" w:hAnsiTheme="minorHAnsi"/>
          <w:highlight w:val="yellow"/>
        </w:rPr>
        <w:t>a</w:t>
      </w:r>
      <w:r w:rsidRPr="00444BA3">
        <w:rPr>
          <w:rFonts w:asciiTheme="minorHAnsi" w:hAnsiTheme="minorHAnsi"/>
          <w:highlight w:val="yellow"/>
        </w:rPr>
        <w:t xml:space="preserve"> medical coordinator will arrange a temporary minor injuries unit (MIU) to be arranged at a place of safety which will be manned by a medical team whilst mobile teams are sent out to gather information and/or casualties.</w:t>
      </w:r>
    </w:p>
    <w:p w14:paraId="2070C58D" w14:textId="77777777" w:rsidR="007617C1" w:rsidRPr="007617C1" w:rsidRDefault="007617C1" w:rsidP="007617C1">
      <w:pPr>
        <w:rPr>
          <w:rFonts w:asciiTheme="minorHAnsi" w:hAnsiTheme="minorHAnsi"/>
        </w:rPr>
      </w:pPr>
    </w:p>
    <w:p w14:paraId="2070C58E" w14:textId="77777777" w:rsidR="00EF5154" w:rsidRPr="00EF5154" w:rsidRDefault="00EF5154" w:rsidP="007617C1">
      <w:pPr>
        <w:rPr>
          <w:rFonts w:asciiTheme="minorHAnsi" w:hAnsiTheme="minorHAnsi"/>
          <w:b/>
          <w:u w:val="single"/>
        </w:rPr>
      </w:pPr>
      <w:r w:rsidRPr="00EF5154">
        <w:rPr>
          <w:rFonts w:asciiTheme="minorHAnsi" w:hAnsiTheme="minorHAnsi"/>
          <w:b/>
          <w:u w:val="single"/>
        </w:rPr>
        <w:t>Roles and Responsibilities</w:t>
      </w:r>
    </w:p>
    <w:p w14:paraId="2070C58F" w14:textId="77777777" w:rsidR="00EF5154" w:rsidRDefault="00EF5154" w:rsidP="007617C1">
      <w:pPr>
        <w:rPr>
          <w:rFonts w:asciiTheme="minorHAnsi" w:hAnsiTheme="minorHAnsi"/>
          <w:b/>
        </w:rPr>
      </w:pPr>
    </w:p>
    <w:p w14:paraId="2070C590" w14:textId="77777777" w:rsidR="002748D8" w:rsidRDefault="002748D8" w:rsidP="007617C1">
      <w:pPr>
        <w:rPr>
          <w:rFonts w:asciiTheme="minorHAnsi" w:hAnsiTheme="minorHAnsi" w:cs="Arial"/>
        </w:rPr>
      </w:pPr>
      <w:r w:rsidRPr="002748D8">
        <w:rPr>
          <w:rFonts w:asciiTheme="minorHAnsi" w:hAnsiTheme="minorHAnsi"/>
        </w:rPr>
        <w:t xml:space="preserve">During the planning stage for events, </w:t>
      </w:r>
      <w:r>
        <w:rPr>
          <w:rFonts w:asciiTheme="minorHAnsi" w:hAnsiTheme="minorHAnsi"/>
        </w:rPr>
        <w:t xml:space="preserve">the following organisations </w:t>
      </w:r>
      <w:r w:rsidRPr="002748D8">
        <w:rPr>
          <w:rFonts w:asciiTheme="minorHAnsi" w:hAnsiTheme="minorHAnsi" w:cs="Arial"/>
        </w:rPr>
        <w:t xml:space="preserve">will assist </w:t>
      </w:r>
      <w:r w:rsidR="00D775B8">
        <w:rPr>
          <w:rFonts w:asciiTheme="minorHAnsi" w:hAnsiTheme="minorHAnsi" w:cs="Arial"/>
        </w:rPr>
        <w:t xml:space="preserve">the Events Safety Advisory Group </w:t>
      </w:r>
      <w:r w:rsidRPr="002748D8">
        <w:rPr>
          <w:rFonts w:asciiTheme="minorHAnsi" w:hAnsiTheme="minorHAnsi" w:cs="Arial"/>
        </w:rPr>
        <w:t xml:space="preserve">in </w:t>
      </w:r>
      <w:r>
        <w:rPr>
          <w:rFonts w:asciiTheme="minorHAnsi" w:hAnsiTheme="minorHAnsi" w:cs="Arial"/>
        </w:rPr>
        <w:t xml:space="preserve">assessing emergency arrangements, risk assessments and fire safety matters, providing advice and guidance where appropriate to ensure </w:t>
      </w:r>
      <w:r w:rsidR="007648FB">
        <w:rPr>
          <w:rFonts w:asciiTheme="minorHAnsi" w:hAnsiTheme="minorHAnsi" w:cs="Arial"/>
        </w:rPr>
        <w:t>the Event Management Plan follows</w:t>
      </w:r>
      <w:r>
        <w:rPr>
          <w:rFonts w:asciiTheme="minorHAnsi" w:hAnsiTheme="minorHAnsi" w:cs="Arial"/>
        </w:rPr>
        <w:t xml:space="preserve"> good practice.</w:t>
      </w:r>
    </w:p>
    <w:p w14:paraId="2070C591" w14:textId="77777777" w:rsidR="002748D8" w:rsidRDefault="002748D8" w:rsidP="007617C1">
      <w:pPr>
        <w:rPr>
          <w:rFonts w:asciiTheme="minorHAnsi" w:hAnsiTheme="minorHAnsi" w:cs="Arial"/>
        </w:rPr>
      </w:pPr>
    </w:p>
    <w:p w14:paraId="2070C592" w14:textId="77777777" w:rsidR="002748D8" w:rsidRDefault="002748D8" w:rsidP="007617C1">
      <w:pPr>
        <w:rPr>
          <w:rFonts w:asciiTheme="minorHAnsi" w:hAnsiTheme="minorHAnsi"/>
          <w:b/>
        </w:rPr>
      </w:pPr>
      <w:r>
        <w:rPr>
          <w:rFonts w:asciiTheme="minorHAnsi" w:hAnsiTheme="minorHAnsi" w:cs="Arial"/>
        </w:rPr>
        <w:t>Detailed below are the roles and responsibilities of emergency r</w:t>
      </w:r>
      <w:r w:rsidR="007648FB">
        <w:rPr>
          <w:rFonts w:asciiTheme="minorHAnsi" w:hAnsiTheme="minorHAnsi" w:cs="Arial"/>
        </w:rPr>
        <w:t>esponders, before and during a major incident on site.</w:t>
      </w:r>
    </w:p>
    <w:p w14:paraId="2070C593" w14:textId="77777777" w:rsidR="002748D8" w:rsidRDefault="002748D8" w:rsidP="007617C1">
      <w:pPr>
        <w:rPr>
          <w:rFonts w:asciiTheme="minorHAnsi" w:hAnsiTheme="minorHAnsi"/>
          <w:b/>
        </w:rPr>
      </w:pPr>
    </w:p>
    <w:p w14:paraId="2070C594" w14:textId="77777777" w:rsidR="0013210D" w:rsidRDefault="0013210D" w:rsidP="007617C1">
      <w:pPr>
        <w:rPr>
          <w:rFonts w:asciiTheme="minorHAnsi" w:hAnsiTheme="minorHAnsi"/>
          <w:b/>
        </w:rPr>
      </w:pPr>
      <w:r>
        <w:rPr>
          <w:rFonts w:asciiTheme="minorHAnsi" w:hAnsiTheme="minorHAnsi"/>
          <w:b/>
        </w:rPr>
        <w:t>Event Organisers</w:t>
      </w:r>
    </w:p>
    <w:p w14:paraId="2070C595" w14:textId="77777777" w:rsidR="0013210D" w:rsidRPr="0013210D" w:rsidRDefault="0013210D" w:rsidP="0013210D">
      <w:pPr>
        <w:pStyle w:val="ListParagraph"/>
        <w:numPr>
          <w:ilvl w:val="0"/>
          <w:numId w:val="19"/>
        </w:numPr>
        <w:rPr>
          <w:rFonts w:asciiTheme="minorHAnsi" w:hAnsiTheme="minorHAnsi"/>
          <w:highlight w:val="yellow"/>
        </w:rPr>
      </w:pPr>
      <w:r w:rsidRPr="0013210D">
        <w:rPr>
          <w:rFonts w:asciiTheme="minorHAnsi" w:hAnsiTheme="minorHAnsi"/>
          <w:highlight w:val="yellow"/>
        </w:rPr>
        <w:t xml:space="preserve">To be completed by the Event Organiser </w:t>
      </w:r>
    </w:p>
    <w:p w14:paraId="2070C596" w14:textId="77777777" w:rsidR="00EF5154" w:rsidRPr="00866977" w:rsidRDefault="00EF5154" w:rsidP="007617C1">
      <w:pPr>
        <w:rPr>
          <w:rFonts w:asciiTheme="minorHAnsi" w:hAnsiTheme="minorHAnsi"/>
          <w:b/>
        </w:rPr>
      </w:pPr>
      <w:r w:rsidRPr="00866977">
        <w:rPr>
          <w:rFonts w:asciiTheme="minorHAnsi" w:hAnsiTheme="minorHAnsi"/>
          <w:b/>
        </w:rPr>
        <w:t xml:space="preserve">Hampshire </w:t>
      </w:r>
      <w:r w:rsidR="00B55515">
        <w:rPr>
          <w:rFonts w:asciiTheme="minorHAnsi" w:hAnsiTheme="minorHAnsi"/>
          <w:b/>
        </w:rPr>
        <w:t>Constabulary</w:t>
      </w:r>
    </w:p>
    <w:p w14:paraId="2070C597" w14:textId="77777777" w:rsidR="00A65030" w:rsidRDefault="00B55515" w:rsidP="00A65030">
      <w:pPr>
        <w:pStyle w:val="ListParagraph"/>
        <w:numPr>
          <w:ilvl w:val="0"/>
          <w:numId w:val="18"/>
        </w:numPr>
        <w:rPr>
          <w:rFonts w:asciiTheme="minorHAnsi" w:hAnsiTheme="minorHAnsi"/>
        </w:rPr>
      </w:pPr>
      <w:r>
        <w:rPr>
          <w:rFonts w:asciiTheme="minorHAnsi" w:hAnsiTheme="minorHAnsi"/>
        </w:rPr>
        <w:t xml:space="preserve">The </w:t>
      </w:r>
      <w:r w:rsidR="00866977">
        <w:rPr>
          <w:rFonts w:asciiTheme="minorHAnsi" w:hAnsiTheme="minorHAnsi"/>
        </w:rPr>
        <w:t xml:space="preserve">Police are primarily concerned with the protection of life and property, the prevention and detection of crime, prevention of breaches of the peace, </w:t>
      </w:r>
      <w:r w:rsidR="006C19DF">
        <w:rPr>
          <w:rFonts w:asciiTheme="minorHAnsi" w:hAnsiTheme="minorHAnsi"/>
        </w:rPr>
        <w:t>responding to</w:t>
      </w:r>
      <w:r w:rsidR="00866977">
        <w:rPr>
          <w:rFonts w:asciiTheme="minorHAnsi" w:hAnsiTheme="minorHAnsi"/>
        </w:rPr>
        <w:t xml:space="preserve"> any immediate threat to life and public safety and co-</w:t>
      </w:r>
      <w:r w:rsidR="006C19DF">
        <w:rPr>
          <w:rFonts w:asciiTheme="minorHAnsi" w:hAnsiTheme="minorHAnsi"/>
        </w:rPr>
        <w:t>ordinating</w:t>
      </w:r>
      <w:r w:rsidR="00866977">
        <w:rPr>
          <w:rFonts w:asciiTheme="minorHAnsi" w:hAnsiTheme="minorHAnsi"/>
        </w:rPr>
        <w:t xml:space="preserve"> the response of the emergency services.</w:t>
      </w:r>
    </w:p>
    <w:p w14:paraId="2070C598" w14:textId="77777777" w:rsidR="00866977" w:rsidRPr="006C19DF" w:rsidRDefault="00866977" w:rsidP="006C19DF">
      <w:pPr>
        <w:pStyle w:val="ListParagraph"/>
        <w:numPr>
          <w:ilvl w:val="0"/>
          <w:numId w:val="18"/>
        </w:numPr>
        <w:rPr>
          <w:rFonts w:asciiTheme="minorHAnsi" w:hAnsiTheme="minorHAnsi"/>
        </w:rPr>
      </w:pPr>
      <w:r w:rsidRPr="006C19DF">
        <w:rPr>
          <w:rFonts w:asciiTheme="minorHAnsi" w:hAnsiTheme="minorHAnsi"/>
        </w:rPr>
        <w:t>The Police have no general duty to preserve public safety except where there are immediate or likely threa</w:t>
      </w:r>
      <w:r w:rsidR="006C19DF">
        <w:rPr>
          <w:rFonts w:asciiTheme="minorHAnsi" w:hAnsiTheme="minorHAnsi"/>
        </w:rPr>
        <w:t>ts to life and</w:t>
      </w:r>
      <w:r w:rsidRPr="006C19DF">
        <w:rPr>
          <w:rFonts w:asciiTheme="minorHAnsi" w:hAnsiTheme="minorHAnsi"/>
          <w:color w:val="000000"/>
        </w:rPr>
        <w:t xml:space="preserve"> cannot be used </w:t>
      </w:r>
      <w:r w:rsidR="006C19DF">
        <w:rPr>
          <w:rFonts w:asciiTheme="minorHAnsi" w:hAnsiTheme="minorHAnsi"/>
          <w:color w:val="000000"/>
        </w:rPr>
        <w:t>or</w:t>
      </w:r>
      <w:r w:rsidRPr="006C19DF">
        <w:rPr>
          <w:rFonts w:asciiTheme="minorHAnsi" w:hAnsiTheme="minorHAnsi"/>
          <w:color w:val="000000"/>
        </w:rPr>
        <w:t xml:space="preserve"> expected to support any gaps in the arrangements for the Event</w:t>
      </w:r>
      <w:r w:rsidR="004D468A">
        <w:rPr>
          <w:rFonts w:asciiTheme="minorHAnsi" w:hAnsiTheme="minorHAnsi"/>
          <w:color w:val="000000"/>
        </w:rPr>
        <w:t>.</w:t>
      </w:r>
    </w:p>
    <w:p w14:paraId="2070C599" w14:textId="77777777" w:rsidR="006C19DF" w:rsidRPr="006C19DF" w:rsidRDefault="006C19DF" w:rsidP="006C19DF">
      <w:pPr>
        <w:pStyle w:val="ListParagraph"/>
        <w:numPr>
          <w:ilvl w:val="0"/>
          <w:numId w:val="18"/>
        </w:numPr>
        <w:rPr>
          <w:rFonts w:asciiTheme="minorHAnsi" w:hAnsiTheme="minorHAnsi"/>
        </w:rPr>
      </w:pPr>
      <w:r>
        <w:rPr>
          <w:rFonts w:asciiTheme="minorHAnsi" w:hAnsiTheme="minorHAnsi"/>
          <w:color w:val="000000"/>
        </w:rPr>
        <w:t>The Event Organisers remain in operational command of the site and all personnel working on it (unless a transfer of authority has occurred)</w:t>
      </w:r>
      <w:r w:rsidR="004D468A">
        <w:rPr>
          <w:rFonts w:asciiTheme="minorHAnsi" w:hAnsiTheme="minorHAnsi"/>
          <w:color w:val="000000"/>
        </w:rPr>
        <w:t>.</w:t>
      </w:r>
    </w:p>
    <w:p w14:paraId="2070C59A" w14:textId="77777777" w:rsidR="006C19DF" w:rsidRPr="006C19DF" w:rsidRDefault="006C19DF" w:rsidP="006C19DF">
      <w:pPr>
        <w:pStyle w:val="ListParagraph"/>
        <w:numPr>
          <w:ilvl w:val="0"/>
          <w:numId w:val="18"/>
        </w:numPr>
        <w:rPr>
          <w:rFonts w:asciiTheme="minorHAnsi" w:hAnsiTheme="minorHAnsi"/>
          <w:b/>
        </w:rPr>
      </w:pPr>
      <w:r w:rsidRPr="006C19DF">
        <w:rPr>
          <w:rFonts w:asciiTheme="minorHAnsi" w:hAnsiTheme="minorHAnsi"/>
        </w:rPr>
        <w:t>The Police will manage emergencies and major incidents, including the command and co-ordination of multi-agency resources.  If a major incident is declared the Police will assume overall authority and notify</w:t>
      </w:r>
      <w:r>
        <w:rPr>
          <w:rFonts w:asciiTheme="minorHAnsi" w:hAnsiTheme="minorHAnsi"/>
        </w:rPr>
        <w:t xml:space="preserve"> the Event Organisers</w:t>
      </w:r>
      <w:r w:rsidRPr="006C19DF">
        <w:rPr>
          <w:rFonts w:asciiTheme="minorHAnsi" w:hAnsiTheme="minorHAnsi"/>
          <w:color w:val="000000"/>
        </w:rPr>
        <w:t xml:space="preserve"> </w:t>
      </w:r>
      <w:r w:rsidRPr="006C19DF">
        <w:rPr>
          <w:rFonts w:asciiTheme="minorHAnsi" w:hAnsiTheme="minorHAnsi"/>
        </w:rPr>
        <w:t xml:space="preserve">as soon as is practicable of that decision. </w:t>
      </w:r>
    </w:p>
    <w:p w14:paraId="2070C59B" w14:textId="77777777" w:rsidR="006C19DF" w:rsidRPr="006C19DF" w:rsidRDefault="006C19DF" w:rsidP="006C19DF">
      <w:pPr>
        <w:pStyle w:val="ListParagraph"/>
        <w:numPr>
          <w:ilvl w:val="0"/>
          <w:numId w:val="18"/>
        </w:numPr>
        <w:rPr>
          <w:rFonts w:asciiTheme="minorHAnsi" w:hAnsiTheme="minorHAnsi"/>
          <w:b/>
        </w:rPr>
      </w:pPr>
      <w:r>
        <w:rPr>
          <w:rFonts w:asciiTheme="minorHAnsi" w:hAnsiTheme="minorHAnsi"/>
        </w:rPr>
        <w:t xml:space="preserve">A detailed Memorandum of Understanding (MOU) between Hampshire Police and the Event Organisers </w:t>
      </w:r>
      <w:r w:rsidR="00DF6B0F">
        <w:rPr>
          <w:rFonts w:asciiTheme="minorHAnsi" w:hAnsiTheme="minorHAnsi"/>
        </w:rPr>
        <w:t>may</w:t>
      </w:r>
      <w:r>
        <w:rPr>
          <w:rFonts w:asciiTheme="minorHAnsi" w:hAnsiTheme="minorHAnsi"/>
        </w:rPr>
        <w:t xml:space="preserve"> be drawn up prior to the event.</w:t>
      </w:r>
    </w:p>
    <w:p w14:paraId="2070C59C" w14:textId="77777777" w:rsidR="002748D8" w:rsidRDefault="002748D8" w:rsidP="006C19DF">
      <w:pPr>
        <w:rPr>
          <w:rFonts w:asciiTheme="minorHAnsi" w:hAnsiTheme="minorHAnsi"/>
          <w:b/>
        </w:rPr>
      </w:pPr>
    </w:p>
    <w:p w14:paraId="2070C59D" w14:textId="77777777" w:rsidR="002748D8" w:rsidRDefault="002748D8" w:rsidP="006C19DF">
      <w:pPr>
        <w:rPr>
          <w:rFonts w:asciiTheme="minorHAnsi" w:hAnsiTheme="minorHAnsi"/>
          <w:b/>
        </w:rPr>
      </w:pPr>
    </w:p>
    <w:p w14:paraId="2070C59E" w14:textId="77777777" w:rsidR="00EF5154" w:rsidRPr="006C19DF" w:rsidRDefault="00EF5154" w:rsidP="006C19DF">
      <w:pPr>
        <w:rPr>
          <w:rFonts w:asciiTheme="minorHAnsi" w:hAnsiTheme="minorHAnsi"/>
          <w:b/>
        </w:rPr>
      </w:pPr>
      <w:r w:rsidRPr="006C19DF">
        <w:rPr>
          <w:rFonts w:asciiTheme="minorHAnsi" w:hAnsiTheme="minorHAnsi"/>
          <w:b/>
        </w:rPr>
        <w:t>Hampshire Fire and Rescue Service</w:t>
      </w:r>
      <w:r w:rsidR="00B55515">
        <w:rPr>
          <w:rFonts w:asciiTheme="minorHAnsi" w:hAnsiTheme="minorHAnsi"/>
          <w:b/>
        </w:rPr>
        <w:t xml:space="preserve"> (</w:t>
      </w:r>
      <w:r w:rsidR="002748D8">
        <w:rPr>
          <w:rFonts w:asciiTheme="minorHAnsi" w:hAnsiTheme="minorHAnsi"/>
          <w:b/>
        </w:rPr>
        <w:t>HFRS</w:t>
      </w:r>
      <w:r w:rsidR="00B55515">
        <w:rPr>
          <w:rFonts w:asciiTheme="minorHAnsi" w:hAnsiTheme="minorHAnsi"/>
          <w:b/>
        </w:rPr>
        <w:t>)</w:t>
      </w:r>
    </w:p>
    <w:p w14:paraId="2070C59F" w14:textId="77777777" w:rsidR="002748D8" w:rsidRPr="002748D8" w:rsidRDefault="002748D8" w:rsidP="002748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Arial"/>
        </w:rPr>
      </w:pPr>
      <w:r w:rsidRPr="002748D8">
        <w:rPr>
          <w:rFonts w:asciiTheme="minorHAnsi" w:hAnsiTheme="minorHAnsi" w:cs="Arial"/>
        </w:rPr>
        <w:t xml:space="preserve">HFRS responsibilities are extinguishing fires in its area, protecting life and property, rescuing people in the event of road traffic accidents. HFRS will also protect people, animals and the environment from serious harm. </w:t>
      </w:r>
    </w:p>
    <w:p w14:paraId="2070C5A0" w14:textId="77777777" w:rsidR="002748D8" w:rsidRPr="002748D8" w:rsidRDefault="002748D8" w:rsidP="002748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Arial"/>
        </w:rPr>
      </w:pPr>
      <w:r w:rsidRPr="002748D8">
        <w:rPr>
          <w:rFonts w:asciiTheme="minorHAnsi" w:hAnsiTheme="minorHAnsi" w:cs="Arial"/>
        </w:rPr>
        <w:t>HFRS will enforce all matters relating to fire safety in accordance with the provisions of the statutory legislation for which we have enforcement responsibility.</w:t>
      </w:r>
    </w:p>
    <w:p w14:paraId="2070C5A1" w14:textId="77777777" w:rsidR="002748D8" w:rsidRPr="002748D8" w:rsidRDefault="002748D8" w:rsidP="002748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Arial"/>
        </w:rPr>
      </w:pPr>
      <w:r w:rsidRPr="002748D8">
        <w:rPr>
          <w:rFonts w:asciiTheme="minorHAnsi" w:hAnsiTheme="minorHAnsi" w:cs="Arial"/>
        </w:rPr>
        <w:lastRenderedPageBreak/>
        <w:t xml:space="preserve">Responsibility for complying with the Fire Safety Order 2005 (FSO) rests with employers in the workplace, but could also be on an owner, occupier or event organiser.  If you are responsible for a building then you must ensure all necessary fire precautions are in place. </w:t>
      </w:r>
    </w:p>
    <w:p w14:paraId="2070C5A2" w14:textId="77777777" w:rsidR="002748D8" w:rsidRPr="002748D8" w:rsidRDefault="002748D8" w:rsidP="002748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Arial"/>
        </w:rPr>
      </w:pPr>
      <w:r w:rsidRPr="002748D8">
        <w:rPr>
          <w:rFonts w:asciiTheme="minorHAnsi" w:hAnsiTheme="minorHAnsi" w:cs="Arial"/>
        </w:rPr>
        <w:t>HFRS will liaise with the event organisers where necessary and offer guidance to ensure compliance with the FSO.</w:t>
      </w:r>
    </w:p>
    <w:p w14:paraId="2070C5A3" w14:textId="77777777" w:rsidR="00EF5154" w:rsidRDefault="00B55515" w:rsidP="007617C1">
      <w:pPr>
        <w:rPr>
          <w:rFonts w:asciiTheme="minorHAnsi" w:hAnsiTheme="minorHAnsi"/>
          <w:b/>
        </w:rPr>
      </w:pPr>
      <w:r>
        <w:rPr>
          <w:rFonts w:asciiTheme="minorHAnsi" w:hAnsiTheme="minorHAnsi"/>
          <w:b/>
        </w:rPr>
        <w:t>South Central Ambulance Services (SCAS)</w:t>
      </w:r>
    </w:p>
    <w:p w14:paraId="2070C5A4" w14:textId="77777777" w:rsidR="003A587E" w:rsidRPr="003A587E" w:rsidRDefault="003A587E" w:rsidP="003A587E">
      <w:pPr>
        <w:pStyle w:val="ListParagraph"/>
        <w:numPr>
          <w:ilvl w:val="0"/>
          <w:numId w:val="18"/>
        </w:numPr>
        <w:rPr>
          <w:rFonts w:asciiTheme="minorHAnsi" w:hAnsiTheme="minorHAnsi"/>
          <w:i/>
        </w:rPr>
      </w:pPr>
      <w:r>
        <w:rPr>
          <w:rFonts w:asciiTheme="minorHAnsi" w:hAnsiTheme="minorHAnsi"/>
        </w:rPr>
        <w:t xml:space="preserve">The Ambulance service acts as the “Gateway” to the wider NHS and </w:t>
      </w:r>
      <w:r w:rsidRPr="00CA1875">
        <w:rPr>
          <w:rFonts w:asciiTheme="minorHAnsi" w:hAnsiTheme="minorHAnsi"/>
        </w:rPr>
        <w:t>work</w:t>
      </w:r>
      <w:r>
        <w:rPr>
          <w:rFonts w:asciiTheme="minorHAnsi" w:hAnsiTheme="minorHAnsi"/>
        </w:rPr>
        <w:t>s</w:t>
      </w:r>
      <w:r w:rsidRPr="00CA1875">
        <w:rPr>
          <w:rFonts w:asciiTheme="minorHAnsi" w:hAnsiTheme="minorHAnsi"/>
        </w:rPr>
        <w:t xml:space="preserve"> with our health partners (Local and Regional Hospitals and NHS England Area teams) to Triage, Treat and co-ordinate</w:t>
      </w:r>
      <w:r>
        <w:rPr>
          <w:rFonts w:asciiTheme="minorHAnsi" w:hAnsiTheme="minorHAnsi"/>
        </w:rPr>
        <w:t xml:space="preserve"> the</w:t>
      </w:r>
      <w:r w:rsidRPr="00CA1875">
        <w:rPr>
          <w:rFonts w:asciiTheme="minorHAnsi" w:hAnsiTheme="minorHAnsi"/>
        </w:rPr>
        <w:t xml:space="preserve"> Transport to onward care</w:t>
      </w:r>
      <w:r>
        <w:rPr>
          <w:rFonts w:asciiTheme="minorHAnsi" w:hAnsiTheme="minorHAnsi"/>
        </w:rPr>
        <w:t xml:space="preserve"> for any unforeseen incident</w:t>
      </w:r>
      <w:r w:rsidRPr="00CA1875">
        <w:rPr>
          <w:rFonts w:asciiTheme="minorHAnsi" w:hAnsiTheme="minorHAnsi"/>
        </w:rPr>
        <w:t xml:space="preserve">.  </w:t>
      </w:r>
    </w:p>
    <w:p w14:paraId="2070C5A5" w14:textId="77777777" w:rsidR="003A587E" w:rsidRPr="003A587E" w:rsidRDefault="003A587E" w:rsidP="003A587E">
      <w:pPr>
        <w:pStyle w:val="ListParagraph"/>
        <w:numPr>
          <w:ilvl w:val="0"/>
          <w:numId w:val="18"/>
        </w:numPr>
        <w:rPr>
          <w:rFonts w:asciiTheme="minorHAnsi" w:hAnsiTheme="minorHAnsi"/>
          <w:i/>
        </w:rPr>
      </w:pPr>
      <w:r w:rsidRPr="00CA1875">
        <w:rPr>
          <w:rFonts w:asciiTheme="minorHAnsi" w:hAnsiTheme="minorHAnsi"/>
        </w:rPr>
        <w:t>In the event of a significant incident</w:t>
      </w:r>
      <w:r>
        <w:rPr>
          <w:rFonts w:asciiTheme="minorHAnsi" w:hAnsiTheme="minorHAnsi"/>
        </w:rPr>
        <w:t>,</w:t>
      </w:r>
      <w:r w:rsidRPr="00CA1875">
        <w:rPr>
          <w:rFonts w:asciiTheme="minorHAnsi" w:hAnsiTheme="minorHAnsi"/>
        </w:rPr>
        <w:t xml:space="preserve"> or if a Major Incident is declared. South Central Ambulance will attend to work alongside</w:t>
      </w:r>
      <w:r>
        <w:rPr>
          <w:rFonts w:asciiTheme="minorHAnsi" w:hAnsiTheme="minorHAnsi"/>
        </w:rPr>
        <w:t xml:space="preserve"> the other Emergency Services</w:t>
      </w:r>
      <w:r w:rsidRPr="00CA1875">
        <w:rPr>
          <w:rFonts w:asciiTheme="minorHAnsi" w:hAnsiTheme="minorHAnsi"/>
        </w:rPr>
        <w:t xml:space="preserve"> and external multiagency partners. Ambulance Commanders will attend to act as a co-ordination point for all medical assets available. </w:t>
      </w:r>
    </w:p>
    <w:p w14:paraId="2070C5A6" w14:textId="77777777" w:rsidR="003A587E" w:rsidRPr="003A587E" w:rsidRDefault="003A587E" w:rsidP="003A587E">
      <w:pPr>
        <w:pStyle w:val="ListParagraph"/>
        <w:numPr>
          <w:ilvl w:val="0"/>
          <w:numId w:val="18"/>
        </w:numPr>
        <w:rPr>
          <w:rFonts w:asciiTheme="minorHAnsi" w:hAnsiTheme="minorHAnsi"/>
          <w:i/>
        </w:rPr>
      </w:pPr>
      <w:r w:rsidRPr="003A587E">
        <w:rPr>
          <w:rFonts w:asciiTheme="minorHAnsi" w:hAnsiTheme="minorHAnsi"/>
        </w:rPr>
        <w:t xml:space="preserve">It is normal practice for the onsite medical provision to come under the Control of the Ambulance Commander but direct command will remain with the contracted organisation’s management. </w:t>
      </w:r>
    </w:p>
    <w:p w14:paraId="2070C5A7" w14:textId="77777777" w:rsidR="003A587E" w:rsidRPr="003A587E" w:rsidRDefault="003A587E" w:rsidP="003A587E">
      <w:pPr>
        <w:pStyle w:val="ListParagraph"/>
        <w:numPr>
          <w:ilvl w:val="0"/>
          <w:numId w:val="18"/>
        </w:numPr>
        <w:rPr>
          <w:rFonts w:asciiTheme="minorHAnsi" w:hAnsiTheme="minorHAnsi"/>
          <w:i/>
        </w:rPr>
      </w:pPr>
      <w:r w:rsidRPr="003A587E">
        <w:rPr>
          <w:rFonts w:asciiTheme="minorHAnsi" w:hAnsiTheme="minorHAnsi"/>
        </w:rPr>
        <w:t>These contingency arrangements should not be routinely replied upon and they do not take the place of sufficient medical planning and resourcing to manage both foreseen and reasonably foreseeable incidents occurring during an event.</w:t>
      </w:r>
    </w:p>
    <w:p w14:paraId="2070C5A8" w14:textId="77777777" w:rsidR="00776F06" w:rsidRDefault="00DF6B0F" w:rsidP="007617C1">
      <w:pPr>
        <w:rPr>
          <w:rFonts w:asciiTheme="minorHAnsi" w:hAnsiTheme="minorHAnsi"/>
          <w:b/>
        </w:rPr>
      </w:pPr>
      <w:r>
        <w:rPr>
          <w:rFonts w:asciiTheme="minorHAnsi" w:hAnsiTheme="minorHAnsi"/>
          <w:b/>
        </w:rPr>
        <w:t xml:space="preserve">Southampton </w:t>
      </w:r>
      <w:r w:rsidR="00776F06">
        <w:rPr>
          <w:rFonts w:asciiTheme="minorHAnsi" w:hAnsiTheme="minorHAnsi"/>
          <w:b/>
        </w:rPr>
        <w:t xml:space="preserve">City </w:t>
      </w:r>
      <w:r w:rsidR="007617C1" w:rsidRPr="00776F06">
        <w:rPr>
          <w:rFonts w:asciiTheme="minorHAnsi" w:hAnsiTheme="minorHAnsi"/>
          <w:b/>
        </w:rPr>
        <w:t xml:space="preserve">Council </w:t>
      </w:r>
      <w:r w:rsidR="00A65030">
        <w:rPr>
          <w:rFonts w:asciiTheme="minorHAnsi" w:hAnsiTheme="minorHAnsi"/>
          <w:b/>
        </w:rPr>
        <w:t xml:space="preserve">- </w:t>
      </w:r>
      <w:r>
        <w:rPr>
          <w:rFonts w:asciiTheme="minorHAnsi" w:hAnsiTheme="minorHAnsi"/>
          <w:b/>
        </w:rPr>
        <w:t>Emergency Planning Team</w:t>
      </w:r>
    </w:p>
    <w:p w14:paraId="2070C5A9" w14:textId="77777777" w:rsidR="003A587E" w:rsidRPr="003A587E" w:rsidRDefault="0096689E" w:rsidP="00A65030">
      <w:pPr>
        <w:pStyle w:val="ListParagraph"/>
        <w:numPr>
          <w:ilvl w:val="0"/>
          <w:numId w:val="18"/>
        </w:numPr>
        <w:rPr>
          <w:rFonts w:asciiTheme="minorHAnsi" w:hAnsiTheme="minorHAnsi"/>
          <w:b/>
        </w:rPr>
      </w:pPr>
      <w:r>
        <w:rPr>
          <w:rFonts w:asciiTheme="minorHAnsi" w:hAnsiTheme="minorHAnsi"/>
        </w:rPr>
        <w:t xml:space="preserve">The Joint Emergency Planning Duty </w:t>
      </w:r>
      <w:r w:rsidR="00A65030" w:rsidRPr="00A65030">
        <w:rPr>
          <w:rFonts w:asciiTheme="minorHAnsi" w:hAnsiTheme="minorHAnsi"/>
        </w:rPr>
        <w:t xml:space="preserve">Officer </w:t>
      </w:r>
      <w:r>
        <w:rPr>
          <w:rFonts w:asciiTheme="minorHAnsi" w:hAnsiTheme="minorHAnsi"/>
        </w:rPr>
        <w:t xml:space="preserve">(JEPDO) </w:t>
      </w:r>
      <w:r w:rsidR="00A65030" w:rsidRPr="00A65030">
        <w:rPr>
          <w:rFonts w:asciiTheme="minorHAnsi" w:hAnsiTheme="minorHAnsi"/>
        </w:rPr>
        <w:t xml:space="preserve">will assess the details of the incident and </w:t>
      </w:r>
      <w:r w:rsidR="00DF6B0F">
        <w:rPr>
          <w:rFonts w:asciiTheme="minorHAnsi" w:hAnsiTheme="minorHAnsi"/>
        </w:rPr>
        <w:t>if necessary will activate the S</w:t>
      </w:r>
      <w:r w:rsidR="00A65030" w:rsidRPr="00A65030">
        <w:rPr>
          <w:rFonts w:asciiTheme="minorHAnsi" w:hAnsiTheme="minorHAnsi"/>
        </w:rPr>
        <w:t>CC Emergency Response Plan.</w:t>
      </w:r>
      <w:r w:rsidR="00A65030">
        <w:rPr>
          <w:rFonts w:asciiTheme="minorHAnsi" w:hAnsiTheme="minorHAnsi"/>
        </w:rPr>
        <w:t xml:space="preserve">  </w:t>
      </w:r>
      <w:r w:rsidR="00A65030" w:rsidRPr="00A65030">
        <w:rPr>
          <w:rFonts w:asciiTheme="minorHAnsi" w:hAnsiTheme="minorHAnsi"/>
        </w:rPr>
        <w:t>The plan sets out how the council will respond to an emergency</w:t>
      </w:r>
      <w:r w:rsidR="00203F4D">
        <w:rPr>
          <w:rFonts w:asciiTheme="minorHAnsi" w:hAnsiTheme="minorHAnsi"/>
        </w:rPr>
        <w:t xml:space="preserve">, including setting up an Emergency </w:t>
      </w:r>
      <w:r>
        <w:rPr>
          <w:rFonts w:asciiTheme="minorHAnsi" w:hAnsiTheme="minorHAnsi"/>
        </w:rPr>
        <w:t>Control</w:t>
      </w:r>
      <w:r w:rsidR="00203F4D">
        <w:rPr>
          <w:rFonts w:asciiTheme="minorHAnsi" w:hAnsiTheme="minorHAnsi"/>
        </w:rPr>
        <w:t xml:space="preserve"> Centre to co-ordinate council activity.  </w:t>
      </w:r>
      <w:r w:rsidR="00A65030" w:rsidRPr="00A65030">
        <w:rPr>
          <w:rFonts w:asciiTheme="minorHAnsi" w:hAnsiTheme="minorHAnsi"/>
        </w:rPr>
        <w:t> </w:t>
      </w:r>
    </w:p>
    <w:p w14:paraId="2070C5AA" w14:textId="77777777" w:rsidR="003A587E" w:rsidRPr="003A587E" w:rsidRDefault="00A65030" w:rsidP="00A65030">
      <w:pPr>
        <w:pStyle w:val="ListParagraph"/>
        <w:numPr>
          <w:ilvl w:val="0"/>
          <w:numId w:val="18"/>
        </w:numPr>
        <w:rPr>
          <w:rFonts w:asciiTheme="minorHAnsi" w:hAnsiTheme="minorHAnsi"/>
          <w:b/>
        </w:rPr>
      </w:pPr>
      <w:r w:rsidRPr="00A65030">
        <w:rPr>
          <w:rFonts w:asciiTheme="minorHAnsi" w:hAnsiTheme="minorHAnsi"/>
        </w:rPr>
        <w:t>The Council will work with the emergencies services to identify suitable premises for evacuated people and will provide welfare support as part of its Rest Centre Plan</w:t>
      </w:r>
      <w:r w:rsidR="003D065A">
        <w:rPr>
          <w:rFonts w:asciiTheme="minorHAnsi" w:hAnsiTheme="minorHAnsi"/>
        </w:rPr>
        <w:t xml:space="preserve">.  For large numbers of people this may be on a 'best </w:t>
      </w:r>
      <w:r w:rsidR="00866977" w:rsidRPr="00866977">
        <w:rPr>
          <w:rFonts w:asciiTheme="minorHAnsi" w:hAnsiTheme="minorHAnsi"/>
        </w:rPr>
        <w:t>endeavours'</w:t>
      </w:r>
      <w:r w:rsidR="00866977">
        <w:rPr>
          <w:rFonts w:asciiTheme="minorHAnsi" w:hAnsiTheme="minorHAnsi"/>
        </w:rPr>
        <w:t xml:space="preserve"> approach</w:t>
      </w:r>
      <w:r w:rsidR="003D065A">
        <w:rPr>
          <w:rFonts w:asciiTheme="minorHAnsi" w:hAnsiTheme="minorHAnsi"/>
        </w:rPr>
        <w:t xml:space="preserve">.  </w:t>
      </w:r>
    </w:p>
    <w:p w14:paraId="2070C5AB" w14:textId="77777777" w:rsidR="00A65030" w:rsidRPr="00A65030" w:rsidRDefault="00A65030" w:rsidP="00A65030">
      <w:pPr>
        <w:pStyle w:val="ListParagraph"/>
        <w:numPr>
          <w:ilvl w:val="0"/>
          <w:numId w:val="18"/>
        </w:numPr>
        <w:rPr>
          <w:rFonts w:asciiTheme="minorHAnsi" w:hAnsiTheme="minorHAnsi"/>
          <w:b/>
        </w:rPr>
      </w:pPr>
      <w:r w:rsidRPr="00A65030">
        <w:rPr>
          <w:rFonts w:asciiTheme="minorHAnsi" w:hAnsiTheme="minorHAnsi"/>
        </w:rPr>
        <w:t xml:space="preserve">Event </w:t>
      </w:r>
      <w:r w:rsidRPr="00866977">
        <w:rPr>
          <w:rFonts w:asciiTheme="minorHAnsi" w:hAnsiTheme="minorHAnsi"/>
        </w:rPr>
        <w:t>Organisers</w:t>
      </w:r>
      <w:r w:rsidRPr="00A65030">
        <w:rPr>
          <w:rFonts w:asciiTheme="minorHAnsi" w:hAnsiTheme="minorHAnsi"/>
        </w:rPr>
        <w:t xml:space="preserve"> and emergency services remain responsible for evacuating the festival site</w:t>
      </w:r>
      <w:r w:rsidR="003D065A">
        <w:rPr>
          <w:rFonts w:asciiTheme="minorHAnsi" w:hAnsiTheme="minorHAnsi"/>
        </w:rPr>
        <w:t xml:space="preserve">, and </w:t>
      </w:r>
      <w:r w:rsidRPr="00A65030">
        <w:rPr>
          <w:rFonts w:asciiTheme="minorHAnsi" w:hAnsiTheme="minorHAnsi"/>
        </w:rPr>
        <w:t xml:space="preserve">council may look to recover its costs from the Event </w:t>
      </w:r>
      <w:r w:rsidRPr="00866977">
        <w:rPr>
          <w:rFonts w:asciiTheme="minorHAnsi" w:hAnsiTheme="minorHAnsi"/>
        </w:rPr>
        <w:t>Organisers</w:t>
      </w:r>
      <w:r w:rsidRPr="00A65030">
        <w:rPr>
          <w:rFonts w:asciiTheme="minorHAnsi" w:hAnsiTheme="minorHAnsi"/>
        </w:rPr>
        <w:t>.</w:t>
      </w:r>
    </w:p>
    <w:p w14:paraId="2070C5AC" w14:textId="77777777" w:rsidR="00A65030" w:rsidRPr="00A65030" w:rsidRDefault="00A65030" w:rsidP="00A65030">
      <w:pPr>
        <w:rPr>
          <w:rFonts w:asciiTheme="minorHAnsi" w:hAnsiTheme="minorHAnsi"/>
          <w:b/>
          <w:sz w:val="22"/>
          <w:szCs w:val="22"/>
        </w:rPr>
      </w:pPr>
    </w:p>
    <w:p w14:paraId="2070C5AD" w14:textId="77777777" w:rsidR="00CF700A" w:rsidRPr="00CF700A" w:rsidRDefault="00CF700A" w:rsidP="00CF700A">
      <w:pPr>
        <w:rPr>
          <w:rFonts w:asciiTheme="minorHAnsi" w:hAnsiTheme="minorHAnsi"/>
          <w:b/>
          <w:u w:val="single"/>
        </w:rPr>
      </w:pPr>
      <w:r w:rsidRPr="00CF700A">
        <w:rPr>
          <w:rFonts w:asciiTheme="minorHAnsi" w:hAnsiTheme="minorHAnsi"/>
          <w:b/>
          <w:u w:val="single"/>
        </w:rPr>
        <w:t xml:space="preserve">Communications </w:t>
      </w:r>
    </w:p>
    <w:p w14:paraId="2070C5AE" w14:textId="77777777" w:rsidR="00302E4E" w:rsidRDefault="00302E4E" w:rsidP="00CF700A">
      <w:pPr>
        <w:rPr>
          <w:rFonts w:asciiTheme="minorHAnsi" w:hAnsiTheme="minorHAnsi"/>
          <w:highlight w:val="yellow"/>
        </w:rPr>
      </w:pPr>
    </w:p>
    <w:p w14:paraId="2070C5AF" w14:textId="77777777" w:rsidR="00CF700A" w:rsidRPr="00CF700A" w:rsidRDefault="00CF700A" w:rsidP="00CF700A">
      <w:pPr>
        <w:rPr>
          <w:rFonts w:asciiTheme="minorHAnsi" w:hAnsiTheme="minorHAnsi"/>
        </w:rPr>
      </w:pPr>
      <w:r w:rsidRPr="00CF700A">
        <w:rPr>
          <w:rFonts w:asciiTheme="minorHAnsi" w:hAnsiTheme="minorHAnsi"/>
          <w:highlight w:val="yellow"/>
        </w:rPr>
        <w:t>Detail here how you intend to inform the public of an incident affecting the even including those already onsite and those who may be travelling to the site</w:t>
      </w:r>
      <w:r w:rsidRPr="00CF700A">
        <w:rPr>
          <w:rFonts w:asciiTheme="minorHAnsi" w:hAnsiTheme="minorHAnsi"/>
        </w:rPr>
        <w:t xml:space="preserve">  </w:t>
      </w:r>
    </w:p>
    <w:p w14:paraId="2070C5B0" w14:textId="77777777" w:rsidR="007617C1" w:rsidRPr="007617C1" w:rsidRDefault="007617C1" w:rsidP="007617C1">
      <w:pPr>
        <w:rPr>
          <w:rFonts w:asciiTheme="minorHAnsi" w:hAnsiTheme="minorHAnsi"/>
        </w:rPr>
      </w:pPr>
    </w:p>
    <w:p w14:paraId="2070C5B1" w14:textId="77777777" w:rsidR="005225C3" w:rsidRPr="00CF700A" w:rsidRDefault="005225C3" w:rsidP="005225C3">
      <w:pPr>
        <w:rPr>
          <w:rFonts w:asciiTheme="minorHAnsi" w:hAnsiTheme="minorHAnsi"/>
          <w:b/>
          <w:u w:val="single"/>
        </w:rPr>
      </w:pPr>
      <w:r w:rsidRPr="00CF700A">
        <w:rPr>
          <w:rFonts w:asciiTheme="minorHAnsi" w:hAnsiTheme="minorHAnsi"/>
          <w:b/>
          <w:u w:val="single"/>
        </w:rPr>
        <w:t>Adverse Weather Plans</w:t>
      </w:r>
    </w:p>
    <w:p w14:paraId="2070C5B2" w14:textId="77777777" w:rsidR="00302E4E" w:rsidRDefault="00302E4E" w:rsidP="005225C3">
      <w:pPr>
        <w:rPr>
          <w:rFonts w:asciiTheme="minorHAnsi" w:hAnsiTheme="minorHAnsi"/>
        </w:rPr>
      </w:pPr>
    </w:p>
    <w:p w14:paraId="2070C5B3" w14:textId="77777777" w:rsidR="005225C3" w:rsidRDefault="00EA0316" w:rsidP="005225C3">
      <w:pPr>
        <w:rPr>
          <w:rFonts w:asciiTheme="minorHAnsi" w:hAnsiTheme="minorHAnsi"/>
        </w:rPr>
      </w:pPr>
      <w:r>
        <w:rPr>
          <w:rFonts w:asciiTheme="minorHAnsi" w:hAnsiTheme="minorHAnsi"/>
        </w:rPr>
        <w:t xml:space="preserve">The </w:t>
      </w:r>
      <w:r w:rsidR="005225C3">
        <w:rPr>
          <w:rFonts w:asciiTheme="minorHAnsi" w:hAnsiTheme="minorHAnsi"/>
        </w:rPr>
        <w:t xml:space="preserve">Event </w:t>
      </w:r>
      <w:r>
        <w:rPr>
          <w:rFonts w:asciiTheme="minorHAnsi" w:hAnsiTheme="minorHAnsi"/>
        </w:rPr>
        <w:t>Organisers</w:t>
      </w:r>
      <w:r w:rsidR="005225C3" w:rsidRPr="007617C1">
        <w:rPr>
          <w:rFonts w:asciiTheme="minorHAnsi" w:hAnsiTheme="minorHAnsi"/>
        </w:rPr>
        <w:t xml:space="preserve"> must prepare for </w:t>
      </w:r>
      <w:r w:rsidR="00203F4D">
        <w:rPr>
          <w:rFonts w:asciiTheme="minorHAnsi" w:hAnsiTheme="minorHAnsi"/>
        </w:rPr>
        <w:t xml:space="preserve">the </w:t>
      </w:r>
      <w:r w:rsidR="005225C3" w:rsidRPr="007617C1">
        <w:rPr>
          <w:rFonts w:asciiTheme="minorHAnsi" w:hAnsiTheme="minorHAnsi"/>
        </w:rPr>
        <w:t>possibility of the weather taking a turn for the worse in terms of rain, wind, cold as well as potential for heat and</w:t>
      </w:r>
      <w:r w:rsidR="005225C3">
        <w:rPr>
          <w:rFonts w:asciiTheme="minorHAnsi" w:hAnsiTheme="minorHAnsi"/>
        </w:rPr>
        <w:t xml:space="preserve"> dry.</w:t>
      </w:r>
    </w:p>
    <w:p w14:paraId="2070C5B4" w14:textId="77777777" w:rsidR="005225C3" w:rsidRPr="007617C1" w:rsidRDefault="005225C3" w:rsidP="005225C3">
      <w:pPr>
        <w:rPr>
          <w:rFonts w:asciiTheme="minorHAnsi" w:hAnsiTheme="minorHAnsi"/>
        </w:rPr>
      </w:pPr>
    </w:p>
    <w:p w14:paraId="2070C5B5" w14:textId="77777777" w:rsidR="007617C1" w:rsidRDefault="007617C1" w:rsidP="007617C1">
      <w:pPr>
        <w:rPr>
          <w:rFonts w:asciiTheme="minorHAnsi" w:hAnsiTheme="minorHAnsi"/>
        </w:rPr>
      </w:pPr>
      <w:r w:rsidRPr="007617C1">
        <w:rPr>
          <w:rFonts w:asciiTheme="minorHAnsi" w:hAnsiTheme="minorHAnsi"/>
        </w:rPr>
        <w:t xml:space="preserve">If inclement weather (especially high winds or near-by lightening) forces closure of the </w:t>
      </w:r>
      <w:r w:rsidR="00CF700A">
        <w:rPr>
          <w:rFonts w:asciiTheme="minorHAnsi" w:hAnsiTheme="minorHAnsi"/>
        </w:rPr>
        <w:t>site infrastructure</w:t>
      </w:r>
      <w:r w:rsidR="00203F4D">
        <w:rPr>
          <w:rFonts w:asciiTheme="minorHAnsi" w:hAnsiTheme="minorHAnsi"/>
        </w:rPr>
        <w:t>,</w:t>
      </w:r>
      <w:r w:rsidRPr="007617C1">
        <w:rPr>
          <w:rFonts w:asciiTheme="minorHAnsi" w:hAnsiTheme="minorHAnsi"/>
        </w:rPr>
        <w:t xml:space="preserve"> it is vital to escort the public and all crew out of the marquee or stage areas as quickly as possible.  Security staff and stewa</w:t>
      </w:r>
      <w:r w:rsidR="00CF700A">
        <w:rPr>
          <w:rFonts w:asciiTheme="minorHAnsi" w:hAnsiTheme="minorHAnsi"/>
        </w:rPr>
        <w:t xml:space="preserve">rds will be expected to do this.  </w:t>
      </w:r>
      <w:r w:rsidRPr="007617C1">
        <w:rPr>
          <w:rFonts w:asciiTheme="minorHAnsi" w:hAnsiTheme="minorHAnsi"/>
        </w:rPr>
        <w:t>It is important in any such incident to keep the public informed, explaining clearly the reasons for any decisions taken, and to persuade them to leave the site as quickly and quietly as possible.</w:t>
      </w:r>
    </w:p>
    <w:p w14:paraId="2070C5B6" w14:textId="77777777" w:rsidR="00203F4D" w:rsidRDefault="00203F4D" w:rsidP="007617C1">
      <w:pPr>
        <w:rPr>
          <w:rFonts w:asciiTheme="minorHAnsi" w:hAnsiTheme="minorHAnsi"/>
        </w:rPr>
      </w:pPr>
    </w:p>
    <w:p w14:paraId="2070C5B7" w14:textId="77777777" w:rsidR="00203F4D" w:rsidRPr="007617C1" w:rsidRDefault="00203F4D" w:rsidP="007617C1">
      <w:pPr>
        <w:rPr>
          <w:rFonts w:asciiTheme="minorHAnsi" w:hAnsiTheme="minorHAnsi"/>
        </w:rPr>
      </w:pPr>
      <w:r>
        <w:rPr>
          <w:rFonts w:asciiTheme="minorHAnsi" w:hAnsiTheme="minorHAnsi"/>
        </w:rPr>
        <w:lastRenderedPageBreak/>
        <w:t xml:space="preserve">If the Met Office issues an AMBER or RED weather alert for the time of the event, event organisers are to contact the council to discuss the potential impact and relevant contingency planning.   For events on council land or buildings, the council reserves the right to cancel the event if the contingency plan is considered to be inadequate to mitigate the risk to the public from the weather conditions.    </w:t>
      </w:r>
    </w:p>
    <w:p w14:paraId="2070C5B8" w14:textId="77777777" w:rsidR="007617C1" w:rsidRPr="007617C1" w:rsidRDefault="007617C1" w:rsidP="007617C1">
      <w:pPr>
        <w:rPr>
          <w:rFonts w:asciiTheme="minorHAnsi" w:hAnsiTheme="minorHAnsi"/>
        </w:rPr>
      </w:pPr>
    </w:p>
    <w:p w14:paraId="2070C5B9" w14:textId="77777777" w:rsidR="005225C3" w:rsidRPr="005225C3" w:rsidRDefault="007617C1" w:rsidP="007617C1">
      <w:pPr>
        <w:rPr>
          <w:rFonts w:asciiTheme="minorHAnsi" w:hAnsiTheme="minorHAnsi"/>
          <w:b/>
        </w:rPr>
      </w:pPr>
      <w:r w:rsidRPr="005225C3">
        <w:rPr>
          <w:rFonts w:asciiTheme="minorHAnsi" w:hAnsiTheme="minorHAnsi"/>
          <w:b/>
        </w:rPr>
        <w:t>Ground Conditions</w:t>
      </w:r>
    </w:p>
    <w:p w14:paraId="2070C5BA" w14:textId="77777777" w:rsidR="007617C1" w:rsidRPr="007617C1" w:rsidRDefault="007617C1" w:rsidP="007617C1">
      <w:pPr>
        <w:rPr>
          <w:rFonts w:asciiTheme="minorHAnsi" w:hAnsiTheme="minorHAnsi"/>
        </w:rPr>
      </w:pPr>
      <w:r w:rsidRPr="007617C1">
        <w:rPr>
          <w:rFonts w:asciiTheme="minorHAnsi" w:hAnsiTheme="minorHAnsi"/>
        </w:rPr>
        <w:t xml:space="preserve">During extended periods of wet weather leading up to the event, ground conditions are a primary concern particularly as large, heavy vehicles and plant will be in use. </w:t>
      </w:r>
      <w:r w:rsidR="00CF700A">
        <w:rPr>
          <w:rFonts w:asciiTheme="minorHAnsi" w:hAnsiTheme="minorHAnsi"/>
        </w:rPr>
        <w:t xml:space="preserve"> </w:t>
      </w:r>
      <w:r w:rsidRPr="007617C1">
        <w:rPr>
          <w:rFonts w:asciiTheme="minorHAnsi" w:hAnsiTheme="minorHAnsi"/>
        </w:rPr>
        <w:t xml:space="preserve">To that end </w:t>
      </w:r>
      <w:r w:rsidR="00EA0316">
        <w:rPr>
          <w:rFonts w:asciiTheme="minorHAnsi" w:hAnsiTheme="minorHAnsi"/>
        </w:rPr>
        <w:t xml:space="preserve">the </w:t>
      </w:r>
      <w:r w:rsidRPr="007617C1">
        <w:rPr>
          <w:rFonts w:asciiTheme="minorHAnsi" w:hAnsiTheme="minorHAnsi"/>
        </w:rPr>
        <w:t xml:space="preserve">Event </w:t>
      </w:r>
      <w:r w:rsidR="00EA0316">
        <w:rPr>
          <w:rFonts w:asciiTheme="minorHAnsi" w:hAnsiTheme="minorHAnsi"/>
        </w:rPr>
        <w:t>Organisers</w:t>
      </w:r>
      <w:r w:rsidRPr="007617C1">
        <w:rPr>
          <w:rFonts w:asciiTheme="minorHAnsi" w:hAnsiTheme="minorHAnsi"/>
        </w:rPr>
        <w:t xml:space="preserve"> have put the following in place:</w:t>
      </w:r>
    </w:p>
    <w:p w14:paraId="2070C5BB" w14:textId="77777777" w:rsidR="007617C1" w:rsidRPr="00CF700A" w:rsidRDefault="007617C1" w:rsidP="005F7ADE">
      <w:pPr>
        <w:pStyle w:val="ListParagraph"/>
        <w:numPr>
          <w:ilvl w:val="0"/>
          <w:numId w:val="13"/>
        </w:numPr>
        <w:rPr>
          <w:rFonts w:asciiTheme="minorHAnsi" w:hAnsiTheme="minorHAnsi"/>
          <w:highlight w:val="yellow"/>
        </w:rPr>
      </w:pPr>
      <w:r w:rsidRPr="00CF700A">
        <w:rPr>
          <w:rFonts w:asciiTheme="minorHAnsi" w:hAnsiTheme="minorHAnsi"/>
          <w:highlight w:val="yellow"/>
        </w:rPr>
        <w:t>There are paved roadways that circle the perimeters of the event site, and contractors will be making use of the existing paved road as much as possible.</w:t>
      </w:r>
    </w:p>
    <w:p w14:paraId="2070C5BC" w14:textId="77777777" w:rsidR="007617C1" w:rsidRPr="00CF700A" w:rsidRDefault="007617C1" w:rsidP="005F7ADE">
      <w:pPr>
        <w:pStyle w:val="ListParagraph"/>
        <w:numPr>
          <w:ilvl w:val="0"/>
          <w:numId w:val="13"/>
        </w:numPr>
        <w:rPr>
          <w:rFonts w:asciiTheme="minorHAnsi" w:hAnsiTheme="minorHAnsi"/>
          <w:highlight w:val="yellow"/>
        </w:rPr>
      </w:pPr>
      <w:r w:rsidRPr="00CF700A">
        <w:rPr>
          <w:rFonts w:asciiTheme="minorHAnsi" w:hAnsiTheme="minorHAnsi"/>
          <w:highlight w:val="yellow"/>
        </w:rPr>
        <w:t>Trackway may be in use in some areas near the “back stage” of the main stages so that the heavy use by vehicles arriving with bands and band equipment will be adequately supported. It may also be positioned behind the main bar where heavy delivery vehicles are expected</w:t>
      </w:r>
      <w:r w:rsidR="004D468A">
        <w:rPr>
          <w:rFonts w:asciiTheme="minorHAnsi" w:hAnsiTheme="minorHAnsi"/>
          <w:highlight w:val="yellow"/>
        </w:rPr>
        <w:t>.</w:t>
      </w:r>
    </w:p>
    <w:p w14:paraId="2070C5BD" w14:textId="77777777" w:rsidR="007617C1" w:rsidRPr="00CF700A" w:rsidRDefault="007617C1" w:rsidP="005F7ADE">
      <w:pPr>
        <w:pStyle w:val="ListParagraph"/>
        <w:numPr>
          <w:ilvl w:val="0"/>
          <w:numId w:val="13"/>
        </w:numPr>
        <w:rPr>
          <w:rFonts w:asciiTheme="minorHAnsi" w:hAnsiTheme="minorHAnsi"/>
          <w:highlight w:val="yellow"/>
        </w:rPr>
      </w:pPr>
      <w:r w:rsidRPr="00CF700A">
        <w:rPr>
          <w:rFonts w:asciiTheme="minorHAnsi" w:hAnsiTheme="minorHAnsi"/>
          <w:highlight w:val="yellow"/>
        </w:rPr>
        <w:t>Service vehicles such as toilet cleansing trucks or electricians will use the paved road as much as possible to avoid churning grass.</w:t>
      </w:r>
    </w:p>
    <w:p w14:paraId="2070C5BE" w14:textId="77777777" w:rsidR="007617C1" w:rsidRPr="00CF700A" w:rsidRDefault="007617C1" w:rsidP="005F7ADE">
      <w:pPr>
        <w:pStyle w:val="ListParagraph"/>
        <w:numPr>
          <w:ilvl w:val="0"/>
          <w:numId w:val="13"/>
        </w:numPr>
        <w:rPr>
          <w:rFonts w:asciiTheme="minorHAnsi" w:hAnsiTheme="minorHAnsi"/>
          <w:highlight w:val="yellow"/>
        </w:rPr>
      </w:pPr>
      <w:r w:rsidRPr="00CF700A">
        <w:rPr>
          <w:rFonts w:asciiTheme="minorHAnsi" w:hAnsiTheme="minorHAnsi"/>
          <w:highlight w:val="yellow"/>
        </w:rPr>
        <w:t>Trackway may also be used at the main entrance / exit point for the area used for public parking as this point will taking the heaviest use by traffic.</w:t>
      </w:r>
    </w:p>
    <w:p w14:paraId="2070C5BF" w14:textId="77777777" w:rsidR="007617C1" w:rsidRPr="007617C1" w:rsidRDefault="007617C1" w:rsidP="007617C1">
      <w:pPr>
        <w:rPr>
          <w:rFonts w:asciiTheme="minorHAnsi" w:hAnsiTheme="minorHAnsi"/>
        </w:rPr>
      </w:pPr>
    </w:p>
    <w:p w14:paraId="2070C5C0" w14:textId="77777777" w:rsidR="007617C1" w:rsidRPr="007617C1" w:rsidRDefault="007617C1" w:rsidP="007617C1">
      <w:pPr>
        <w:rPr>
          <w:rFonts w:asciiTheme="minorHAnsi" w:hAnsiTheme="minorHAnsi"/>
        </w:rPr>
      </w:pPr>
      <w:r w:rsidRPr="007617C1">
        <w:rPr>
          <w:rFonts w:asciiTheme="minorHAnsi" w:hAnsiTheme="minorHAnsi"/>
        </w:rPr>
        <w:t>Both staff/crew and public will have received information reminding them that weather conditions could be wet and muddy and that they need to wear appropriate clothing and footwear and take precautions when moving on site.</w:t>
      </w:r>
    </w:p>
    <w:p w14:paraId="2070C5C1" w14:textId="77777777" w:rsidR="007617C1" w:rsidRPr="007617C1" w:rsidRDefault="007617C1" w:rsidP="007617C1">
      <w:pPr>
        <w:rPr>
          <w:rFonts w:asciiTheme="minorHAnsi" w:hAnsiTheme="minorHAnsi"/>
        </w:rPr>
      </w:pPr>
    </w:p>
    <w:p w14:paraId="2070C5C2" w14:textId="77777777" w:rsidR="007617C1" w:rsidRPr="007617C1" w:rsidRDefault="00EA0316" w:rsidP="007617C1">
      <w:pPr>
        <w:rPr>
          <w:rFonts w:asciiTheme="minorHAnsi" w:hAnsiTheme="minorHAnsi"/>
        </w:rPr>
      </w:pPr>
      <w:r>
        <w:rPr>
          <w:rFonts w:asciiTheme="minorHAnsi" w:hAnsiTheme="minorHAnsi"/>
        </w:rPr>
        <w:t xml:space="preserve">The </w:t>
      </w:r>
      <w:r w:rsidR="005225C3">
        <w:rPr>
          <w:rFonts w:asciiTheme="minorHAnsi" w:hAnsiTheme="minorHAnsi"/>
        </w:rPr>
        <w:t>E</w:t>
      </w:r>
      <w:r w:rsidR="007617C1" w:rsidRPr="007617C1">
        <w:rPr>
          <w:rFonts w:asciiTheme="minorHAnsi" w:hAnsiTheme="minorHAnsi"/>
        </w:rPr>
        <w:t xml:space="preserve">vent </w:t>
      </w:r>
      <w:r>
        <w:rPr>
          <w:rFonts w:asciiTheme="minorHAnsi" w:hAnsiTheme="minorHAnsi"/>
        </w:rPr>
        <w:t>Organisers</w:t>
      </w:r>
      <w:r w:rsidR="007617C1" w:rsidRPr="007617C1">
        <w:rPr>
          <w:rFonts w:asciiTheme="minorHAnsi" w:hAnsiTheme="minorHAnsi"/>
        </w:rPr>
        <w:t xml:space="preserve"> will keep a close watch of weather forecast websites during the period leading up to the event and all throughout the event from site build until takedown. This will be regularly monitored by Event Control and the </w:t>
      </w:r>
      <w:r w:rsidR="005225C3" w:rsidRPr="005225C3">
        <w:rPr>
          <w:rFonts w:asciiTheme="minorHAnsi" w:hAnsiTheme="minorHAnsi"/>
          <w:highlight w:val="yellow"/>
        </w:rPr>
        <w:t>XXXXX</w:t>
      </w:r>
      <w:r w:rsidR="007617C1" w:rsidRPr="007617C1">
        <w:rPr>
          <w:rFonts w:asciiTheme="minorHAnsi" w:hAnsiTheme="minorHAnsi"/>
        </w:rPr>
        <w:t xml:space="preserve"> will be informed if a rough weather front is predicted.</w:t>
      </w:r>
    </w:p>
    <w:p w14:paraId="2070C5C3" w14:textId="77777777" w:rsidR="007617C1" w:rsidRPr="007617C1" w:rsidRDefault="007617C1" w:rsidP="007617C1">
      <w:pPr>
        <w:rPr>
          <w:rFonts w:asciiTheme="minorHAnsi" w:hAnsiTheme="minorHAnsi"/>
        </w:rPr>
      </w:pPr>
    </w:p>
    <w:p w14:paraId="2070C5C4" w14:textId="77777777" w:rsidR="005225C3" w:rsidRPr="005225C3" w:rsidRDefault="005225C3" w:rsidP="007617C1">
      <w:pPr>
        <w:rPr>
          <w:rFonts w:asciiTheme="minorHAnsi" w:hAnsiTheme="minorHAnsi"/>
          <w:b/>
        </w:rPr>
      </w:pPr>
      <w:r w:rsidRPr="005225C3">
        <w:rPr>
          <w:rFonts w:asciiTheme="minorHAnsi" w:hAnsiTheme="minorHAnsi"/>
          <w:b/>
        </w:rPr>
        <w:t>Wind</w:t>
      </w:r>
    </w:p>
    <w:p w14:paraId="2070C5C5" w14:textId="77777777" w:rsidR="007617C1" w:rsidRPr="007617C1" w:rsidRDefault="00EA0316" w:rsidP="007617C1">
      <w:pPr>
        <w:rPr>
          <w:rFonts w:asciiTheme="minorHAnsi" w:hAnsiTheme="minorHAnsi"/>
        </w:rPr>
      </w:pPr>
      <w:r>
        <w:rPr>
          <w:rFonts w:asciiTheme="minorHAnsi" w:hAnsiTheme="minorHAnsi"/>
        </w:rPr>
        <w:t xml:space="preserve">The </w:t>
      </w:r>
      <w:r w:rsidR="005225C3">
        <w:rPr>
          <w:rFonts w:asciiTheme="minorHAnsi" w:hAnsiTheme="minorHAnsi"/>
        </w:rPr>
        <w:t xml:space="preserve">Event </w:t>
      </w:r>
      <w:r>
        <w:rPr>
          <w:rFonts w:asciiTheme="minorHAnsi" w:hAnsiTheme="minorHAnsi"/>
        </w:rPr>
        <w:t>Organisers</w:t>
      </w:r>
      <w:r w:rsidR="007617C1" w:rsidRPr="007617C1">
        <w:rPr>
          <w:rFonts w:asciiTheme="minorHAnsi" w:hAnsiTheme="minorHAnsi"/>
        </w:rPr>
        <w:t xml:space="preserve"> will gather information on the wind load </w:t>
      </w:r>
      <w:r w:rsidR="00CF700A">
        <w:rPr>
          <w:rFonts w:asciiTheme="minorHAnsi" w:hAnsiTheme="minorHAnsi"/>
        </w:rPr>
        <w:t>factor for all hired structures and will</w:t>
      </w:r>
      <w:r w:rsidR="00395368">
        <w:rPr>
          <w:rFonts w:asciiTheme="minorHAnsi" w:hAnsiTheme="minorHAnsi"/>
        </w:rPr>
        <w:t xml:space="preserve"> monitor readings from these structures regularly.  </w:t>
      </w:r>
      <w:r w:rsidR="007617C1" w:rsidRPr="007617C1">
        <w:rPr>
          <w:rFonts w:asciiTheme="minorHAnsi" w:hAnsiTheme="minorHAnsi"/>
        </w:rPr>
        <w:t>The following will be used as a guideline for wind speeds, referring both to the Be</w:t>
      </w:r>
      <w:r w:rsidR="00DF6B0F">
        <w:rPr>
          <w:rFonts w:asciiTheme="minorHAnsi" w:hAnsiTheme="minorHAnsi"/>
        </w:rPr>
        <w:t>a</w:t>
      </w:r>
      <w:r w:rsidR="007617C1" w:rsidRPr="007617C1">
        <w:rPr>
          <w:rFonts w:asciiTheme="minorHAnsi" w:hAnsiTheme="minorHAnsi"/>
        </w:rPr>
        <w:t>ufort Scale and miles per hour</w:t>
      </w:r>
    </w:p>
    <w:p w14:paraId="2070C5C6" w14:textId="77777777" w:rsidR="007617C1" w:rsidRPr="005225C3" w:rsidRDefault="007617C1" w:rsidP="005F7ADE">
      <w:pPr>
        <w:pStyle w:val="ListParagraph"/>
        <w:numPr>
          <w:ilvl w:val="0"/>
          <w:numId w:val="14"/>
        </w:numPr>
        <w:rPr>
          <w:rFonts w:asciiTheme="minorHAnsi" w:hAnsiTheme="minorHAnsi"/>
        </w:rPr>
      </w:pPr>
      <w:r w:rsidRPr="005225C3">
        <w:rPr>
          <w:rFonts w:asciiTheme="minorHAnsi" w:hAnsiTheme="minorHAnsi"/>
        </w:rPr>
        <w:t>Force 1-6 Up to a strong breeze (&lt;30mph) - No action required. Monitor all wind effected structures</w:t>
      </w:r>
    </w:p>
    <w:p w14:paraId="2070C5C7" w14:textId="77777777" w:rsidR="007617C1" w:rsidRPr="005225C3" w:rsidRDefault="007617C1" w:rsidP="005F7ADE">
      <w:pPr>
        <w:pStyle w:val="ListParagraph"/>
        <w:numPr>
          <w:ilvl w:val="0"/>
          <w:numId w:val="14"/>
        </w:numPr>
        <w:rPr>
          <w:rFonts w:asciiTheme="minorHAnsi" w:hAnsiTheme="minorHAnsi"/>
        </w:rPr>
      </w:pPr>
      <w:r w:rsidRPr="005225C3">
        <w:rPr>
          <w:rFonts w:asciiTheme="minorHAnsi" w:hAnsiTheme="minorHAnsi"/>
        </w:rPr>
        <w:t>Force 7 Gusts (30mph+) - Review smaller structures for stability and break-down any unstable structures</w:t>
      </w:r>
    </w:p>
    <w:p w14:paraId="2070C5C8" w14:textId="77777777" w:rsidR="007617C1" w:rsidRPr="005225C3" w:rsidRDefault="007617C1" w:rsidP="005F7ADE">
      <w:pPr>
        <w:pStyle w:val="ListParagraph"/>
        <w:numPr>
          <w:ilvl w:val="0"/>
          <w:numId w:val="14"/>
        </w:numPr>
        <w:rPr>
          <w:rFonts w:asciiTheme="minorHAnsi" w:hAnsiTheme="minorHAnsi"/>
        </w:rPr>
      </w:pPr>
      <w:r w:rsidRPr="005225C3">
        <w:rPr>
          <w:rFonts w:asciiTheme="minorHAnsi" w:hAnsiTheme="minorHAnsi"/>
        </w:rPr>
        <w:t xml:space="preserve">Force 7 constant 'near gale' (30mph+) - Review all structures and begin lacing up sides etc. on large structures. Monitor tents closely and close venues where necessary. </w:t>
      </w:r>
    </w:p>
    <w:p w14:paraId="2070C5C9" w14:textId="77777777" w:rsidR="007617C1" w:rsidRPr="005225C3" w:rsidRDefault="007617C1" w:rsidP="005F7ADE">
      <w:pPr>
        <w:pStyle w:val="ListParagraph"/>
        <w:numPr>
          <w:ilvl w:val="0"/>
          <w:numId w:val="14"/>
        </w:numPr>
        <w:rPr>
          <w:rFonts w:asciiTheme="minorHAnsi" w:hAnsiTheme="minorHAnsi"/>
        </w:rPr>
      </w:pPr>
      <w:r w:rsidRPr="005225C3">
        <w:rPr>
          <w:rFonts w:asciiTheme="minorHAnsi" w:hAnsiTheme="minorHAnsi"/>
        </w:rPr>
        <w:t xml:space="preserve">If the high winds have caused damage to major marquees, tents or main stage then these structure will remain closed until (a) they are repaired by the competent crew on site or (b) the </w:t>
      </w:r>
      <w:r w:rsidR="005225C3">
        <w:rPr>
          <w:rFonts w:asciiTheme="minorHAnsi" w:hAnsiTheme="minorHAnsi"/>
        </w:rPr>
        <w:t>Event</w:t>
      </w:r>
      <w:r w:rsidRPr="005225C3">
        <w:rPr>
          <w:rFonts w:asciiTheme="minorHAnsi" w:hAnsiTheme="minorHAnsi"/>
        </w:rPr>
        <w:t xml:space="preserve"> </w:t>
      </w:r>
      <w:r w:rsidR="00EA0316">
        <w:rPr>
          <w:rFonts w:asciiTheme="minorHAnsi" w:hAnsiTheme="minorHAnsi"/>
        </w:rPr>
        <w:t>Organisers</w:t>
      </w:r>
      <w:r w:rsidRPr="005225C3">
        <w:rPr>
          <w:rFonts w:asciiTheme="minorHAnsi" w:hAnsiTheme="minorHAnsi"/>
        </w:rPr>
        <w:t xml:space="preserve"> decide to close the stage or close the entire </w:t>
      </w:r>
      <w:r w:rsidR="005225C3">
        <w:rPr>
          <w:rFonts w:asciiTheme="minorHAnsi" w:hAnsiTheme="minorHAnsi"/>
        </w:rPr>
        <w:t>event</w:t>
      </w:r>
    </w:p>
    <w:p w14:paraId="2070C5CA" w14:textId="77777777" w:rsidR="007617C1" w:rsidRPr="005225C3" w:rsidRDefault="007617C1" w:rsidP="005F7ADE">
      <w:pPr>
        <w:pStyle w:val="ListParagraph"/>
        <w:numPr>
          <w:ilvl w:val="0"/>
          <w:numId w:val="14"/>
        </w:numPr>
        <w:rPr>
          <w:rFonts w:asciiTheme="minorHAnsi" w:hAnsiTheme="minorHAnsi"/>
        </w:rPr>
      </w:pPr>
      <w:r w:rsidRPr="005225C3">
        <w:rPr>
          <w:rFonts w:asciiTheme="minorHAnsi" w:hAnsiTheme="minorHAnsi"/>
        </w:rPr>
        <w:t>Traders and Stage Managers can be warned if strong gusts are expected</w:t>
      </w:r>
    </w:p>
    <w:p w14:paraId="2070C5CB" w14:textId="77777777" w:rsidR="007617C1" w:rsidRDefault="007617C1" w:rsidP="007617C1">
      <w:pPr>
        <w:rPr>
          <w:rFonts w:asciiTheme="minorHAnsi" w:hAnsiTheme="minorHAnsi"/>
        </w:rPr>
      </w:pPr>
    </w:p>
    <w:p w14:paraId="2070C5CC" w14:textId="77777777" w:rsidR="004D468A" w:rsidRDefault="004D468A" w:rsidP="007617C1">
      <w:pPr>
        <w:rPr>
          <w:rFonts w:asciiTheme="minorHAnsi" w:hAnsiTheme="minorHAnsi"/>
        </w:rPr>
      </w:pPr>
    </w:p>
    <w:p w14:paraId="2070C5CD" w14:textId="77777777" w:rsidR="004D468A" w:rsidRPr="007617C1" w:rsidRDefault="004D468A" w:rsidP="007617C1">
      <w:pPr>
        <w:rPr>
          <w:rFonts w:asciiTheme="minorHAnsi" w:hAnsiTheme="minorHAnsi"/>
        </w:rPr>
      </w:pPr>
    </w:p>
    <w:p w14:paraId="2070C5CE" w14:textId="77777777" w:rsidR="005225C3" w:rsidRPr="005225C3" w:rsidRDefault="007617C1" w:rsidP="007617C1">
      <w:pPr>
        <w:rPr>
          <w:rFonts w:asciiTheme="minorHAnsi" w:hAnsiTheme="minorHAnsi"/>
          <w:b/>
        </w:rPr>
      </w:pPr>
      <w:r w:rsidRPr="005225C3">
        <w:rPr>
          <w:rFonts w:asciiTheme="minorHAnsi" w:hAnsiTheme="minorHAnsi"/>
          <w:b/>
        </w:rPr>
        <w:lastRenderedPageBreak/>
        <w:t>Heavy Prolonged Rain</w:t>
      </w:r>
    </w:p>
    <w:p w14:paraId="2070C5CF" w14:textId="77777777" w:rsidR="007617C1" w:rsidRDefault="007617C1" w:rsidP="007617C1">
      <w:pPr>
        <w:rPr>
          <w:rFonts w:asciiTheme="minorHAnsi" w:hAnsiTheme="minorHAnsi"/>
        </w:rPr>
      </w:pPr>
      <w:r w:rsidRPr="007617C1">
        <w:rPr>
          <w:rFonts w:asciiTheme="minorHAnsi" w:hAnsiTheme="minorHAnsi"/>
        </w:rPr>
        <w:t xml:space="preserve">Though this may deter some people, most attendees come prepared for wet weather and may spend more of their time in the </w:t>
      </w:r>
      <w:r w:rsidRPr="00395368">
        <w:rPr>
          <w:rFonts w:asciiTheme="minorHAnsi" w:hAnsiTheme="minorHAnsi"/>
          <w:highlight w:val="yellow"/>
        </w:rPr>
        <w:t>marquee/tents</w:t>
      </w:r>
      <w:r w:rsidRPr="007617C1">
        <w:rPr>
          <w:rFonts w:asciiTheme="minorHAnsi" w:hAnsiTheme="minorHAnsi"/>
        </w:rPr>
        <w:t xml:space="preserve"> on site.  </w:t>
      </w:r>
    </w:p>
    <w:p w14:paraId="2070C5D0" w14:textId="77777777" w:rsidR="005225C3" w:rsidRPr="007617C1" w:rsidRDefault="005225C3" w:rsidP="007617C1">
      <w:pPr>
        <w:rPr>
          <w:rFonts w:asciiTheme="minorHAnsi" w:hAnsiTheme="minorHAnsi"/>
        </w:rPr>
      </w:pPr>
    </w:p>
    <w:p w14:paraId="2070C5D1" w14:textId="77777777" w:rsidR="007617C1" w:rsidRDefault="007617C1" w:rsidP="007617C1">
      <w:pPr>
        <w:rPr>
          <w:rFonts w:asciiTheme="minorHAnsi" w:hAnsiTheme="minorHAnsi"/>
        </w:rPr>
      </w:pPr>
      <w:r w:rsidRPr="007617C1">
        <w:rPr>
          <w:rFonts w:asciiTheme="minorHAnsi" w:hAnsiTheme="minorHAnsi"/>
        </w:rPr>
        <w:t>Stewards will be alert</w:t>
      </w:r>
      <w:r w:rsidR="005225C3">
        <w:rPr>
          <w:rFonts w:asciiTheme="minorHAnsi" w:hAnsiTheme="minorHAnsi"/>
        </w:rPr>
        <w:t>ed</w:t>
      </w:r>
      <w:r w:rsidRPr="007617C1">
        <w:rPr>
          <w:rFonts w:asciiTheme="minorHAnsi" w:hAnsiTheme="minorHAnsi"/>
        </w:rPr>
        <w:t xml:space="preserve"> to numbers within the venue </w:t>
      </w:r>
      <w:r w:rsidRPr="00395368">
        <w:rPr>
          <w:rFonts w:asciiTheme="minorHAnsi" w:hAnsiTheme="minorHAnsi"/>
          <w:highlight w:val="yellow"/>
        </w:rPr>
        <w:t>marquee/tents</w:t>
      </w:r>
      <w:r w:rsidRPr="007617C1">
        <w:rPr>
          <w:rFonts w:asciiTheme="minorHAnsi" w:hAnsiTheme="minorHAnsi"/>
        </w:rPr>
        <w:t xml:space="preserve"> and alert </w:t>
      </w:r>
      <w:r w:rsidR="00EA0316">
        <w:rPr>
          <w:rFonts w:asciiTheme="minorHAnsi" w:hAnsiTheme="minorHAnsi"/>
        </w:rPr>
        <w:t xml:space="preserve">the </w:t>
      </w:r>
      <w:r w:rsidR="00395368">
        <w:rPr>
          <w:rFonts w:asciiTheme="minorHAnsi" w:hAnsiTheme="minorHAnsi"/>
        </w:rPr>
        <w:t xml:space="preserve">Event </w:t>
      </w:r>
      <w:r w:rsidR="00EA0316">
        <w:rPr>
          <w:rFonts w:asciiTheme="minorHAnsi" w:hAnsiTheme="minorHAnsi"/>
        </w:rPr>
        <w:t>Organisers</w:t>
      </w:r>
      <w:r w:rsidRPr="007617C1">
        <w:rPr>
          <w:rFonts w:asciiTheme="minorHAnsi" w:hAnsiTheme="minorHAnsi"/>
        </w:rPr>
        <w:t xml:space="preserve"> should the venues begin reaching capacity, in which case a show stop may need to be called.</w:t>
      </w:r>
    </w:p>
    <w:p w14:paraId="2070C5D2" w14:textId="77777777" w:rsidR="005225C3" w:rsidRPr="007617C1" w:rsidRDefault="005225C3" w:rsidP="007617C1">
      <w:pPr>
        <w:rPr>
          <w:rFonts w:asciiTheme="minorHAnsi" w:hAnsiTheme="minorHAnsi"/>
        </w:rPr>
      </w:pPr>
    </w:p>
    <w:p w14:paraId="2070C5D3" w14:textId="77777777" w:rsidR="007617C1" w:rsidRPr="007617C1" w:rsidRDefault="007617C1" w:rsidP="007617C1">
      <w:pPr>
        <w:rPr>
          <w:rFonts w:asciiTheme="minorHAnsi" w:hAnsiTheme="minorHAnsi"/>
        </w:rPr>
      </w:pPr>
      <w:r w:rsidRPr="007617C1">
        <w:rPr>
          <w:rFonts w:asciiTheme="minorHAnsi" w:hAnsiTheme="minorHAnsi"/>
        </w:rPr>
        <w:t>Stage announcements may be made to remind public to be careful on muddy ground.</w:t>
      </w:r>
    </w:p>
    <w:p w14:paraId="2070C5D4" w14:textId="77777777" w:rsidR="007617C1" w:rsidRPr="007617C1" w:rsidRDefault="007617C1" w:rsidP="007617C1">
      <w:pPr>
        <w:rPr>
          <w:rFonts w:asciiTheme="minorHAnsi" w:hAnsiTheme="minorHAnsi"/>
        </w:rPr>
      </w:pPr>
      <w:r w:rsidRPr="007617C1">
        <w:rPr>
          <w:rFonts w:asciiTheme="minorHAnsi" w:hAnsiTheme="minorHAnsi"/>
        </w:rPr>
        <w:t>Staff and crew will be advised to wear correct PPE for working in wet weather and shall refresh themselves regularly with welfare breaks under a shelter and with a warm drink.</w:t>
      </w:r>
    </w:p>
    <w:p w14:paraId="2070C5D5" w14:textId="77777777" w:rsidR="007617C1" w:rsidRDefault="007617C1" w:rsidP="007617C1">
      <w:pPr>
        <w:rPr>
          <w:rFonts w:asciiTheme="minorHAnsi" w:hAnsiTheme="minorHAnsi"/>
        </w:rPr>
      </w:pPr>
      <w:r w:rsidRPr="007617C1">
        <w:rPr>
          <w:rFonts w:asciiTheme="minorHAnsi" w:hAnsiTheme="minorHAnsi"/>
        </w:rPr>
        <w:t>Site vehicles will be instructed to stay on paved surfaces and not move across bare ground. Even 4 x 4 vehicles can cause ruts and damage to ground surface. Only emergency vehicles will be allowed on grassy sites.</w:t>
      </w:r>
    </w:p>
    <w:p w14:paraId="2070C5D6" w14:textId="77777777" w:rsidR="00395368" w:rsidRPr="007617C1" w:rsidRDefault="00395368" w:rsidP="007617C1">
      <w:pPr>
        <w:rPr>
          <w:rFonts w:asciiTheme="minorHAnsi" w:hAnsiTheme="minorHAnsi"/>
        </w:rPr>
      </w:pPr>
    </w:p>
    <w:p w14:paraId="2070C5D7" w14:textId="77777777" w:rsidR="007617C1" w:rsidRDefault="007617C1" w:rsidP="007617C1">
      <w:pPr>
        <w:rPr>
          <w:rFonts w:asciiTheme="minorHAnsi" w:hAnsiTheme="minorHAnsi"/>
        </w:rPr>
      </w:pPr>
      <w:r w:rsidRPr="00C129F5">
        <w:rPr>
          <w:rFonts w:asciiTheme="minorHAnsi" w:hAnsiTheme="minorHAnsi"/>
          <w:highlight w:val="yellow"/>
        </w:rPr>
        <w:t>Welfare will be prepared to assist those who may have difficulty with the prolonged rain with spare dry clothes, dry blankets</w:t>
      </w:r>
      <w:r w:rsidR="004D468A">
        <w:rPr>
          <w:rFonts w:asciiTheme="minorHAnsi" w:hAnsiTheme="minorHAnsi"/>
        </w:rPr>
        <w:t>.</w:t>
      </w:r>
      <w:r w:rsidRPr="007617C1">
        <w:rPr>
          <w:rFonts w:asciiTheme="minorHAnsi" w:hAnsiTheme="minorHAnsi"/>
        </w:rPr>
        <w:t xml:space="preserve"> </w:t>
      </w:r>
    </w:p>
    <w:p w14:paraId="2070C5D8" w14:textId="77777777" w:rsidR="005225C3" w:rsidRPr="007617C1" w:rsidRDefault="005225C3" w:rsidP="007617C1">
      <w:pPr>
        <w:rPr>
          <w:rFonts w:asciiTheme="minorHAnsi" w:hAnsiTheme="minorHAnsi"/>
        </w:rPr>
      </w:pPr>
    </w:p>
    <w:p w14:paraId="2070C5D9" w14:textId="77777777" w:rsidR="007617C1" w:rsidRPr="007617C1" w:rsidRDefault="007617C1" w:rsidP="007617C1">
      <w:pPr>
        <w:rPr>
          <w:rFonts w:asciiTheme="minorHAnsi" w:hAnsiTheme="minorHAnsi"/>
        </w:rPr>
      </w:pPr>
      <w:r w:rsidRPr="00395368">
        <w:rPr>
          <w:rFonts w:asciiTheme="minorHAnsi" w:hAnsiTheme="minorHAnsi"/>
          <w:highlight w:val="yellow"/>
        </w:rPr>
        <w:t>Traffic stewards in the public car park will monitor traffic movement and will alert Event Control should cars begin getting stuck or have difficulty reaching the trackway or hard standing road.</w:t>
      </w:r>
    </w:p>
    <w:p w14:paraId="2070C5DA" w14:textId="77777777" w:rsidR="007617C1" w:rsidRPr="007617C1" w:rsidRDefault="007617C1" w:rsidP="007617C1">
      <w:pPr>
        <w:rPr>
          <w:rFonts w:asciiTheme="minorHAnsi" w:hAnsiTheme="minorHAnsi"/>
        </w:rPr>
      </w:pPr>
    </w:p>
    <w:p w14:paraId="2070C5DB" w14:textId="77777777" w:rsidR="00395368" w:rsidRDefault="00395368" w:rsidP="007617C1">
      <w:pPr>
        <w:rPr>
          <w:rFonts w:asciiTheme="minorHAnsi" w:hAnsiTheme="minorHAnsi"/>
          <w:b/>
        </w:rPr>
      </w:pPr>
      <w:r>
        <w:rPr>
          <w:rFonts w:asciiTheme="minorHAnsi" w:hAnsiTheme="minorHAnsi"/>
          <w:b/>
        </w:rPr>
        <w:t>Cold Conditions</w:t>
      </w:r>
    </w:p>
    <w:p w14:paraId="2070C5DC" w14:textId="77777777" w:rsidR="00395368" w:rsidRPr="00395368" w:rsidRDefault="00395368" w:rsidP="007617C1">
      <w:pPr>
        <w:rPr>
          <w:rFonts w:asciiTheme="minorHAnsi" w:hAnsiTheme="minorHAnsi"/>
        </w:rPr>
      </w:pPr>
      <w:r w:rsidRPr="00395368">
        <w:rPr>
          <w:rFonts w:asciiTheme="minorHAnsi" w:hAnsiTheme="minorHAnsi"/>
        </w:rPr>
        <w:t>There is a possibility that the weather could reach low temperatures and remain cold throughout.</w:t>
      </w:r>
      <w:r>
        <w:rPr>
          <w:rFonts w:asciiTheme="minorHAnsi" w:hAnsiTheme="minorHAnsi"/>
        </w:rPr>
        <w:t xml:space="preserve">  Event attendees should be advised to wear appropriate clothing prior to the event and provisions made during the event to provide warm areas for the public to congregate.</w:t>
      </w:r>
    </w:p>
    <w:p w14:paraId="2070C5DD" w14:textId="77777777" w:rsidR="00395368" w:rsidRDefault="00395368" w:rsidP="007617C1">
      <w:pPr>
        <w:rPr>
          <w:rFonts w:asciiTheme="minorHAnsi" w:hAnsiTheme="minorHAnsi"/>
          <w:b/>
        </w:rPr>
      </w:pPr>
    </w:p>
    <w:p w14:paraId="2070C5DE" w14:textId="77777777" w:rsidR="005225C3" w:rsidRPr="005225C3" w:rsidRDefault="007617C1" w:rsidP="007617C1">
      <w:pPr>
        <w:rPr>
          <w:rFonts w:asciiTheme="minorHAnsi" w:hAnsiTheme="minorHAnsi"/>
          <w:b/>
        </w:rPr>
      </w:pPr>
      <w:r w:rsidRPr="005225C3">
        <w:rPr>
          <w:rFonts w:asciiTheme="minorHAnsi" w:hAnsiTheme="minorHAnsi"/>
          <w:b/>
        </w:rPr>
        <w:t>Heat and Dry</w:t>
      </w:r>
    </w:p>
    <w:p w14:paraId="2070C5DF" w14:textId="77777777" w:rsidR="007617C1" w:rsidRPr="007617C1" w:rsidRDefault="007617C1" w:rsidP="007617C1">
      <w:pPr>
        <w:rPr>
          <w:rFonts w:asciiTheme="minorHAnsi" w:hAnsiTheme="minorHAnsi"/>
        </w:rPr>
      </w:pPr>
      <w:r w:rsidRPr="007617C1">
        <w:rPr>
          <w:rFonts w:asciiTheme="minorHAnsi" w:hAnsiTheme="minorHAnsi"/>
        </w:rPr>
        <w:t xml:space="preserve">There is a possibility that weather could reach a high temperature and remain very dry throughout.  Bottled water </w:t>
      </w:r>
      <w:r w:rsidR="00C129F5">
        <w:rPr>
          <w:rFonts w:asciiTheme="minorHAnsi" w:hAnsiTheme="minorHAnsi"/>
        </w:rPr>
        <w:t xml:space="preserve">will be available </w:t>
      </w:r>
      <w:r w:rsidRPr="007617C1">
        <w:rPr>
          <w:rFonts w:asciiTheme="minorHAnsi" w:hAnsiTheme="minorHAnsi"/>
        </w:rPr>
        <w:t xml:space="preserve">for sale through site traders. Attendees who feel overwhelmed by the heat will be taken to the medics and potentially, to welfare. </w:t>
      </w:r>
      <w:r w:rsidR="005225C3">
        <w:rPr>
          <w:rFonts w:asciiTheme="minorHAnsi" w:hAnsiTheme="minorHAnsi"/>
        </w:rPr>
        <w:t xml:space="preserve"> </w:t>
      </w:r>
      <w:r w:rsidRPr="007617C1">
        <w:rPr>
          <w:rFonts w:asciiTheme="minorHAnsi" w:hAnsiTheme="minorHAnsi"/>
        </w:rPr>
        <w:t>Welfare will have sunblock available for those who feel they are in need.</w:t>
      </w:r>
    </w:p>
    <w:p w14:paraId="2070C5E0" w14:textId="77777777" w:rsidR="007617C1" w:rsidRDefault="007617C1" w:rsidP="007617C1">
      <w:pPr>
        <w:rPr>
          <w:rFonts w:asciiTheme="minorHAnsi" w:hAnsiTheme="minorHAnsi"/>
        </w:rPr>
      </w:pPr>
    </w:p>
    <w:p w14:paraId="2070C5E1" w14:textId="77777777" w:rsidR="005225C3" w:rsidRPr="005225C3" w:rsidRDefault="007617C1" w:rsidP="007617C1">
      <w:pPr>
        <w:rPr>
          <w:rFonts w:asciiTheme="minorHAnsi" w:hAnsiTheme="minorHAnsi"/>
          <w:b/>
        </w:rPr>
      </w:pPr>
      <w:r w:rsidRPr="005225C3">
        <w:rPr>
          <w:rFonts w:asciiTheme="minorHAnsi" w:hAnsiTheme="minorHAnsi"/>
          <w:b/>
        </w:rPr>
        <w:t>Electrical Storms</w:t>
      </w:r>
      <w:r w:rsidR="005225C3" w:rsidRPr="005225C3">
        <w:rPr>
          <w:rFonts w:asciiTheme="minorHAnsi" w:hAnsiTheme="minorHAnsi"/>
          <w:b/>
        </w:rPr>
        <w:t xml:space="preserve"> </w:t>
      </w:r>
    </w:p>
    <w:p w14:paraId="2070C5E2" w14:textId="77777777" w:rsidR="007617C1" w:rsidRDefault="007617C1" w:rsidP="007617C1">
      <w:pPr>
        <w:rPr>
          <w:rFonts w:asciiTheme="minorHAnsi" w:hAnsiTheme="minorHAnsi"/>
        </w:rPr>
      </w:pPr>
      <w:r w:rsidRPr="007617C1">
        <w:rPr>
          <w:rFonts w:asciiTheme="minorHAnsi" w:hAnsiTheme="minorHAnsi"/>
        </w:rPr>
        <w:t xml:space="preserve">If there is an electrical storm approaches, the event will have an </w:t>
      </w:r>
      <w:r w:rsidRPr="005225C3">
        <w:rPr>
          <w:rFonts w:asciiTheme="minorHAnsi" w:hAnsiTheme="minorHAnsi"/>
          <w:highlight w:val="yellow"/>
        </w:rPr>
        <w:t>Electrical Storm Action Plan</w:t>
      </w:r>
      <w:r w:rsidRPr="007617C1">
        <w:rPr>
          <w:rFonts w:asciiTheme="minorHAnsi" w:hAnsiTheme="minorHAnsi"/>
        </w:rPr>
        <w:t xml:space="preserve"> that will be communicated to all stage managers as well as </w:t>
      </w:r>
      <w:r w:rsidR="00EA0316">
        <w:rPr>
          <w:rFonts w:asciiTheme="minorHAnsi" w:hAnsiTheme="minorHAnsi"/>
        </w:rPr>
        <w:t xml:space="preserve">the </w:t>
      </w:r>
      <w:r w:rsidR="005225C3">
        <w:rPr>
          <w:rFonts w:asciiTheme="minorHAnsi" w:hAnsiTheme="minorHAnsi"/>
        </w:rPr>
        <w:t xml:space="preserve">Event </w:t>
      </w:r>
      <w:r w:rsidR="00EA0316">
        <w:rPr>
          <w:rFonts w:asciiTheme="minorHAnsi" w:hAnsiTheme="minorHAnsi"/>
        </w:rPr>
        <w:t>Organisers</w:t>
      </w:r>
      <w:r w:rsidRPr="007617C1">
        <w:rPr>
          <w:rFonts w:asciiTheme="minorHAnsi" w:hAnsiTheme="minorHAnsi"/>
        </w:rPr>
        <w:t>.</w:t>
      </w:r>
    </w:p>
    <w:p w14:paraId="2070C5E3" w14:textId="77777777" w:rsidR="005225C3" w:rsidRPr="007617C1" w:rsidRDefault="005225C3" w:rsidP="007617C1">
      <w:pPr>
        <w:rPr>
          <w:rFonts w:asciiTheme="minorHAnsi" w:hAnsiTheme="minorHAnsi"/>
        </w:rPr>
      </w:pPr>
    </w:p>
    <w:p w14:paraId="2070C5E4" w14:textId="77777777" w:rsidR="007617C1" w:rsidRDefault="007617C1" w:rsidP="007617C1">
      <w:pPr>
        <w:rPr>
          <w:rFonts w:asciiTheme="minorHAnsi" w:hAnsiTheme="minorHAnsi"/>
        </w:rPr>
      </w:pPr>
      <w:r w:rsidRPr="007617C1">
        <w:rPr>
          <w:rFonts w:asciiTheme="minorHAnsi" w:hAnsiTheme="minorHAnsi"/>
        </w:rPr>
        <w:t>The event will follow the “30/30” rule in reference to electrical storm risk management. If the Lightning/Thunder gap is less than 30 seconds then activities will cease until no less than 30 minutes after the last strike within the 30 second limit.</w:t>
      </w:r>
    </w:p>
    <w:p w14:paraId="2070C5E5" w14:textId="77777777" w:rsidR="005225C3" w:rsidRPr="007617C1" w:rsidRDefault="005225C3" w:rsidP="007617C1">
      <w:pPr>
        <w:rPr>
          <w:rFonts w:asciiTheme="minorHAnsi" w:hAnsiTheme="minorHAnsi"/>
        </w:rPr>
      </w:pPr>
    </w:p>
    <w:p w14:paraId="2070C5E6" w14:textId="77777777" w:rsidR="007617C1" w:rsidRPr="007617C1" w:rsidRDefault="007617C1" w:rsidP="007617C1">
      <w:pPr>
        <w:rPr>
          <w:rFonts w:asciiTheme="minorHAnsi" w:hAnsiTheme="minorHAnsi"/>
        </w:rPr>
      </w:pPr>
      <w:r w:rsidRPr="007617C1">
        <w:rPr>
          <w:rFonts w:asciiTheme="minorHAnsi" w:hAnsiTheme="minorHAnsi"/>
        </w:rPr>
        <w:t xml:space="preserve">In case of an electrical storm causing a show stop event personnel will isolate all </w:t>
      </w:r>
      <w:r w:rsidRPr="00395368">
        <w:rPr>
          <w:rFonts w:asciiTheme="minorHAnsi" w:hAnsiTheme="minorHAnsi"/>
          <w:highlight w:val="yellow"/>
        </w:rPr>
        <w:t>marquee poles</w:t>
      </w:r>
      <w:r w:rsidRPr="007617C1">
        <w:rPr>
          <w:rFonts w:asciiTheme="minorHAnsi" w:hAnsiTheme="minorHAnsi"/>
        </w:rPr>
        <w:t>, advise all public to avoid large metal structures and await advice from security that the danger has passed</w:t>
      </w:r>
      <w:r w:rsidR="005225C3">
        <w:rPr>
          <w:rFonts w:asciiTheme="minorHAnsi" w:hAnsiTheme="minorHAnsi"/>
        </w:rPr>
        <w:t>.</w:t>
      </w:r>
    </w:p>
    <w:p w14:paraId="2070C5E7" w14:textId="77777777" w:rsidR="007617C1" w:rsidRPr="007617C1" w:rsidRDefault="007617C1" w:rsidP="007617C1">
      <w:pPr>
        <w:rPr>
          <w:rFonts w:asciiTheme="minorHAnsi" w:hAnsiTheme="minorHAnsi"/>
        </w:rPr>
      </w:pPr>
    </w:p>
    <w:p w14:paraId="2070C5E8" w14:textId="77777777" w:rsidR="007617C1" w:rsidRPr="007617C1" w:rsidRDefault="007617C1" w:rsidP="007617C1">
      <w:pPr>
        <w:rPr>
          <w:rFonts w:asciiTheme="minorHAnsi" w:hAnsiTheme="minorHAnsi"/>
        </w:rPr>
      </w:pPr>
    </w:p>
    <w:p w14:paraId="2070C5E9" w14:textId="77777777" w:rsidR="00A237B3" w:rsidRPr="007617C1" w:rsidRDefault="00A237B3" w:rsidP="007617C1">
      <w:pPr>
        <w:rPr>
          <w:rFonts w:asciiTheme="minorHAnsi" w:hAnsiTheme="minorHAnsi"/>
        </w:rPr>
      </w:pPr>
    </w:p>
    <w:sectPr w:rsidR="00A237B3" w:rsidRPr="007617C1" w:rsidSect="00302E4E">
      <w:headerReference w:type="default" r:id="rId10"/>
      <w:footerReference w:type="default" r:id="rId11"/>
      <w:pgSz w:w="11900" w:h="16840"/>
      <w:pgMar w:top="1440" w:right="1440" w:bottom="1276" w:left="127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994E" w14:textId="77777777" w:rsidR="00297E79" w:rsidRDefault="00297E79" w:rsidP="007617C1">
      <w:r>
        <w:separator/>
      </w:r>
    </w:p>
  </w:endnote>
  <w:endnote w:type="continuationSeparator" w:id="0">
    <w:p w14:paraId="77B1B4E6" w14:textId="77777777" w:rsidR="00297E79" w:rsidRDefault="00297E79" w:rsidP="0076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163962"/>
      <w:docPartObj>
        <w:docPartGallery w:val="Page Numbers (Bottom of Page)"/>
        <w:docPartUnique/>
      </w:docPartObj>
    </w:sdtPr>
    <w:sdtEndPr>
      <w:rPr>
        <w:noProof/>
      </w:rPr>
    </w:sdtEndPr>
    <w:sdtContent>
      <w:p w14:paraId="2070C5F0" w14:textId="77777777" w:rsidR="00302E4E" w:rsidRDefault="00FF69C5">
        <w:pPr>
          <w:pStyle w:val="Footer"/>
          <w:jc w:val="center"/>
        </w:pPr>
        <w:r>
          <w:t xml:space="preserve">Version </w:t>
        </w:r>
        <w:r w:rsidR="0096689E">
          <w:t>3 Revised May 2018</w:t>
        </w:r>
        <w:r>
          <w:tab/>
        </w:r>
        <w:r>
          <w:tab/>
        </w:r>
        <w:r w:rsidR="00302E4E">
          <w:fldChar w:fldCharType="begin"/>
        </w:r>
        <w:r w:rsidR="00302E4E">
          <w:instrText xml:space="preserve"> PAGE   \* MERGEFORMAT </w:instrText>
        </w:r>
        <w:r w:rsidR="00302E4E">
          <w:fldChar w:fldCharType="separate"/>
        </w:r>
        <w:r w:rsidR="004D468A">
          <w:rPr>
            <w:noProof/>
          </w:rPr>
          <w:t>8</w:t>
        </w:r>
        <w:r w:rsidR="00302E4E">
          <w:rPr>
            <w:noProof/>
          </w:rPr>
          <w:fldChar w:fldCharType="end"/>
        </w:r>
      </w:p>
    </w:sdtContent>
  </w:sdt>
  <w:p w14:paraId="2070C5F1" w14:textId="77777777" w:rsidR="00000000" w:rsidRDefault="00000000">
    <w:pPr>
      <w:pStyle w:val="Footer"/>
      <w:tabs>
        <w:tab w:val="clear" w:pos="9026"/>
        <w:tab w:val="right" w:pos="9000"/>
      </w:tabs>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3808" w14:textId="77777777" w:rsidR="00297E79" w:rsidRDefault="00297E79" w:rsidP="007617C1">
      <w:r>
        <w:separator/>
      </w:r>
    </w:p>
  </w:footnote>
  <w:footnote w:type="continuationSeparator" w:id="0">
    <w:p w14:paraId="67D32792" w14:textId="77777777" w:rsidR="00297E79" w:rsidRDefault="00297E79" w:rsidP="0076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C5EE" w14:textId="77777777" w:rsidR="00302E4E" w:rsidRPr="00FC459B" w:rsidRDefault="00302E4E" w:rsidP="00302E4E">
    <w:pPr>
      <w:jc w:val="center"/>
      <w:rPr>
        <w:rFonts w:asciiTheme="minorHAnsi" w:hAnsiTheme="minorHAnsi"/>
        <w:b/>
        <w:sz w:val="28"/>
        <w:szCs w:val="28"/>
      </w:rPr>
    </w:pPr>
    <w:r w:rsidRPr="00FC459B">
      <w:rPr>
        <w:rFonts w:asciiTheme="minorHAnsi" w:hAnsiTheme="minorHAnsi"/>
        <w:b/>
        <w:sz w:val="28"/>
        <w:szCs w:val="28"/>
      </w:rPr>
      <w:t>Emergency Planning and Incident Reporting</w:t>
    </w:r>
  </w:p>
  <w:p w14:paraId="2070C5EF" w14:textId="77777777" w:rsidR="00302E4E" w:rsidRDefault="0030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6E6"/>
    <w:multiLevelType w:val="multilevel"/>
    <w:tmpl w:val="6A081150"/>
    <w:styleLink w:val="List7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DE11534"/>
    <w:multiLevelType w:val="hybridMultilevel"/>
    <w:tmpl w:val="C858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B2A9C"/>
    <w:multiLevelType w:val="multilevel"/>
    <w:tmpl w:val="B91ABE4C"/>
    <w:styleLink w:val="List76"/>
    <w:lvl w:ilvl="0">
      <w:numFmt w:val="bullet"/>
      <w:lvlText w:val="•"/>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15:restartNumberingAfterBreak="0">
    <w:nsid w:val="0E854926"/>
    <w:multiLevelType w:val="hybridMultilevel"/>
    <w:tmpl w:val="E5C6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C0117"/>
    <w:multiLevelType w:val="multilevel"/>
    <w:tmpl w:val="E3D8668C"/>
    <w:styleLink w:val="List8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2ABC398B"/>
    <w:multiLevelType w:val="multilevel"/>
    <w:tmpl w:val="71924A46"/>
    <w:styleLink w:val="List8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2ADD16C0"/>
    <w:multiLevelType w:val="hybridMultilevel"/>
    <w:tmpl w:val="0AF4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6421B"/>
    <w:multiLevelType w:val="hybridMultilevel"/>
    <w:tmpl w:val="A1F22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324178"/>
    <w:multiLevelType w:val="multilevel"/>
    <w:tmpl w:val="C32E3740"/>
    <w:styleLink w:val="List78"/>
    <w:lvl w:ilvl="0">
      <w:numFmt w:val="bullet"/>
      <w:lvlText w:val="•"/>
      <w:lvlJc w:val="left"/>
      <w:pPr>
        <w:tabs>
          <w:tab w:val="num" w:pos="1134"/>
        </w:tabs>
        <w:ind w:left="1134" w:hanging="360"/>
      </w:pPr>
      <w:rPr>
        <w:rFonts w:ascii="Trebuchet MS" w:eastAsia="Trebuchet MS" w:hAnsi="Trebuchet MS" w:cs="Trebuchet MS"/>
        <w:color w:val="000000"/>
        <w:position w:val="0"/>
        <w:sz w:val="24"/>
        <w:szCs w:val="24"/>
        <w:u w:color="000000"/>
        <w:lang w:val="en-US"/>
      </w:rPr>
    </w:lvl>
    <w:lvl w:ilvl="1">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2">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3">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4">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5">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6">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7">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lvl w:ilvl="8">
      <w:start w:val="1"/>
      <w:numFmt w:val="bullet"/>
      <w:lvlText w:val="•"/>
      <w:lvlJc w:val="left"/>
      <w:pPr>
        <w:tabs>
          <w:tab w:val="num" w:pos="330"/>
        </w:tabs>
        <w:ind w:left="330" w:hanging="330"/>
      </w:pPr>
      <w:rPr>
        <w:rFonts w:ascii="Calibri" w:eastAsia="Calibri" w:hAnsi="Calibri" w:cs="Calibri"/>
        <w:color w:val="000000"/>
        <w:position w:val="0"/>
        <w:sz w:val="22"/>
        <w:szCs w:val="22"/>
        <w:u w:color="000000"/>
        <w:lang w:val="en-US"/>
      </w:rPr>
    </w:lvl>
  </w:abstractNum>
  <w:abstractNum w:abstractNumId="9" w15:restartNumberingAfterBreak="0">
    <w:nsid w:val="31AC562D"/>
    <w:multiLevelType w:val="hybridMultilevel"/>
    <w:tmpl w:val="65F4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3465D"/>
    <w:multiLevelType w:val="multilevel"/>
    <w:tmpl w:val="32AC7964"/>
    <w:styleLink w:val="List8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F333D6D"/>
    <w:multiLevelType w:val="hybridMultilevel"/>
    <w:tmpl w:val="88DC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37F1F"/>
    <w:multiLevelType w:val="hybridMultilevel"/>
    <w:tmpl w:val="16D43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125DB"/>
    <w:multiLevelType w:val="multilevel"/>
    <w:tmpl w:val="07FA70EA"/>
    <w:styleLink w:val="List8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4B7E7004"/>
    <w:multiLevelType w:val="multilevel"/>
    <w:tmpl w:val="2DD2466A"/>
    <w:styleLink w:val="List80"/>
    <w:lvl w:ilvl="0">
      <w:start w:val="1"/>
      <w:numFmt w:val="bullet"/>
      <w:lvlText w:val="•"/>
      <w:lvlJc w:val="left"/>
      <w:pPr>
        <w:tabs>
          <w:tab w:val="num" w:pos="690"/>
        </w:tabs>
        <w:ind w:left="690" w:hanging="330"/>
      </w:pPr>
      <w:rPr>
        <w:rFonts w:ascii="Calibri" w:eastAsia="Calibri" w:hAnsi="Calibri" w:cs="Calibri"/>
        <w:color w:val="000000"/>
        <w:position w:val="0"/>
        <w:sz w:val="22"/>
        <w:szCs w:val="22"/>
        <w:u w:color="000000"/>
        <w:lang w:val="en-US"/>
      </w:rPr>
    </w:lvl>
    <w:lvl w:ilvl="1">
      <w:numFmt w:val="bullet"/>
      <w:lvlText w:val="o"/>
      <w:lvlJc w:val="left"/>
      <w:pPr>
        <w:tabs>
          <w:tab w:val="num" w:pos="1440"/>
        </w:tabs>
        <w:ind w:left="1440" w:hanging="360"/>
      </w:pPr>
      <w:rPr>
        <w:rFonts w:ascii="Trebuchet MS" w:eastAsia="Trebuchet MS" w:hAnsi="Trebuchet MS" w:cs="Trebuchet MS"/>
        <w:color w:val="000000"/>
        <w:position w:val="0"/>
        <w:sz w:val="24"/>
        <w:szCs w:val="24"/>
        <w:u w:color="000000"/>
        <w:lang w:val="en-US"/>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n-US"/>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n-US"/>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n-US"/>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n-US"/>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n-US"/>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n-US"/>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n-US"/>
      </w:rPr>
    </w:lvl>
  </w:abstractNum>
  <w:abstractNum w:abstractNumId="15" w15:restartNumberingAfterBreak="0">
    <w:nsid w:val="4F8557F8"/>
    <w:multiLevelType w:val="hybridMultilevel"/>
    <w:tmpl w:val="7F08F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4665E"/>
    <w:multiLevelType w:val="hybridMultilevel"/>
    <w:tmpl w:val="C272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930FC"/>
    <w:multiLevelType w:val="multilevel"/>
    <w:tmpl w:val="C6AC4CCC"/>
    <w:styleLink w:val="List79"/>
    <w:lvl w:ilvl="0">
      <w:numFmt w:val="bullet"/>
      <w:lvlText w:val="•"/>
      <w:lvlJc w:val="left"/>
      <w:pPr>
        <w:tabs>
          <w:tab w:val="num" w:pos="1134"/>
        </w:tabs>
        <w:ind w:left="1134" w:hanging="283"/>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8" w15:restartNumberingAfterBreak="0">
    <w:nsid w:val="6B100814"/>
    <w:multiLevelType w:val="hybridMultilevel"/>
    <w:tmpl w:val="A4EE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103478"/>
    <w:multiLevelType w:val="hybridMultilevel"/>
    <w:tmpl w:val="36E8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314345">
    <w:abstractNumId w:val="2"/>
  </w:num>
  <w:num w:numId="2" w16cid:durableId="1199779399">
    <w:abstractNumId w:val="0"/>
  </w:num>
  <w:num w:numId="3" w16cid:durableId="245305306">
    <w:abstractNumId w:val="8"/>
  </w:num>
  <w:num w:numId="4" w16cid:durableId="761492571">
    <w:abstractNumId w:val="14"/>
  </w:num>
  <w:num w:numId="5" w16cid:durableId="763644630">
    <w:abstractNumId w:val="17"/>
  </w:num>
  <w:num w:numId="6" w16cid:durableId="1556046458">
    <w:abstractNumId w:val="5"/>
  </w:num>
  <w:num w:numId="7" w16cid:durableId="897976762">
    <w:abstractNumId w:val="10"/>
  </w:num>
  <w:num w:numId="8" w16cid:durableId="1506550148">
    <w:abstractNumId w:val="13"/>
  </w:num>
  <w:num w:numId="9" w16cid:durableId="745805977">
    <w:abstractNumId w:val="4"/>
  </w:num>
  <w:num w:numId="10" w16cid:durableId="1686639823">
    <w:abstractNumId w:val="16"/>
  </w:num>
  <w:num w:numId="11" w16cid:durableId="905451534">
    <w:abstractNumId w:val="1"/>
  </w:num>
  <w:num w:numId="12" w16cid:durableId="922378029">
    <w:abstractNumId w:val="3"/>
  </w:num>
  <w:num w:numId="13" w16cid:durableId="1785806016">
    <w:abstractNumId w:val="19"/>
  </w:num>
  <w:num w:numId="14" w16cid:durableId="1447310600">
    <w:abstractNumId w:val="11"/>
  </w:num>
  <w:num w:numId="15" w16cid:durableId="480125546">
    <w:abstractNumId w:val="18"/>
  </w:num>
  <w:num w:numId="16" w16cid:durableId="1412660297">
    <w:abstractNumId w:val="9"/>
  </w:num>
  <w:num w:numId="17" w16cid:durableId="1330329595">
    <w:abstractNumId w:val="12"/>
  </w:num>
  <w:num w:numId="18" w16cid:durableId="1224025077">
    <w:abstractNumId w:val="15"/>
  </w:num>
  <w:num w:numId="19" w16cid:durableId="794567980">
    <w:abstractNumId w:val="6"/>
  </w:num>
  <w:num w:numId="20" w16cid:durableId="95729722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C1"/>
    <w:rsid w:val="00027CCC"/>
    <w:rsid w:val="0003733A"/>
    <w:rsid w:val="00081B65"/>
    <w:rsid w:val="0008479A"/>
    <w:rsid w:val="0013210D"/>
    <w:rsid w:val="00192E93"/>
    <w:rsid w:val="00203F4D"/>
    <w:rsid w:val="002141EC"/>
    <w:rsid w:val="002748D8"/>
    <w:rsid w:val="00297E79"/>
    <w:rsid w:val="00302E4E"/>
    <w:rsid w:val="00395368"/>
    <w:rsid w:val="003A361D"/>
    <w:rsid w:val="003A587E"/>
    <w:rsid w:val="003C2177"/>
    <w:rsid w:val="003D065A"/>
    <w:rsid w:val="00434352"/>
    <w:rsid w:val="00444B22"/>
    <w:rsid w:val="00444BA3"/>
    <w:rsid w:val="004B36E0"/>
    <w:rsid w:val="004D31FA"/>
    <w:rsid w:val="004D468A"/>
    <w:rsid w:val="004D6470"/>
    <w:rsid w:val="004D64FD"/>
    <w:rsid w:val="005225C3"/>
    <w:rsid w:val="005F7ADE"/>
    <w:rsid w:val="006C19DF"/>
    <w:rsid w:val="007617C1"/>
    <w:rsid w:val="007648FB"/>
    <w:rsid w:val="00776059"/>
    <w:rsid w:val="00776F06"/>
    <w:rsid w:val="0078114F"/>
    <w:rsid w:val="00866977"/>
    <w:rsid w:val="008D5C66"/>
    <w:rsid w:val="0096689E"/>
    <w:rsid w:val="009934C1"/>
    <w:rsid w:val="00A237B3"/>
    <w:rsid w:val="00A65030"/>
    <w:rsid w:val="00AE09F0"/>
    <w:rsid w:val="00B43C2C"/>
    <w:rsid w:val="00B55515"/>
    <w:rsid w:val="00C129F5"/>
    <w:rsid w:val="00C36AE7"/>
    <w:rsid w:val="00C8735F"/>
    <w:rsid w:val="00CF700A"/>
    <w:rsid w:val="00D00C1B"/>
    <w:rsid w:val="00D235D0"/>
    <w:rsid w:val="00D775B8"/>
    <w:rsid w:val="00DF6B0F"/>
    <w:rsid w:val="00E0072C"/>
    <w:rsid w:val="00E14D73"/>
    <w:rsid w:val="00E40609"/>
    <w:rsid w:val="00E7451B"/>
    <w:rsid w:val="00E9710D"/>
    <w:rsid w:val="00EA0316"/>
    <w:rsid w:val="00EF5154"/>
    <w:rsid w:val="00F213C3"/>
    <w:rsid w:val="00F345AB"/>
    <w:rsid w:val="00F9203A"/>
    <w:rsid w:val="00FC459B"/>
    <w:rsid w:val="00FF460B"/>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C519"/>
  <w15:docId w15:val="{2C9EAB0A-E440-492E-B010-A8C9E81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7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7617C1"/>
    <w:pPr>
      <w:keepNext/>
      <w:pBdr>
        <w:top w:val="nil"/>
        <w:left w:val="nil"/>
        <w:bottom w:val="nil"/>
        <w:right w:val="nil"/>
        <w:between w:val="nil"/>
        <w:bar w:val="nil"/>
      </w:pBdr>
      <w:outlineLvl w:val="1"/>
    </w:pPr>
    <w:rPr>
      <w:rFonts w:ascii="Arial Bold" w:eastAsia="Arial Unicode MS" w:hAnsi="Arial Unicode MS" w:cs="Arial Unicode M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7C1"/>
    <w:rPr>
      <w:rFonts w:ascii="Arial Bold" w:eastAsia="Arial Unicode MS" w:hAnsi="Arial Unicode MS" w:cs="Arial Unicode MS"/>
      <w:color w:val="000000"/>
      <w:sz w:val="28"/>
      <w:szCs w:val="28"/>
      <w:u w:color="000000"/>
      <w:bdr w:val="nil"/>
    </w:rPr>
  </w:style>
  <w:style w:type="paragraph" w:styleId="Footer">
    <w:name w:val="footer"/>
    <w:link w:val="FooterChar"/>
    <w:uiPriority w:val="99"/>
    <w:rsid w:val="007617C1"/>
    <w:pPr>
      <w:pBdr>
        <w:top w:val="nil"/>
        <w:left w:val="nil"/>
        <w:bottom w:val="nil"/>
        <w:right w:val="nil"/>
        <w:between w:val="nil"/>
        <w:bar w:val="nil"/>
      </w:pBdr>
      <w:tabs>
        <w:tab w:val="center" w:pos="4513"/>
        <w:tab w:val="right" w:pos="9026"/>
      </w:tabs>
    </w:pPr>
    <w:rPr>
      <w:rFonts w:ascii="Calibri" w:eastAsia="Calibri" w:hAnsi="Calibri" w:cs="Calibri"/>
      <w:color w:val="000000"/>
      <w:u w:color="000000"/>
      <w:bdr w:val="nil"/>
    </w:rPr>
  </w:style>
  <w:style w:type="character" w:customStyle="1" w:styleId="FooterChar">
    <w:name w:val="Footer Char"/>
    <w:basedOn w:val="DefaultParagraphFont"/>
    <w:link w:val="Footer"/>
    <w:uiPriority w:val="99"/>
    <w:rsid w:val="007617C1"/>
    <w:rPr>
      <w:rFonts w:ascii="Calibri" w:eastAsia="Calibri" w:hAnsi="Calibri" w:cs="Calibri"/>
      <w:color w:val="000000"/>
      <w:u w:color="000000"/>
      <w:bdr w:val="nil"/>
    </w:rPr>
  </w:style>
  <w:style w:type="paragraph" w:styleId="BodyText">
    <w:name w:val="Body Text"/>
    <w:link w:val="BodyTextChar"/>
    <w:rsid w:val="007617C1"/>
    <w:pPr>
      <w:widowControl w:val="0"/>
      <w:pBdr>
        <w:top w:val="nil"/>
        <w:left w:val="nil"/>
        <w:bottom w:val="nil"/>
        <w:right w:val="nil"/>
        <w:between w:val="nil"/>
        <w:bar w:val="nil"/>
      </w:pBdr>
      <w:spacing w:after="120" w:line="360" w:lineRule="atLeast"/>
      <w:jc w:val="both"/>
    </w:pPr>
    <w:rPr>
      <w:rFonts w:ascii="Times New Roman" w:eastAsia="Arial Unicode MS" w:hAnsi="Arial Unicode MS" w:cs="Arial Unicode MS"/>
      <w:color w:val="000000"/>
      <w:sz w:val="24"/>
      <w:szCs w:val="24"/>
      <w:u w:color="000000"/>
      <w:bdr w:val="nil"/>
      <w:lang w:val="en-US"/>
    </w:rPr>
  </w:style>
  <w:style w:type="character" w:customStyle="1" w:styleId="BodyTextChar">
    <w:name w:val="Body Text Char"/>
    <w:basedOn w:val="DefaultParagraphFont"/>
    <w:link w:val="BodyText"/>
    <w:rsid w:val="007617C1"/>
    <w:rPr>
      <w:rFonts w:ascii="Times New Roman" w:eastAsia="Arial Unicode MS" w:hAnsi="Arial Unicode MS" w:cs="Arial Unicode MS"/>
      <w:color w:val="000000"/>
      <w:sz w:val="24"/>
      <w:szCs w:val="24"/>
      <w:u w:color="000000"/>
      <w:bdr w:val="nil"/>
      <w:lang w:val="en-US"/>
    </w:rPr>
  </w:style>
  <w:style w:type="paragraph" w:customStyle="1" w:styleId="Body">
    <w:name w:val="Body"/>
    <w:rsid w:val="007617C1"/>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rsid w:val="007617C1"/>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Style0">
    <w:name w:val="Style0"/>
    <w:rsid w:val="007617C1"/>
    <w:pPr>
      <w:pBdr>
        <w:top w:val="nil"/>
        <w:left w:val="nil"/>
        <w:bottom w:val="nil"/>
        <w:right w:val="nil"/>
        <w:between w:val="nil"/>
        <w:bar w:val="nil"/>
      </w:pBdr>
    </w:pPr>
    <w:rPr>
      <w:rFonts w:ascii="Arial" w:eastAsia="Arial" w:hAnsi="Arial" w:cs="Arial"/>
      <w:color w:val="000000"/>
      <w:sz w:val="24"/>
      <w:szCs w:val="24"/>
      <w:u w:color="000000"/>
      <w:bdr w:val="nil"/>
      <w:lang w:val="en-US"/>
    </w:rPr>
  </w:style>
  <w:style w:type="numbering" w:customStyle="1" w:styleId="List76">
    <w:name w:val="List 76"/>
    <w:basedOn w:val="NoList"/>
    <w:rsid w:val="007617C1"/>
    <w:pPr>
      <w:numPr>
        <w:numId w:val="1"/>
      </w:numPr>
    </w:pPr>
  </w:style>
  <w:style w:type="numbering" w:customStyle="1" w:styleId="List77">
    <w:name w:val="List 77"/>
    <w:basedOn w:val="NoList"/>
    <w:rsid w:val="007617C1"/>
    <w:pPr>
      <w:numPr>
        <w:numId w:val="2"/>
      </w:numPr>
    </w:pPr>
  </w:style>
  <w:style w:type="numbering" w:customStyle="1" w:styleId="List78">
    <w:name w:val="List 78"/>
    <w:basedOn w:val="NoList"/>
    <w:rsid w:val="007617C1"/>
    <w:pPr>
      <w:numPr>
        <w:numId w:val="3"/>
      </w:numPr>
    </w:pPr>
  </w:style>
  <w:style w:type="numbering" w:customStyle="1" w:styleId="List79">
    <w:name w:val="List 79"/>
    <w:basedOn w:val="NoList"/>
    <w:rsid w:val="007617C1"/>
    <w:pPr>
      <w:numPr>
        <w:numId w:val="5"/>
      </w:numPr>
    </w:pPr>
  </w:style>
  <w:style w:type="numbering" w:customStyle="1" w:styleId="List80">
    <w:name w:val="List 80"/>
    <w:basedOn w:val="NoList"/>
    <w:rsid w:val="007617C1"/>
    <w:pPr>
      <w:numPr>
        <w:numId w:val="4"/>
      </w:numPr>
    </w:pPr>
  </w:style>
  <w:style w:type="numbering" w:customStyle="1" w:styleId="List81">
    <w:name w:val="List 81"/>
    <w:basedOn w:val="NoList"/>
    <w:rsid w:val="007617C1"/>
    <w:pPr>
      <w:numPr>
        <w:numId w:val="6"/>
      </w:numPr>
    </w:pPr>
  </w:style>
  <w:style w:type="numbering" w:customStyle="1" w:styleId="List82">
    <w:name w:val="List 82"/>
    <w:basedOn w:val="NoList"/>
    <w:rsid w:val="007617C1"/>
    <w:pPr>
      <w:numPr>
        <w:numId w:val="7"/>
      </w:numPr>
    </w:pPr>
  </w:style>
  <w:style w:type="numbering" w:customStyle="1" w:styleId="List83">
    <w:name w:val="List 83"/>
    <w:basedOn w:val="NoList"/>
    <w:rsid w:val="007617C1"/>
    <w:pPr>
      <w:numPr>
        <w:numId w:val="8"/>
      </w:numPr>
    </w:pPr>
  </w:style>
  <w:style w:type="numbering" w:customStyle="1" w:styleId="List84">
    <w:name w:val="List 84"/>
    <w:basedOn w:val="NoList"/>
    <w:rsid w:val="007617C1"/>
    <w:pPr>
      <w:numPr>
        <w:numId w:val="9"/>
      </w:numPr>
    </w:pPr>
  </w:style>
  <w:style w:type="paragraph" w:styleId="Header">
    <w:name w:val="header"/>
    <w:basedOn w:val="Normal"/>
    <w:link w:val="HeaderChar"/>
    <w:uiPriority w:val="99"/>
    <w:unhideWhenUsed/>
    <w:rsid w:val="007617C1"/>
    <w:pPr>
      <w:tabs>
        <w:tab w:val="center" w:pos="4513"/>
        <w:tab w:val="right" w:pos="9026"/>
      </w:tabs>
    </w:pPr>
  </w:style>
  <w:style w:type="character" w:customStyle="1" w:styleId="HeaderChar">
    <w:name w:val="Header Char"/>
    <w:basedOn w:val="DefaultParagraphFont"/>
    <w:link w:val="Header"/>
    <w:uiPriority w:val="99"/>
    <w:rsid w:val="007617C1"/>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776F06"/>
    <w:pPr>
      <w:ind w:left="720"/>
      <w:contextualSpacing/>
    </w:pPr>
  </w:style>
  <w:style w:type="table" w:styleId="TableGrid">
    <w:name w:val="Table Grid"/>
    <w:basedOn w:val="TableNormal"/>
    <w:uiPriority w:val="59"/>
    <w:rsid w:val="0043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E4E"/>
    <w:rPr>
      <w:rFonts w:ascii="Tahoma" w:hAnsi="Tahoma" w:cs="Tahoma"/>
      <w:sz w:val="16"/>
      <w:szCs w:val="16"/>
    </w:rPr>
  </w:style>
  <w:style w:type="character" w:customStyle="1" w:styleId="BalloonTextChar">
    <w:name w:val="Balloon Text Char"/>
    <w:basedOn w:val="DefaultParagraphFont"/>
    <w:link w:val="BalloonText"/>
    <w:uiPriority w:val="99"/>
    <w:semiHidden/>
    <w:rsid w:val="00302E4E"/>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3b1dc3-5836-41eb-8baa-6378674c7b28" xsi:nil="true"/>
    <lcf76f155ced4ddcb4097134ff3c332f xmlns="2db18f3b-472b-4865-8f91-7981cedd6a06">
      <Terms xmlns="http://schemas.microsoft.com/office/infopath/2007/PartnerControls"/>
    </lcf76f155ced4ddcb4097134ff3c332f>
    <SharedWithUsers xmlns="343b1dc3-5836-41eb-8baa-6378674c7b2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10AFE3BCC2844A01C0080F77ADC26" ma:contentTypeVersion="19" ma:contentTypeDescription="Create a new document." ma:contentTypeScope="" ma:versionID="43caddba88a85b3f4794e3425c4be5f6">
  <xsd:schema xmlns:xsd="http://www.w3.org/2001/XMLSchema" xmlns:xs="http://www.w3.org/2001/XMLSchema" xmlns:p="http://schemas.microsoft.com/office/2006/metadata/properties" xmlns:ns2="343b1dc3-5836-41eb-8baa-6378674c7b28" xmlns:ns3="2db18f3b-472b-4865-8f91-7981cedd6a06" targetNamespace="http://schemas.microsoft.com/office/2006/metadata/properties" ma:root="true" ma:fieldsID="f4540783dd53f7cc2d994a6330dd5434" ns2:_="" ns3:_="">
    <xsd:import namespace="343b1dc3-5836-41eb-8baa-6378674c7b28"/>
    <xsd:import namespace="2db18f3b-472b-4865-8f91-7981cedd6a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b1dc3-5836-41eb-8baa-6378674c7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4d809-6a1a-4390-8ff4-eeff38c4700a}" ma:internalName="TaxCatchAll" ma:showField="CatchAllData" ma:web="343b1dc3-5836-41eb-8baa-6378674c7b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18f3b-472b-4865-8f91-7981cedd6a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d7a1a3-473e-4927-98d6-49a28d24d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F70BC-5378-433D-B81D-559054724FA8}">
  <ds:schemaRefs>
    <ds:schemaRef ds:uri="http://schemas.microsoft.com/office/2006/metadata/properties"/>
    <ds:schemaRef ds:uri="http://schemas.microsoft.com/office/infopath/2007/PartnerControls"/>
    <ds:schemaRef ds:uri="343b1dc3-5836-41eb-8baa-6378674c7b28"/>
    <ds:schemaRef ds:uri="2db18f3b-472b-4865-8f91-7981cedd6a06"/>
  </ds:schemaRefs>
</ds:datastoreItem>
</file>

<file path=customXml/itemProps2.xml><?xml version="1.0" encoding="utf-8"?>
<ds:datastoreItem xmlns:ds="http://schemas.openxmlformats.org/officeDocument/2006/customXml" ds:itemID="{F1C5BB5D-B2C9-424E-A440-A3ABECAB48F1}">
  <ds:schemaRefs>
    <ds:schemaRef ds:uri="http://schemas.microsoft.com/sharepoint/v3/contenttype/forms"/>
  </ds:schemaRefs>
</ds:datastoreItem>
</file>

<file path=customXml/itemProps3.xml><?xml version="1.0" encoding="utf-8"?>
<ds:datastoreItem xmlns:ds="http://schemas.openxmlformats.org/officeDocument/2006/customXml" ds:itemID="{98DEF894-648B-4D3D-84EB-C150D09FA29D}"/>
</file>

<file path=docMetadata/LabelInfo.xml><?xml version="1.0" encoding="utf-8"?>
<clbl:labelList xmlns:clbl="http://schemas.microsoft.com/office/2020/mipLabelMetadata">
  <clbl:label id="{c4902b4d-809a-4e33-a923-771a04aadf4f}" enabled="1" method="Standard" siteId="{3a3b079a-64c0-471c-92e5-4e919e307ca8}" removed="0"/>
</clbl:labelList>
</file>

<file path=docProps/app.xml><?xml version="1.0" encoding="utf-8"?>
<Properties xmlns="http://schemas.openxmlformats.org/officeDocument/2006/extended-properties" xmlns:vt="http://schemas.openxmlformats.org/officeDocument/2006/docPropsVTypes">
  <Template>Normal</Template>
  <TotalTime>115</TotalTime>
  <Pages>8</Pages>
  <Words>3127</Words>
  <Characters>17798</Characters>
  <Application>Microsoft Office Word</Application>
  <DocSecurity>0</DocSecurity>
  <Lines>1271</Lines>
  <Paragraphs>597</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Hyatt, Laura</dc:creator>
  <cp:lastModifiedBy>Waite, Stella</cp:lastModifiedBy>
  <cp:revision>8</cp:revision>
  <dcterms:created xsi:type="dcterms:W3CDTF">2018-08-13T14:19:00Z</dcterms:created>
  <dcterms:modified xsi:type="dcterms:W3CDTF">2025-11-26T17:47:00Z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0x010100D3110AFE3BCC2844A01C0080F77ADC26</vt:lpwstr>
  </property>
  <property fmtid="{D5CDD505-2E9C-101B-9397-08002B2CF9AE}" pid="3" name="Order">
    <vt:r8>31000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y fmtid="{D5CDD505-2E9C-101B-9397-08002B2CF9AE}" pid="11" name="docLang">
    <vt:lpwstr>en</vt:lpwstr>
  </property>
</Properties>
</file>