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6734" w14:textId="77777777" w:rsidR="008358CE" w:rsidRPr="002A2337" w:rsidRDefault="008358CE" w:rsidP="00C576C4">
      <w:pPr>
        <w:jc w:val="center"/>
        <w:rPr>
          <w:rFonts w:ascii="Calibri" w:hAnsi="Calibri" w:cs="Calibri"/>
          <w:b/>
          <w:bCs/>
          <w:sz w:val="48"/>
          <w:szCs w:val="48"/>
        </w:rPr>
      </w:pPr>
      <w:r w:rsidRPr="002A2337">
        <w:rPr>
          <w:rFonts w:ascii="Calibri" w:hAnsi="Calibri" w:cs="Calibri"/>
          <w:b/>
          <w:bCs/>
          <w:sz w:val="48"/>
          <w:szCs w:val="48"/>
        </w:rPr>
        <w:t>Event Management Plan</w:t>
      </w:r>
    </w:p>
    <w:p w14:paraId="3CEAD8F8" w14:textId="77777777" w:rsidR="00C576C4" w:rsidRPr="002A2337" w:rsidRDefault="00C576C4" w:rsidP="00C576C4">
      <w:pPr>
        <w:jc w:val="center"/>
        <w:rPr>
          <w:rFonts w:ascii="Calibri" w:hAnsi="Calibri" w:cs="Calibri"/>
          <w:sz w:val="32"/>
          <w:szCs w:val="32"/>
        </w:rPr>
      </w:pPr>
    </w:p>
    <w:tbl>
      <w:tblPr>
        <w:tblStyle w:val="TableGrid"/>
        <w:tblW w:w="0" w:type="auto"/>
        <w:tblLook w:val="04A0" w:firstRow="1" w:lastRow="0" w:firstColumn="1" w:lastColumn="0" w:noHBand="0" w:noVBand="1"/>
      </w:tblPr>
      <w:tblGrid>
        <w:gridCol w:w="3681"/>
        <w:gridCol w:w="5946"/>
      </w:tblGrid>
      <w:tr w:rsidR="00C576C4" w:rsidRPr="002A2337" w14:paraId="358A5D8B" w14:textId="77777777" w:rsidTr="00C576C4">
        <w:tc>
          <w:tcPr>
            <w:tcW w:w="3681" w:type="dxa"/>
          </w:tcPr>
          <w:p w14:paraId="2139E82A" w14:textId="7A262EEF" w:rsidR="00C576C4" w:rsidRPr="002A2337" w:rsidRDefault="00C576C4" w:rsidP="00C576C4">
            <w:pPr>
              <w:rPr>
                <w:rFonts w:ascii="Calibri" w:hAnsi="Calibri" w:cs="Calibri"/>
                <w:sz w:val="32"/>
                <w:szCs w:val="32"/>
              </w:rPr>
            </w:pPr>
            <w:r w:rsidRPr="002A2337">
              <w:rPr>
                <w:rFonts w:ascii="Calibri" w:hAnsi="Calibri" w:cs="Calibri"/>
                <w:sz w:val="32"/>
                <w:szCs w:val="32"/>
              </w:rPr>
              <w:t>Event</w:t>
            </w:r>
          </w:p>
        </w:tc>
        <w:tc>
          <w:tcPr>
            <w:tcW w:w="5946" w:type="dxa"/>
          </w:tcPr>
          <w:p w14:paraId="458C61A2" w14:textId="77777777" w:rsidR="00C576C4" w:rsidRPr="002A2337" w:rsidRDefault="00C576C4" w:rsidP="00C576C4">
            <w:pPr>
              <w:rPr>
                <w:rFonts w:ascii="Calibri" w:hAnsi="Calibri" w:cs="Calibri"/>
                <w:sz w:val="32"/>
                <w:szCs w:val="32"/>
              </w:rPr>
            </w:pPr>
          </w:p>
        </w:tc>
      </w:tr>
      <w:tr w:rsidR="00C576C4" w:rsidRPr="002A2337" w14:paraId="795DB7A6" w14:textId="77777777" w:rsidTr="00C576C4">
        <w:tc>
          <w:tcPr>
            <w:tcW w:w="3681" w:type="dxa"/>
          </w:tcPr>
          <w:p w14:paraId="1833613C" w14:textId="0732B8B2" w:rsidR="00C576C4" w:rsidRPr="002A2337" w:rsidRDefault="00C576C4" w:rsidP="00C576C4">
            <w:pPr>
              <w:rPr>
                <w:rFonts w:ascii="Calibri" w:hAnsi="Calibri" w:cs="Calibri"/>
                <w:sz w:val="32"/>
                <w:szCs w:val="32"/>
              </w:rPr>
            </w:pPr>
            <w:r w:rsidRPr="002A2337">
              <w:rPr>
                <w:rFonts w:ascii="Calibri" w:hAnsi="Calibri" w:cs="Calibri"/>
                <w:sz w:val="32"/>
                <w:szCs w:val="32"/>
              </w:rPr>
              <w:t>Event Date</w:t>
            </w:r>
          </w:p>
        </w:tc>
        <w:tc>
          <w:tcPr>
            <w:tcW w:w="5946" w:type="dxa"/>
          </w:tcPr>
          <w:p w14:paraId="0625F612" w14:textId="77777777" w:rsidR="00C576C4" w:rsidRPr="002A2337" w:rsidRDefault="00C576C4" w:rsidP="00C576C4">
            <w:pPr>
              <w:rPr>
                <w:rFonts w:ascii="Calibri" w:hAnsi="Calibri" w:cs="Calibri"/>
                <w:sz w:val="32"/>
                <w:szCs w:val="32"/>
              </w:rPr>
            </w:pPr>
          </w:p>
        </w:tc>
      </w:tr>
      <w:tr w:rsidR="00C576C4" w:rsidRPr="002A2337" w14:paraId="05BCF2E7" w14:textId="77777777" w:rsidTr="00C576C4">
        <w:tc>
          <w:tcPr>
            <w:tcW w:w="3681" w:type="dxa"/>
          </w:tcPr>
          <w:p w14:paraId="2101833F" w14:textId="5D2071A4" w:rsidR="00C576C4" w:rsidRPr="002A2337" w:rsidRDefault="00C576C4" w:rsidP="00C576C4">
            <w:pPr>
              <w:rPr>
                <w:rFonts w:ascii="Calibri" w:hAnsi="Calibri" w:cs="Calibri"/>
                <w:sz w:val="32"/>
                <w:szCs w:val="32"/>
              </w:rPr>
            </w:pPr>
            <w:r w:rsidRPr="002A2337">
              <w:rPr>
                <w:rFonts w:ascii="Calibri" w:hAnsi="Calibri" w:cs="Calibri"/>
                <w:sz w:val="32"/>
                <w:szCs w:val="32"/>
              </w:rPr>
              <w:t>Event Time</w:t>
            </w:r>
            <w:r w:rsidR="00164503" w:rsidRPr="002A2337">
              <w:rPr>
                <w:rFonts w:ascii="Calibri" w:hAnsi="Calibri" w:cs="Calibri"/>
                <w:sz w:val="32"/>
                <w:szCs w:val="32"/>
              </w:rPr>
              <w:t>s</w:t>
            </w:r>
          </w:p>
        </w:tc>
        <w:tc>
          <w:tcPr>
            <w:tcW w:w="5946" w:type="dxa"/>
          </w:tcPr>
          <w:p w14:paraId="5214DF07" w14:textId="77777777" w:rsidR="00C576C4" w:rsidRPr="002A2337" w:rsidRDefault="00C576C4" w:rsidP="00C576C4">
            <w:pPr>
              <w:rPr>
                <w:rFonts w:ascii="Calibri" w:hAnsi="Calibri" w:cs="Calibri"/>
                <w:sz w:val="32"/>
                <w:szCs w:val="32"/>
              </w:rPr>
            </w:pPr>
          </w:p>
        </w:tc>
      </w:tr>
      <w:tr w:rsidR="00C576C4" w:rsidRPr="002A2337" w14:paraId="15445E18" w14:textId="77777777" w:rsidTr="00C576C4">
        <w:tc>
          <w:tcPr>
            <w:tcW w:w="3681" w:type="dxa"/>
          </w:tcPr>
          <w:p w14:paraId="1B5B5477" w14:textId="3182DC36" w:rsidR="00C576C4" w:rsidRPr="002A2337" w:rsidRDefault="00C576C4" w:rsidP="00C576C4">
            <w:pPr>
              <w:rPr>
                <w:rFonts w:ascii="Calibri" w:hAnsi="Calibri" w:cs="Calibri"/>
                <w:sz w:val="32"/>
                <w:szCs w:val="32"/>
              </w:rPr>
            </w:pPr>
            <w:r w:rsidRPr="002A2337">
              <w:rPr>
                <w:rFonts w:ascii="Calibri" w:hAnsi="Calibri" w:cs="Calibri"/>
                <w:sz w:val="32"/>
                <w:szCs w:val="32"/>
              </w:rPr>
              <w:t>Event Location</w:t>
            </w:r>
          </w:p>
        </w:tc>
        <w:tc>
          <w:tcPr>
            <w:tcW w:w="5946" w:type="dxa"/>
          </w:tcPr>
          <w:p w14:paraId="19C42822" w14:textId="77777777" w:rsidR="00C576C4" w:rsidRPr="002A2337" w:rsidRDefault="00C576C4" w:rsidP="00C576C4">
            <w:pPr>
              <w:rPr>
                <w:rFonts w:ascii="Calibri" w:hAnsi="Calibri" w:cs="Calibri"/>
                <w:sz w:val="32"/>
                <w:szCs w:val="32"/>
              </w:rPr>
            </w:pPr>
          </w:p>
        </w:tc>
      </w:tr>
      <w:tr w:rsidR="00C576C4" w:rsidRPr="002A2337" w14:paraId="6D936AAB" w14:textId="77777777" w:rsidTr="00C576C4">
        <w:tc>
          <w:tcPr>
            <w:tcW w:w="3681" w:type="dxa"/>
          </w:tcPr>
          <w:p w14:paraId="7ADA8BF7" w14:textId="0D0DBB60" w:rsidR="00C576C4" w:rsidRPr="002A2337" w:rsidRDefault="00C576C4" w:rsidP="00C576C4">
            <w:pPr>
              <w:rPr>
                <w:rFonts w:ascii="Calibri" w:hAnsi="Calibri" w:cs="Calibri"/>
                <w:sz w:val="32"/>
                <w:szCs w:val="32"/>
              </w:rPr>
            </w:pPr>
            <w:r w:rsidRPr="002A2337">
              <w:rPr>
                <w:rFonts w:ascii="Calibri" w:hAnsi="Calibri" w:cs="Calibri"/>
                <w:sz w:val="32"/>
                <w:szCs w:val="32"/>
              </w:rPr>
              <w:t>Event Organiser</w:t>
            </w:r>
          </w:p>
        </w:tc>
        <w:tc>
          <w:tcPr>
            <w:tcW w:w="5946" w:type="dxa"/>
          </w:tcPr>
          <w:p w14:paraId="2D388D59" w14:textId="77777777" w:rsidR="00C576C4" w:rsidRPr="002A2337" w:rsidRDefault="00C576C4" w:rsidP="00C576C4">
            <w:pPr>
              <w:rPr>
                <w:rFonts w:ascii="Calibri" w:hAnsi="Calibri" w:cs="Calibri"/>
                <w:sz w:val="32"/>
                <w:szCs w:val="32"/>
              </w:rPr>
            </w:pPr>
          </w:p>
        </w:tc>
      </w:tr>
      <w:tr w:rsidR="00C576C4" w:rsidRPr="002A2337" w14:paraId="2578AD42" w14:textId="77777777" w:rsidTr="00C576C4">
        <w:tc>
          <w:tcPr>
            <w:tcW w:w="3681" w:type="dxa"/>
          </w:tcPr>
          <w:p w14:paraId="4B700C12" w14:textId="227A8EE9" w:rsidR="00C576C4" w:rsidRPr="002A2337" w:rsidRDefault="00C576C4" w:rsidP="00C576C4">
            <w:pPr>
              <w:rPr>
                <w:rFonts w:ascii="Calibri" w:hAnsi="Calibri" w:cs="Calibri"/>
                <w:sz w:val="32"/>
                <w:szCs w:val="32"/>
              </w:rPr>
            </w:pPr>
            <w:r w:rsidRPr="002A2337">
              <w:rPr>
                <w:rFonts w:ascii="Calibri" w:hAnsi="Calibri" w:cs="Calibri"/>
                <w:sz w:val="32"/>
                <w:szCs w:val="32"/>
              </w:rPr>
              <w:t>E</w:t>
            </w:r>
            <w:r w:rsidR="00164503" w:rsidRPr="002A2337">
              <w:rPr>
                <w:rFonts w:ascii="Calibri" w:hAnsi="Calibri" w:cs="Calibri"/>
                <w:sz w:val="32"/>
                <w:szCs w:val="32"/>
              </w:rPr>
              <w:t>MP</w:t>
            </w:r>
            <w:r w:rsidRPr="002A2337">
              <w:rPr>
                <w:rFonts w:ascii="Calibri" w:hAnsi="Calibri" w:cs="Calibri"/>
                <w:sz w:val="32"/>
                <w:szCs w:val="32"/>
              </w:rPr>
              <w:t xml:space="preserve"> written by</w:t>
            </w:r>
          </w:p>
        </w:tc>
        <w:tc>
          <w:tcPr>
            <w:tcW w:w="5946" w:type="dxa"/>
          </w:tcPr>
          <w:p w14:paraId="248BE263" w14:textId="77777777" w:rsidR="00C576C4" w:rsidRPr="002A2337" w:rsidRDefault="00C576C4" w:rsidP="00C576C4">
            <w:pPr>
              <w:rPr>
                <w:rFonts w:ascii="Calibri" w:hAnsi="Calibri" w:cs="Calibri"/>
                <w:sz w:val="32"/>
                <w:szCs w:val="32"/>
              </w:rPr>
            </w:pPr>
          </w:p>
        </w:tc>
      </w:tr>
      <w:tr w:rsidR="001617C5" w:rsidRPr="002A2337" w14:paraId="34D8E573" w14:textId="77777777" w:rsidTr="00C576C4">
        <w:tc>
          <w:tcPr>
            <w:tcW w:w="3681" w:type="dxa"/>
          </w:tcPr>
          <w:p w14:paraId="1E4D511A" w14:textId="33BD2197" w:rsidR="001617C5" w:rsidRPr="002A2337" w:rsidRDefault="00164503" w:rsidP="001617C5">
            <w:pPr>
              <w:rPr>
                <w:rFonts w:ascii="Calibri" w:hAnsi="Calibri" w:cs="Calibri"/>
                <w:sz w:val="32"/>
                <w:szCs w:val="32"/>
              </w:rPr>
            </w:pPr>
            <w:r w:rsidRPr="002A2337">
              <w:rPr>
                <w:rFonts w:ascii="Calibri" w:hAnsi="Calibri" w:cs="Calibri"/>
                <w:sz w:val="32"/>
                <w:szCs w:val="32"/>
              </w:rPr>
              <w:t xml:space="preserve">EMP </w:t>
            </w:r>
            <w:r w:rsidR="001617C5" w:rsidRPr="002A2337">
              <w:rPr>
                <w:rFonts w:ascii="Calibri" w:hAnsi="Calibri" w:cs="Calibri"/>
                <w:sz w:val="32"/>
                <w:szCs w:val="32"/>
              </w:rPr>
              <w:t>Version</w:t>
            </w:r>
          </w:p>
        </w:tc>
        <w:tc>
          <w:tcPr>
            <w:tcW w:w="5946" w:type="dxa"/>
          </w:tcPr>
          <w:p w14:paraId="172D0300" w14:textId="77777777" w:rsidR="001617C5" w:rsidRPr="002A2337" w:rsidRDefault="001617C5" w:rsidP="001617C5">
            <w:pPr>
              <w:rPr>
                <w:rFonts w:ascii="Calibri" w:hAnsi="Calibri" w:cs="Calibri"/>
                <w:sz w:val="32"/>
                <w:szCs w:val="32"/>
              </w:rPr>
            </w:pPr>
          </w:p>
        </w:tc>
      </w:tr>
      <w:tr w:rsidR="001617C5" w:rsidRPr="002A2337" w14:paraId="70237E1A" w14:textId="77777777" w:rsidTr="00C576C4">
        <w:tc>
          <w:tcPr>
            <w:tcW w:w="3681" w:type="dxa"/>
          </w:tcPr>
          <w:p w14:paraId="19BE45C6" w14:textId="1D9702A7" w:rsidR="001617C5" w:rsidRPr="002A2337" w:rsidRDefault="001617C5" w:rsidP="001617C5">
            <w:pPr>
              <w:rPr>
                <w:rFonts w:ascii="Calibri" w:hAnsi="Calibri" w:cs="Calibri"/>
                <w:sz w:val="32"/>
                <w:szCs w:val="32"/>
              </w:rPr>
            </w:pPr>
            <w:r w:rsidRPr="002A2337">
              <w:rPr>
                <w:rFonts w:ascii="Calibri" w:hAnsi="Calibri" w:cs="Calibri"/>
                <w:sz w:val="32"/>
                <w:szCs w:val="32"/>
              </w:rPr>
              <w:t>Date last updated</w:t>
            </w:r>
          </w:p>
        </w:tc>
        <w:tc>
          <w:tcPr>
            <w:tcW w:w="5946" w:type="dxa"/>
          </w:tcPr>
          <w:p w14:paraId="33877F18" w14:textId="77777777" w:rsidR="001617C5" w:rsidRPr="002A2337" w:rsidRDefault="001617C5" w:rsidP="001617C5">
            <w:pPr>
              <w:rPr>
                <w:rFonts w:ascii="Calibri" w:hAnsi="Calibri" w:cs="Calibri"/>
                <w:sz w:val="32"/>
                <w:szCs w:val="32"/>
              </w:rPr>
            </w:pPr>
          </w:p>
        </w:tc>
      </w:tr>
    </w:tbl>
    <w:p w14:paraId="526484D4" w14:textId="77777777" w:rsidR="0058501F" w:rsidRPr="002A2337" w:rsidRDefault="0058501F" w:rsidP="00EA4DC8">
      <w:pPr>
        <w:rPr>
          <w:rFonts w:ascii="Calibri" w:hAnsi="Calibri" w:cs="Calibri"/>
          <w:color w:val="0070C0"/>
          <w:sz w:val="32"/>
          <w:szCs w:val="32"/>
        </w:rPr>
      </w:pPr>
    </w:p>
    <w:p w14:paraId="4568B88F" w14:textId="7DE01E4E" w:rsidR="00EA4DC8" w:rsidRPr="0058501F" w:rsidRDefault="008E731C" w:rsidP="00EA4DC8">
      <w:pPr>
        <w:rPr>
          <w:rFonts w:ascii="Calibri" w:hAnsi="Calibri" w:cs="Calibri"/>
          <w:color w:val="0070C0"/>
          <w:sz w:val="28"/>
          <w:szCs w:val="28"/>
        </w:rPr>
      </w:pPr>
      <w:r w:rsidRPr="0058501F">
        <w:rPr>
          <w:rFonts w:ascii="Calibri" w:hAnsi="Calibri" w:cs="Calibri"/>
          <w:color w:val="0070C0"/>
          <w:sz w:val="28"/>
          <w:szCs w:val="28"/>
        </w:rPr>
        <w:t>Y</w:t>
      </w:r>
      <w:r w:rsidR="00535005" w:rsidRPr="0058501F">
        <w:rPr>
          <w:rFonts w:ascii="Calibri" w:hAnsi="Calibri" w:cs="Calibri"/>
          <w:color w:val="0070C0"/>
          <w:sz w:val="28"/>
          <w:szCs w:val="28"/>
        </w:rPr>
        <w:t xml:space="preserve">OU CAN USE THIS </w:t>
      </w:r>
      <w:r w:rsidR="00970ED3" w:rsidRPr="0058501F">
        <w:rPr>
          <w:rFonts w:ascii="Calibri" w:hAnsi="Calibri" w:cs="Calibri"/>
          <w:color w:val="0070C0"/>
          <w:sz w:val="28"/>
          <w:szCs w:val="28"/>
        </w:rPr>
        <w:t xml:space="preserve">EXAMPLE </w:t>
      </w:r>
      <w:r w:rsidR="00535005" w:rsidRPr="0058501F">
        <w:rPr>
          <w:rFonts w:ascii="Calibri" w:hAnsi="Calibri" w:cs="Calibri"/>
          <w:color w:val="0070C0"/>
          <w:sz w:val="28"/>
          <w:szCs w:val="28"/>
        </w:rPr>
        <w:t xml:space="preserve">TEMPLATE </w:t>
      </w:r>
      <w:r w:rsidR="00EA4DC8" w:rsidRPr="0058501F">
        <w:rPr>
          <w:rFonts w:ascii="Calibri" w:hAnsi="Calibri" w:cs="Calibri"/>
          <w:color w:val="0070C0"/>
          <w:sz w:val="28"/>
          <w:szCs w:val="28"/>
        </w:rPr>
        <w:t>A</w:t>
      </w:r>
      <w:r w:rsidR="000C0DEA" w:rsidRPr="0058501F">
        <w:rPr>
          <w:rFonts w:ascii="Calibri" w:hAnsi="Calibri" w:cs="Calibri"/>
          <w:color w:val="0070C0"/>
          <w:sz w:val="28"/>
          <w:szCs w:val="28"/>
        </w:rPr>
        <w:t>S A</w:t>
      </w:r>
      <w:r w:rsidR="00EA4DC8" w:rsidRPr="0058501F">
        <w:rPr>
          <w:rFonts w:ascii="Calibri" w:hAnsi="Calibri" w:cs="Calibri"/>
          <w:color w:val="0070C0"/>
          <w:sz w:val="28"/>
          <w:szCs w:val="28"/>
        </w:rPr>
        <w:t xml:space="preserve"> GUIDELINE </w:t>
      </w:r>
      <w:r w:rsidR="00535005" w:rsidRPr="0058501F">
        <w:rPr>
          <w:rFonts w:ascii="Calibri" w:hAnsi="Calibri" w:cs="Calibri"/>
          <w:color w:val="0070C0"/>
          <w:sz w:val="28"/>
          <w:szCs w:val="28"/>
        </w:rPr>
        <w:t xml:space="preserve">TO </w:t>
      </w:r>
      <w:r w:rsidR="00EA4DC8" w:rsidRPr="0058501F">
        <w:rPr>
          <w:rFonts w:ascii="Calibri" w:hAnsi="Calibri" w:cs="Calibri"/>
          <w:color w:val="0070C0"/>
          <w:sz w:val="28"/>
          <w:szCs w:val="28"/>
        </w:rPr>
        <w:t xml:space="preserve">ASSIST IN </w:t>
      </w:r>
      <w:r w:rsidR="00535005" w:rsidRPr="0058501F">
        <w:rPr>
          <w:rFonts w:ascii="Calibri" w:hAnsi="Calibri" w:cs="Calibri"/>
          <w:color w:val="0070C0"/>
          <w:sz w:val="28"/>
          <w:szCs w:val="28"/>
        </w:rPr>
        <w:t>CREAT</w:t>
      </w:r>
      <w:r w:rsidR="00EA4DC8" w:rsidRPr="0058501F">
        <w:rPr>
          <w:rFonts w:ascii="Calibri" w:hAnsi="Calibri" w:cs="Calibri"/>
          <w:color w:val="0070C0"/>
          <w:sz w:val="28"/>
          <w:szCs w:val="28"/>
        </w:rPr>
        <w:t xml:space="preserve">ING </w:t>
      </w:r>
      <w:r w:rsidR="00535005" w:rsidRPr="0058501F">
        <w:rPr>
          <w:rFonts w:ascii="Calibri" w:hAnsi="Calibri" w:cs="Calibri"/>
          <w:color w:val="0070C0"/>
          <w:sz w:val="28"/>
          <w:szCs w:val="28"/>
        </w:rPr>
        <w:t>YOUR OWN EVENT MANAGEMENT PLAN</w:t>
      </w:r>
      <w:r w:rsidR="00B439DC" w:rsidRPr="0058501F">
        <w:rPr>
          <w:rFonts w:ascii="Calibri" w:hAnsi="Calibri" w:cs="Calibri"/>
          <w:color w:val="0070C0"/>
          <w:sz w:val="28"/>
          <w:szCs w:val="28"/>
        </w:rPr>
        <w:t xml:space="preserve"> </w:t>
      </w:r>
      <w:r w:rsidR="00A425AE">
        <w:rPr>
          <w:rFonts w:ascii="Calibri" w:hAnsi="Calibri" w:cs="Calibri"/>
          <w:color w:val="0070C0"/>
          <w:sz w:val="28"/>
          <w:szCs w:val="28"/>
        </w:rPr>
        <w:t xml:space="preserve">- </w:t>
      </w:r>
      <w:r w:rsidR="00B439DC" w:rsidRPr="0058501F">
        <w:rPr>
          <w:rFonts w:ascii="Calibri" w:hAnsi="Calibri" w:cs="Calibri"/>
          <w:color w:val="0070C0"/>
          <w:sz w:val="28"/>
          <w:szCs w:val="28"/>
        </w:rPr>
        <w:t>sometimes referred to as EMP</w:t>
      </w:r>
      <w:r w:rsidR="00EA4DC8" w:rsidRPr="0058501F">
        <w:rPr>
          <w:rFonts w:ascii="Calibri" w:hAnsi="Calibri" w:cs="Calibri"/>
          <w:color w:val="0070C0"/>
          <w:sz w:val="28"/>
          <w:szCs w:val="28"/>
        </w:rPr>
        <w:t>.</w:t>
      </w:r>
    </w:p>
    <w:p w14:paraId="7D1A050D" w14:textId="77777777" w:rsidR="008D3112" w:rsidRDefault="00CD5802" w:rsidP="00EA4DC8">
      <w:pPr>
        <w:rPr>
          <w:rFonts w:ascii="Calibri" w:hAnsi="Calibri" w:cs="Calibri"/>
          <w:color w:val="0070C0"/>
          <w:sz w:val="28"/>
          <w:szCs w:val="28"/>
        </w:rPr>
      </w:pPr>
      <w:r w:rsidRPr="0058501F">
        <w:rPr>
          <w:rFonts w:ascii="Calibri" w:hAnsi="Calibri" w:cs="Calibri"/>
          <w:color w:val="0070C0"/>
          <w:sz w:val="28"/>
          <w:szCs w:val="28"/>
        </w:rPr>
        <w:t xml:space="preserve">AMEND </w:t>
      </w:r>
      <w:r w:rsidR="00EA4DC8" w:rsidRPr="0058501F">
        <w:rPr>
          <w:rFonts w:ascii="Calibri" w:hAnsi="Calibri" w:cs="Calibri"/>
          <w:color w:val="0070C0"/>
          <w:sz w:val="28"/>
          <w:szCs w:val="28"/>
        </w:rPr>
        <w:t xml:space="preserve">THE </w:t>
      </w:r>
      <w:r w:rsidR="002531FD" w:rsidRPr="0058501F">
        <w:rPr>
          <w:rFonts w:ascii="Calibri" w:hAnsi="Calibri" w:cs="Calibri"/>
          <w:color w:val="0070C0"/>
          <w:sz w:val="28"/>
          <w:szCs w:val="28"/>
        </w:rPr>
        <w:t xml:space="preserve">HEADINGS AND </w:t>
      </w:r>
      <w:r w:rsidR="00EA4DC8" w:rsidRPr="0058501F">
        <w:rPr>
          <w:rFonts w:ascii="Calibri" w:hAnsi="Calibri" w:cs="Calibri"/>
          <w:color w:val="0070C0"/>
          <w:sz w:val="28"/>
          <w:szCs w:val="28"/>
        </w:rPr>
        <w:t xml:space="preserve">TEXT </w:t>
      </w:r>
      <w:r w:rsidRPr="0058501F">
        <w:rPr>
          <w:rFonts w:ascii="Calibri" w:hAnsi="Calibri" w:cs="Calibri"/>
          <w:color w:val="0070C0"/>
          <w:sz w:val="28"/>
          <w:szCs w:val="28"/>
        </w:rPr>
        <w:t>TO SUIT YOUR SPECIFIC EVENT</w:t>
      </w:r>
      <w:r w:rsidR="00764554" w:rsidRPr="0058501F">
        <w:rPr>
          <w:rFonts w:ascii="Calibri" w:hAnsi="Calibri" w:cs="Calibri"/>
          <w:color w:val="0070C0"/>
          <w:sz w:val="28"/>
          <w:szCs w:val="28"/>
        </w:rPr>
        <w:t>.</w:t>
      </w:r>
      <w:r w:rsidRPr="0058501F">
        <w:rPr>
          <w:rFonts w:ascii="Calibri" w:hAnsi="Calibri" w:cs="Calibri"/>
          <w:color w:val="0070C0"/>
          <w:sz w:val="28"/>
          <w:szCs w:val="28"/>
        </w:rPr>
        <w:t xml:space="preserve"> </w:t>
      </w:r>
    </w:p>
    <w:p w14:paraId="57645926" w14:textId="3A94E4CB" w:rsidR="00BA5A70" w:rsidRPr="0058501F" w:rsidRDefault="00535005" w:rsidP="00EA4DC8">
      <w:pPr>
        <w:rPr>
          <w:rFonts w:ascii="Calibri" w:hAnsi="Calibri" w:cs="Calibri"/>
          <w:color w:val="0070C0"/>
          <w:sz w:val="28"/>
          <w:szCs w:val="28"/>
        </w:rPr>
      </w:pPr>
      <w:r w:rsidRPr="0058501F">
        <w:rPr>
          <w:rFonts w:ascii="Calibri" w:hAnsi="Calibri" w:cs="Calibri"/>
          <w:color w:val="0070C0"/>
          <w:sz w:val="28"/>
          <w:szCs w:val="28"/>
        </w:rPr>
        <w:t xml:space="preserve">ADD ALL YOUR DETAILS IN EACH </w:t>
      </w:r>
      <w:r w:rsidR="00C77F6C" w:rsidRPr="0058501F">
        <w:rPr>
          <w:rFonts w:ascii="Calibri" w:hAnsi="Calibri" w:cs="Calibri"/>
          <w:color w:val="0070C0"/>
          <w:sz w:val="28"/>
          <w:szCs w:val="28"/>
        </w:rPr>
        <w:t xml:space="preserve">RELEVANT </w:t>
      </w:r>
      <w:r w:rsidRPr="0058501F">
        <w:rPr>
          <w:rFonts w:ascii="Calibri" w:hAnsi="Calibri" w:cs="Calibri"/>
          <w:color w:val="0070C0"/>
          <w:sz w:val="28"/>
          <w:szCs w:val="28"/>
        </w:rPr>
        <w:t>SECTION</w:t>
      </w:r>
      <w:r w:rsidR="002531FD" w:rsidRPr="0058501F">
        <w:rPr>
          <w:rFonts w:ascii="Calibri" w:hAnsi="Calibri" w:cs="Calibri"/>
          <w:color w:val="0070C0"/>
          <w:sz w:val="28"/>
          <w:szCs w:val="28"/>
        </w:rPr>
        <w:t>.</w:t>
      </w:r>
      <w:r w:rsidR="00C576C4" w:rsidRPr="0058501F">
        <w:rPr>
          <w:rFonts w:ascii="Calibri" w:hAnsi="Calibri" w:cs="Calibri"/>
          <w:color w:val="0070C0"/>
          <w:sz w:val="28"/>
          <w:szCs w:val="28"/>
        </w:rPr>
        <w:t xml:space="preserve"> </w:t>
      </w:r>
    </w:p>
    <w:p w14:paraId="5D7D2987" w14:textId="49CCF874" w:rsidR="001E78AF" w:rsidRPr="0058501F" w:rsidRDefault="00C576C4" w:rsidP="00EA4DC8">
      <w:pPr>
        <w:rPr>
          <w:rFonts w:ascii="Calibri" w:hAnsi="Calibri" w:cs="Calibri"/>
          <w:color w:val="0070C0"/>
          <w:sz w:val="28"/>
          <w:szCs w:val="28"/>
        </w:rPr>
      </w:pPr>
      <w:r w:rsidRPr="0058501F">
        <w:rPr>
          <w:rFonts w:ascii="Calibri" w:hAnsi="Calibri" w:cs="Calibri"/>
          <w:color w:val="0070C0"/>
          <w:sz w:val="28"/>
          <w:szCs w:val="28"/>
        </w:rPr>
        <w:t>ADD YOUR APPENDICES AT THE END OF THIS PLAN.</w:t>
      </w:r>
    </w:p>
    <w:p w14:paraId="2C8F76C2" w14:textId="77777777" w:rsidR="0058501F" w:rsidRPr="0058501F" w:rsidRDefault="00503471" w:rsidP="0058501F">
      <w:pPr>
        <w:rPr>
          <w:rStyle w:val="Hyperlink"/>
          <w:rFonts w:ascii="Calibri" w:hAnsi="Calibri" w:cs="Calibri"/>
          <w:sz w:val="28"/>
          <w:szCs w:val="28"/>
        </w:rPr>
      </w:pPr>
      <w:r w:rsidRPr="0058501F">
        <w:rPr>
          <w:rFonts w:ascii="Calibri" w:hAnsi="Calibri" w:cs="Calibri"/>
          <w:color w:val="0070C0"/>
          <w:sz w:val="28"/>
          <w:szCs w:val="28"/>
        </w:rPr>
        <w:t xml:space="preserve">More guidance can be found </w:t>
      </w:r>
      <w:r w:rsidR="00943CF3" w:rsidRPr="0058501F">
        <w:rPr>
          <w:rFonts w:ascii="Calibri" w:hAnsi="Calibri" w:cs="Calibri"/>
          <w:color w:val="0070C0"/>
          <w:sz w:val="28"/>
          <w:szCs w:val="28"/>
        </w:rPr>
        <w:t>on</w:t>
      </w:r>
      <w:r w:rsidR="00B40BEB" w:rsidRPr="0058501F">
        <w:rPr>
          <w:rFonts w:ascii="Calibri" w:hAnsi="Calibri" w:cs="Calibri"/>
          <w:color w:val="0070C0"/>
          <w:sz w:val="28"/>
          <w:szCs w:val="28"/>
        </w:rPr>
        <w:t xml:space="preserve"> -</w:t>
      </w:r>
      <w:r w:rsidR="00B40BEB" w:rsidRPr="0058501F">
        <w:rPr>
          <w:rFonts w:ascii="Calibri" w:hAnsi="Calibri" w:cs="Calibri"/>
          <w:color w:val="0070C0"/>
          <w:sz w:val="28"/>
          <w:szCs w:val="28"/>
        </w:rPr>
        <w:br/>
      </w:r>
      <w:hyperlink r:id="rId11" w:history="1">
        <w:r w:rsidR="00943CF3" w:rsidRPr="0058501F">
          <w:rPr>
            <w:rStyle w:val="Hyperlink"/>
            <w:rFonts w:ascii="Calibri" w:hAnsi="Calibri" w:cs="Calibri"/>
            <w:sz w:val="28"/>
            <w:szCs w:val="28"/>
          </w:rPr>
          <w:t>Event safety - Event organisers (hse.gov.uk)</w:t>
        </w:r>
      </w:hyperlink>
    </w:p>
    <w:p w14:paraId="06041528" w14:textId="77777777" w:rsidR="0058501F" w:rsidRDefault="0058501F" w:rsidP="0058501F">
      <w:pPr>
        <w:rPr>
          <w:rStyle w:val="Hyperlink"/>
          <w:rFonts w:ascii="Calibri" w:hAnsi="Calibri" w:cs="Calibri"/>
          <w:sz w:val="36"/>
          <w:szCs w:val="36"/>
        </w:rPr>
      </w:pPr>
    </w:p>
    <w:p w14:paraId="3FA461BF" w14:textId="7B996A04" w:rsidR="0058501F" w:rsidRPr="002F0FDD" w:rsidRDefault="0058501F" w:rsidP="0058501F">
      <w:pPr>
        <w:rPr>
          <w:rFonts w:ascii="Calibri" w:hAnsi="Calibri" w:cs="Calibri"/>
          <w:color w:val="0070C0"/>
        </w:rPr>
      </w:pPr>
      <w:r w:rsidRPr="0041231F">
        <w:rPr>
          <w:rFonts w:ascii="Calibri" w:hAnsi="Calibri" w:cs="Calibri"/>
          <w:i/>
          <w:iCs/>
          <w:color w:val="0070C0"/>
        </w:rPr>
        <w:t>Info:</w:t>
      </w:r>
      <w:r>
        <w:rPr>
          <w:rFonts w:ascii="Calibri" w:hAnsi="Calibri" w:cs="Calibri"/>
          <w:color w:val="0070C0"/>
        </w:rPr>
        <w:t xml:space="preserve"> </w:t>
      </w:r>
      <w:r w:rsidRPr="002F0FDD">
        <w:rPr>
          <w:rFonts w:ascii="Calibri" w:hAnsi="Calibri" w:cs="Calibri"/>
          <w:color w:val="0070C0"/>
        </w:rPr>
        <w:t xml:space="preserve">Effective planning is key to putting on a safe and enjoyable event. </w:t>
      </w:r>
      <w:r w:rsidRPr="002F0FDD">
        <w:rPr>
          <w:rFonts w:ascii="Calibri" w:hAnsi="Calibri" w:cs="Calibri"/>
          <w:color w:val="0070C0"/>
        </w:rPr>
        <w:br/>
        <w:t>The EMP is your event management safety plan which outlines your appropriate and proportionate arrangements that you have in place to ensure the health and safety of employees and others, including volunteers, traders, contractors, artists and public, during all stages of your event.</w:t>
      </w:r>
    </w:p>
    <w:p w14:paraId="2046C01E" w14:textId="77777777" w:rsidR="0058501F" w:rsidRPr="0058501F" w:rsidRDefault="0058501F" w:rsidP="0058501F">
      <w:pPr>
        <w:widowControl/>
        <w:shd w:val="clear" w:color="auto" w:fill="FFFFFF"/>
        <w:suppressAutoHyphens w:val="0"/>
        <w:spacing w:after="180"/>
        <w:rPr>
          <w:rFonts w:ascii="Calibri" w:eastAsia="Times New Roman" w:hAnsi="Calibri" w:cs="Calibri"/>
          <w:color w:val="0070C0"/>
          <w:kern w:val="0"/>
        </w:rPr>
      </w:pPr>
      <w:r w:rsidRPr="002F0FDD">
        <w:rPr>
          <w:rFonts w:ascii="Calibri" w:hAnsi="Calibri" w:cs="Calibri"/>
          <w:color w:val="0070C0"/>
        </w:rPr>
        <w:t xml:space="preserve">The EMP </w:t>
      </w:r>
      <w:r w:rsidRPr="002F0FDD">
        <w:rPr>
          <w:rFonts w:ascii="Calibri" w:eastAsia="Times New Roman" w:hAnsi="Calibri" w:cs="Calibri"/>
          <w:color w:val="0070C0"/>
          <w:kern w:val="0"/>
        </w:rPr>
        <w:t xml:space="preserve">consolidates all the event information into a single authoritative document. </w:t>
      </w:r>
      <w:r w:rsidRPr="002F0FDD">
        <w:rPr>
          <w:rFonts w:ascii="Calibri" w:eastAsia="Times New Roman" w:hAnsi="Calibri" w:cs="Calibri"/>
          <w:color w:val="0070C0"/>
          <w:kern w:val="0"/>
        </w:rPr>
        <w:br/>
        <w:t>This will vary significantly in size and detail, depending on the scale and complexity of the event. Some of the key components may to include:</w:t>
      </w:r>
      <w:r>
        <w:rPr>
          <w:rFonts w:ascii="Calibri" w:eastAsia="Times New Roman" w:hAnsi="Calibri" w:cs="Calibri"/>
          <w:color w:val="0070C0"/>
          <w:kern w:val="0"/>
        </w:rPr>
        <w:br/>
        <w:t xml:space="preserve">- </w:t>
      </w:r>
      <w:r w:rsidRPr="00A160AA">
        <w:rPr>
          <w:rFonts w:ascii="Calibri" w:eastAsia="Times New Roman" w:hAnsi="Calibri" w:cs="Calibri"/>
          <w:color w:val="0070C0"/>
          <w:kern w:val="0"/>
        </w:rPr>
        <w:t xml:space="preserve">An outline or summary of the event – date, location, start/finish time, type of activity or event. </w:t>
      </w:r>
      <w:r>
        <w:rPr>
          <w:rFonts w:ascii="Calibri" w:eastAsia="Times New Roman" w:hAnsi="Calibri" w:cs="Calibri"/>
          <w:color w:val="0070C0"/>
          <w:kern w:val="0"/>
        </w:rPr>
        <w:br/>
        <w:t xml:space="preserve">- </w:t>
      </w:r>
      <w:r w:rsidRPr="00A160AA">
        <w:rPr>
          <w:rFonts w:ascii="Calibri" w:eastAsia="Times New Roman" w:hAnsi="Calibri" w:cs="Calibri"/>
          <w:color w:val="0070C0"/>
          <w:kern w:val="0"/>
        </w:rPr>
        <w:t xml:space="preserve">A management / event organisation outline or chart – details of the key management holders and their duties and responsibilities. </w:t>
      </w:r>
      <w:r>
        <w:rPr>
          <w:rFonts w:ascii="Calibri" w:eastAsia="Times New Roman" w:hAnsi="Calibri" w:cs="Calibri"/>
          <w:color w:val="0070C0"/>
          <w:kern w:val="0"/>
        </w:rPr>
        <w:br/>
        <w:t xml:space="preserve">- </w:t>
      </w:r>
      <w:r w:rsidRPr="00EF5C7A">
        <w:rPr>
          <w:rFonts w:ascii="Calibri" w:eastAsia="Times New Roman" w:hAnsi="Calibri" w:cs="Calibri"/>
          <w:color w:val="0070C0"/>
          <w:kern w:val="0"/>
        </w:rPr>
        <w:t xml:space="preserve">Full details of the event, including site design, structures, audience profile and capacity, duration, food, toilets, refuse, water, special effects, access and exits, music levels etc. </w:t>
      </w:r>
      <w:r>
        <w:rPr>
          <w:rFonts w:ascii="Calibri" w:eastAsia="Times New Roman" w:hAnsi="Calibri" w:cs="Calibri"/>
          <w:color w:val="0070C0"/>
          <w:kern w:val="0"/>
        </w:rPr>
        <w:br/>
        <w:t xml:space="preserve">- </w:t>
      </w:r>
      <w:r w:rsidRPr="0058501F">
        <w:rPr>
          <w:rFonts w:ascii="Calibri" w:eastAsia="Times New Roman" w:hAnsi="Calibri" w:cs="Calibri"/>
          <w:color w:val="0070C0"/>
          <w:kern w:val="0"/>
        </w:rPr>
        <w:t xml:space="preserve">Transport management plan detailing parking arrangements, highway management issues and any closures or restrictions and public transport arrangements. </w:t>
      </w:r>
      <w:r>
        <w:rPr>
          <w:rFonts w:ascii="Calibri" w:eastAsia="Times New Roman" w:hAnsi="Calibri" w:cs="Calibri"/>
          <w:color w:val="0070C0"/>
          <w:kern w:val="0"/>
        </w:rPr>
        <w:br/>
        <w:t xml:space="preserve">- </w:t>
      </w:r>
      <w:r w:rsidRPr="0058501F">
        <w:rPr>
          <w:rFonts w:ascii="Calibri" w:eastAsia="Times New Roman" w:hAnsi="Calibri" w:cs="Calibri"/>
          <w:color w:val="0070C0"/>
          <w:kern w:val="0"/>
        </w:rPr>
        <w:t>Contingency plan including a major incident plan.</w:t>
      </w:r>
      <w:r>
        <w:rPr>
          <w:rFonts w:ascii="Calibri" w:eastAsia="Times New Roman" w:hAnsi="Calibri" w:cs="Calibri"/>
          <w:color w:val="0070C0"/>
          <w:kern w:val="0"/>
        </w:rPr>
        <w:br/>
        <w:t xml:space="preserve">- </w:t>
      </w:r>
      <w:r w:rsidRPr="0058501F">
        <w:rPr>
          <w:rFonts w:ascii="Calibri" w:eastAsia="Times New Roman" w:hAnsi="Calibri" w:cs="Calibri"/>
          <w:color w:val="0070C0"/>
          <w:kern w:val="0"/>
        </w:rPr>
        <w:t xml:space="preserve">Key risk assessments. </w:t>
      </w:r>
      <w:r>
        <w:rPr>
          <w:rFonts w:ascii="Calibri" w:eastAsia="Times New Roman" w:hAnsi="Calibri" w:cs="Calibri"/>
          <w:color w:val="0070C0"/>
          <w:kern w:val="0"/>
        </w:rPr>
        <w:br/>
        <w:t xml:space="preserve">- </w:t>
      </w:r>
      <w:r w:rsidRPr="0058501F">
        <w:rPr>
          <w:rFonts w:ascii="Calibri" w:eastAsia="Times New Roman" w:hAnsi="Calibri" w:cs="Calibri"/>
          <w:color w:val="0070C0"/>
          <w:kern w:val="0"/>
        </w:rPr>
        <w:t>Site plans.</w:t>
      </w:r>
    </w:p>
    <w:p w14:paraId="42B364E8" w14:textId="77777777" w:rsidR="008358CE" w:rsidRPr="002F0FDD" w:rsidRDefault="008358CE" w:rsidP="00B9774F">
      <w:pPr>
        <w:pStyle w:val="Heading"/>
        <w:rPr>
          <w:rFonts w:ascii="Calibri" w:hAnsi="Calibri" w:cs="Calibri"/>
          <w:b/>
        </w:rPr>
      </w:pPr>
      <w:r w:rsidRPr="002F0FDD">
        <w:rPr>
          <w:rFonts w:ascii="Calibri" w:hAnsi="Calibri" w:cs="Calibri"/>
          <w:b/>
        </w:rPr>
        <w:lastRenderedPageBreak/>
        <w:t>Contents</w:t>
      </w:r>
    </w:p>
    <w:p w14:paraId="720C2FD1" w14:textId="2DF2087E" w:rsidR="00FD6174" w:rsidRDefault="00E730E8">
      <w:pPr>
        <w:pStyle w:val="TOC1"/>
        <w:tabs>
          <w:tab w:val="right" w:leader="dot" w:pos="9627"/>
        </w:tabs>
        <w:rPr>
          <w:rFonts w:asciiTheme="minorHAnsi" w:eastAsiaTheme="minorEastAsia" w:hAnsiTheme="minorHAnsi" w:cstheme="minorBidi"/>
          <w:noProof/>
          <w:kern w:val="2"/>
          <w14:ligatures w14:val="standardContextual"/>
        </w:rPr>
      </w:pPr>
      <w:r w:rsidRPr="002F0FDD">
        <w:rPr>
          <w:rFonts w:ascii="Calibri" w:hAnsi="Calibri" w:cs="Calibri"/>
        </w:rPr>
        <w:fldChar w:fldCharType="begin"/>
      </w:r>
      <w:r w:rsidRPr="002F0FDD">
        <w:rPr>
          <w:rFonts w:ascii="Calibri" w:hAnsi="Calibri" w:cs="Calibri"/>
        </w:rPr>
        <w:instrText xml:space="preserve"> TOC \o "1-3" \h \z \u </w:instrText>
      </w:r>
      <w:r w:rsidRPr="002F0FDD">
        <w:rPr>
          <w:rFonts w:ascii="Calibri" w:hAnsi="Calibri" w:cs="Calibri"/>
        </w:rPr>
        <w:fldChar w:fldCharType="separate"/>
      </w:r>
      <w:hyperlink w:anchor="_Toc172647815" w:history="1">
        <w:r w:rsidR="00FD6174" w:rsidRPr="00862B4A">
          <w:rPr>
            <w:rStyle w:val="Hyperlink"/>
            <w:rFonts w:ascii="Calibri" w:hAnsi="Calibri" w:cs="Calibri"/>
            <w:b/>
            <w:noProof/>
          </w:rPr>
          <w:t>EMP Aim and Objectives</w:t>
        </w:r>
        <w:r w:rsidR="00FD6174">
          <w:rPr>
            <w:noProof/>
            <w:webHidden/>
          </w:rPr>
          <w:tab/>
        </w:r>
        <w:r w:rsidR="00FD6174">
          <w:rPr>
            <w:noProof/>
            <w:webHidden/>
          </w:rPr>
          <w:fldChar w:fldCharType="begin"/>
        </w:r>
        <w:r w:rsidR="00FD6174">
          <w:rPr>
            <w:noProof/>
            <w:webHidden/>
          </w:rPr>
          <w:instrText xml:space="preserve"> PAGEREF _Toc172647815 \h </w:instrText>
        </w:r>
        <w:r w:rsidR="00FD6174">
          <w:rPr>
            <w:noProof/>
            <w:webHidden/>
          </w:rPr>
        </w:r>
        <w:r w:rsidR="00FD6174">
          <w:rPr>
            <w:noProof/>
            <w:webHidden/>
          </w:rPr>
          <w:fldChar w:fldCharType="separate"/>
        </w:r>
        <w:r w:rsidR="00FD6174">
          <w:rPr>
            <w:noProof/>
            <w:webHidden/>
          </w:rPr>
          <w:t>4</w:t>
        </w:r>
        <w:r w:rsidR="00FD6174">
          <w:rPr>
            <w:noProof/>
            <w:webHidden/>
          </w:rPr>
          <w:fldChar w:fldCharType="end"/>
        </w:r>
      </w:hyperlink>
    </w:p>
    <w:p w14:paraId="58934CDA" w14:textId="10BF893A"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16" w:history="1">
        <w:r w:rsidRPr="00862B4A">
          <w:rPr>
            <w:rStyle w:val="Hyperlink"/>
            <w:rFonts w:ascii="Calibri" w:hAnsi="Calibri" w:cs="Calibri"/>
            <w:b/>
            <w:noProof/>
          </w:rPr>
          <w:t>Event Contacts and Responsibilities</w:t>
        </w:r>
        <w:r>
          <w:rPr>
            <w:noProof/>
            <w:webHidden/>
          </w:rPr>
          <w:tab/>
        </w:r>
        <w:r>
          <w:rPr>
            <w:noProof/>
            <w:webHidden/>
          </w:rPr>
          <w:fldChar w:fldCharType="begin"/>
        </w:r>
        <w:r>
          <w:rPr>
            <w:noProof/>
            <w:webHidden/>
          </w:rPr>
          <w:instrText xml:space="preserve"> PAGEREF _Toc172647816 \h </w:instrText>
        </w:r>
        <w:r>
          <w:rPr>
            <w:noProof/>
            <w:webHidden/>
          </w:rPr>
        </w:r>
        <w:r>
          <w:rPr>
            <w:noProof/>
            <w:webHidden/>
          </w:rPr>
          <w:fldChar w:fldCharType="separate"/>
        </w:r>
        <w:r>
          <w:rPr>
            <w:noProof/>
            <w:webHidden/>
          </w:rPr>
          <w:t>4</w:t>
        </w:r>
        <w:r>
          <w:rPr>
            <w:noProof/>
            <w:webHidden/>
          </w:rPr>
          <w:fldChar w:fldCharType="end"/>
        </w:r>
      </w:hyperlink>
    </w:p>
    <w:p w14:paraId="25F81EA3" w14:textId="2E567C25"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17" w:history="1">
        <w:r w:rsidRPr="00862B4A">
          <w:rPr>
            <w:rStyle w:val="Hyperlink"/>
            <w:rFonts w:ascii="Calibri" w:hAnsi="Calibri" w:cs="Calibri"/>
            <w:b/>
            <w:noProof/>
          </w:rPr>
          <w:t>Event Production, Logistics and Suppliers</w:t>
        </w:r>
        <w:r>
          <w:rPr>
            <w:noProof/>
            <w:webHidden/>
          </w:rPr>
          <w:tab/>
        </w:r>
        <w:r>
          <w:rPr>
            <w:noProof/>
            <w:webHidden/>
          </w:rPr>
          <w:fldChar w:fldCharType="begin"/>
        </w:r>
        <w:r>
          <w:rPr>
            <w:noProof/>
            <w:webHidden/>
          </w:rPr>
          <w:instrText xml:space="preserve"> PAGEREF _Toc172647817 \h </w:instrText>
        </w:r>
        <w:r>
          <w:rPr>
            <w:noProof/>
            <w:webHidden/>
          </w:rPr>
        </w:r>
        <w:r>
          <w:rPr>
            <w:noProof/>
            <w:webHidden/>
          </w:rPr>
          <w:fldChar w:fldCharType="separate"/>
        </w:r>
        <w:r>
          <w:rPr>
            <w:noProof/>
            <w:webHidden/>
          </w:rPr>
          <w:t>4</w:t>
        </w:r>
        <w:r>
          <w:rPr>
            <w:noProof/>
            <w:webHidden/>
          </w:rPr>
          <w:fldChar w:fldCharType="end"/>
        </w:r>
      </w:hyperlink>
    </w:p>
    <w:p w14:paraId="3ABC2C15" w14:textId="44238711"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18" w:history="1">
        <w:r w:rsidRPr="00862B4A">
          <w:rPr>
            <w:rStyle w:val="Hyperlink"/>
            <w:rFonts w:ascii="Calibri" w:hAnsi="Calibri" w:cs="Calibri"/>
            <w:b/>
            <w:noProof/>
          </w:rPr>
          <w:t>Accessibility</w:t>
        </w:r>
        <w:r>
          <w:rPr>
            <w:noProof/>
            <w:webHidden/>
          </w:rPr>
          <w:tab/>
        </w:r>
        <w:r>
          <w:rPr>
            <w:noProof/>
            <w:webHidden/>
          </w:rPr>
          <w:fldChar w:fldCharType="begin"/>
        </w:r>
        <w:r>
          <w:rPr>
            <w:noProof/>
            <w:webHidden/>
          </w:rPr>
          <w:instrText xml:space="preserve"> PAGEREF _Toc172647818 \h </w:instrText>
        </w:r>
        <w:r>
          <w:rPr>
            <w:noProof/>
            <w:webHidden/>
          </w:rPr>
        </w:r>
        <w:r>
          <w:rPr>
            <w:noProof/>
            <w:webHidden/>
          </w:rPr>
          <w:fldChar w:fldCharType="separate"/>
        </w:r>
        <w:r>
          <w:rPr>
            <w:noProof/>
            <w:webHidden/>
          </w:rPr>
          <w:t>4</w:t>
        </w:r>
        <w:r>
          <w:rPr>
            <w:noProof/>
            <w:webHidden/>
          </w:rPr>
          <w:fldChar w:fldCharType="end"/>
        </w:r>
      </w:hyperlink>
    </w:p>
    <w:p w14:paraId="5FF3E570" w14:textId="1F45DB52"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19" w:history="1">
        <w:r w:rsidRPr="00862B4A">
          <w:rPr>
            <w:rStyle w:val="Hyperlink"/>
            <w:rFonts w:ascii="Calibri" w:hAnsi="Calibri" w:cs="Calibri"/>
            <w:b/>
            <w:noProof/>
          </w:rPr>
          <w:t>Alcohol and Drugs policy</w:t>
        </w:r>
        <w:r>
          <w:rPr>
            <w:noProof/>
            <w:webHidden/>
          </w:rPr>
          <w:tab/>
        </w:r>
        <w:r>
          <w:rPr>
            <w:noProof/>
            <w:webHidden/>
          </w:rPr>
          <w:fldChar w:fldCharType="begin"/>
        </w:r>
        <w:r>
          <w:rPr>
            <w:noProof/>
            <w:webHidden/>
          </w:rPr>
          <w:instrText xml:space="preserve"> PAGEREF _Toc172647819 \h </w:instrText>
        </w:r>
        <w:r>
          <w:rPr>
            <w:noProof/>
            <w:webHidden/>
          </w:rPr>
        </w:r>
        <w:r>
          <w:rPr>
            <w:noProof/>
            <w:webHidden/>
          </w:rPr>
          <w:fldChar w:fldCharType="separate"/>
        </w:r>
        <w:r>
          <w:rPr>
            <w:noProof/>
            <w:webHidden/>
          </w:rPr>
          <w:t>4</w:t>
        </w:r>
        <w:r>
          <w:rPr>
            <w:noProof/>
            <w:webHidden/>
          </w:rPr>
          <w:fldChar w:fldCharType="end"/>
        </w:r>
      </w:hyperlink>
    </w:p>
    <w:p w14:paraId="2AB5E24A" w14:textId="0AEB34CC"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0" w:history="1">
        <w:r w:rsidRPr="00862B4A">
          <w:rPr>
            <w:rStyle w:val="Hyperlink"/>
            <w:rFonts w:ascii="Calibri" w:hAnsi="Calibri" w:cs="Calibri"/>
            <w:b/>
            <w:noProof/>
          </w:rPr>
          <w:t>Amusements and Fairground rides</w:t>
        </w:r>
        <w:r>
          <w:rPr>
            <w:noProof/>
            <w:webHidden/>
          </w:rPr>
          <w:tab/>
        </w:r>
        <w:r>
          <w:rPr>
            <w:noProof/>
            <w:webHidden/>
          </w:rPr>
          <w:fldChar w:fldCharType="begin"/>
        </w:r>
        <w:r>
          <w:rPr>
            <w:noProof/>
            <w:webHidden/>
          </w:rPr>
          <w:instrText xml:space="preserve"> PAGEREF _Toc172647820 \h </w:instrText>
        </w:r>
        <w:r>
          <w:rPr>
            <w:noProof/>
            <w:webHidden/>
          </w:rPr>
        </w:r>
        <w:r>
          <w:rPr>
            <w:noProof/>
            <w:webHidden/>
          </w:rPr>
          <w:fldChar w:fldCharType="separate"/>
        </w:r>
        <w:r>
          <w:rPr>
            <w:noProof/>
            <w:webHidden/>
          </w:rPr>
          <w:t>5</w:t>
        </w:r>
        <w:r>
          <w:rPr>
            <w:noProof/>
            <w:webHidden/>
          </w:rPr>
          <w:fldChar w:fldCharType="end"/>
        </w:r>
      </w:hyperlink>
    </w:p>
    <w:p w14:paraId="1EB6FA3D" w14:textId="64AB192E"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1" w:history="1">
        <w:r w:rsidRPr="00862B4A">
          <w:rPr>
            <w:rStyle w:val="Hyperlink"/>
            <w:rFonts w:ascii="Calibri" w:hAnsi="Calibri" w:cs="Calibri"/>
            <w:b/>
            <w:noProof/>
          </w:rPr>
          <w:t>Audience Profile</w:t>
        </w:r>
        <w:r>
          <w:rPr>
            <w:noProof/>
            <w:webHidden/>
          </w:rPr>
          <w:tab/>
        </w:r>
        <w:r>
          <w:rPr>
            <w:noProof/>
            <w:webHidden/>
          </w:rPr>
          <w:fldChar w:fldCharType="begin"/>
        </w:r>
        <w:r>
          <w:rPr>
            <w:noProof/>
            <w:webHidden/>
          </w:rPr>
          <w:instrText xml:space="preserve"> PAGEREF _Toc172647821 \h </w:instrText>
        </w:r>
        <w:r>
          <w:rPr>
            <w:noProof/>
            <w:webHidden/>
          </w:rPr>
        </w:r>
        <w:r>
          <w:rPr>
            <w:noProof/>
            <w:webHidden/>
          </w:rPr>
          <w:fldChar w:fldCharType="separate"/>
        </w:r>
        <w:r>
          <w:rPr>
            <w:noProof/>
            <w:webHidden/>
          </w:rPr>
          <w:t>5</w:t>
        </w:r>
        <w:r>
          <w:rPr>
            <w:noProof/>
            <w:webHidden/>
          </w:rPr>
          <w:fldChar w:fldCharType="end"/>
        </w:r>
      </w:hyperlink>
    </w:p>
    <w:p w14:paraId="6CAAC954" w14:textId="0881D21A"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2" w:history="1">
        <w:r w:rsidRPr="00862B4A">
          <w:rPr>
            <w:rStyle w:val="Hyperlink"/>
            <w:rFonts w:ascii="Calibri" w:hAnsi="Calibri" w:cs="Calibri"/>
            <w:b/>
            <w:noProof/>
          </w:rPr>
          <w:t>Barriers and Fencing</w:t>
        </w:r>
        <w:r>
          <w:rPr>
            <w:noProof/>
            <w:webHidden/>
          </w:rPr>
          <w:tab/>
        </w:r>
        <w:r>
          <w:rPr>
            <w:noProof/>
            <w:webHidden/>
          </w:rPr>
          <w:fldChar w:fldCharType="begin"/>
        </w:r>
        <w:r>
          <w:rPr>
            <w:noProof/>
            <w:webHidden/>
          </w:rPr>
          <w:instrText xml:space="preserve"> PAGEREF _Toc172647822 \h </w:instrText>
        </w:r>
        <w:r>
          <w:rPr>
            <w:noProof/>
            <w:webHidden/>
          </w:rPr>
        </w:r>
        <w:r>
          <w:rPr>
            <w:noProof/>
            <w:webHidden/>
          </w:rPr>
          <w:fldChar w:fldCharType="separate"/>
        </w:r>
        <w:r>
          <w:rPr>
            <w:noProof/>
            <w:webHidden/>
          </w:rPr>
          <w:t>5</w:t>
        </w:r>
        <w:r>
          <w:rPr>
            <w:noProof/>
            <w:webHidden/>
          </w:rPr>
          <w:fldChar w:fldCharType="end"/>
        </w:r>
      </w:hyperlink>
    </w:p>
    <w:p w14:paraId="6EFA8D2E" w14:textId="3B9B13B2"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3" w:history="1">
        <w:r w:rsidRPr="00862B4A">
          <w:rPr>
            <w:rStyle w:val="Hyperlink"/>
            <w:rFonts w:ascii="Calibri" w:hAnsi="Calibri" w:cs="Calibri"/>
            <w:b/>
            <w:noProof/>
          </w:rPr>
          <w:t>Catering</w:t>
        </w:r>
        <w:r>
          <w:rPr>
            <w:noProof/>
            <w:webHidden/>
          </w:rPr>
          <w:tab/>
        </w:r>
        <w:r>
          <w:rPr>
            <w:noProof/>
            <w:webHidden/>
          </w:rPr>
          <w:fldChar w:fldCharType="begin"/>
        </w:r>
        <w:r>
          <w:rPr>
            <w:noProof/>
            <w:webHidden/>
          </w:rPr>
          <w:instrText xml:space="preserve"> PAGEREF _Toc172647823 \h </w:instrText>
        </w:r>
        <w:r>
          <w:rPr>
            <w:noProof/>
            <w:webHidden/>
          </w:rPr>
        </w:r>
        <w:r>
          <w:rPr>
            <w:noProof/>
            <w:webHidden/>
          </w:rPr>
          <w:fldChar w:fldCharType="separate"/>
        </w:r>
        <w:r>
          <w:rPr>
            <w:noProof/>
            <w:webHidden/>
          </w:rPr>
          <w:t>5</w:t>
        </w:r>
        <w:r>
          <w:rPr>
            <w:noProof/>
            <w:webHidden/>
          </w:rPr>
          <w:fldChar w:fldCharType="end"/>
        </w:r>
      </w:hyperlink>
    </w:p>
    <w:p w14:paraId="1D070CAF" w14:textId="1BE68434"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4" w:history="1">
        <w:r w:rsidRPr="00862B4A">
          <w:rPr>
            <w:rStyle w:val="Hyperlink"/>
            <w:rFonts w:ascii="Calibri" w:hAnsi="Calibri" w:cs="Calibri"/>
            <w:b/>
            <w:noProof/>
          </w:rPr>
          <w:t>Fireworks &amp; Pyrotechnic Management</w:t>
        </w:r>
        <w:r>
          <w:rPr>
            <w:noProof/>
            <w:webHidden/>
          </w:rPr>
          <w:tab/>
        </w:r>
        <w:r>
          <w:rPr>
            <w:noProof/>
            <w:webHidden/>
          </w:rPr>
          <w:fldChar w:fldCharType="begin"/>
        </w:r>
        <w:r>
          <w:rPr>
            <w:noProof/>
            <w:webHidden/>
          </w:rPr>
          <w:instrText xml:space="preserve"> PAGEREF _Toc172647824 \h </w:instrText>
        </w:r>
        <w:r>
          <w:rPr>
            <w:noProof/>
            <w:webHidden/>
          </w:rPr>
        </w:r>
        <w:r>
          <w:rPr>
            <w:noProof/>
            <w:webHidden/>
          </w:rPr>
          <w:fldChar w:fldCharType="separate"/>
        </w:r>
        <w:r>
          <w:rPr>
            <w:noProof/>
            <w:webHidden/>
          </w:rPr>
          <w:t>5</w:t>
        </w:r>
        <w:r>
          <w:rPr>
            <w:noProof/>
            <w:webHidden/>
          </w:rPr>
          <w:fldChar w:fldCharType="end"/>
        </w:r>
      </w:hyperlink>
    </w:p>
    <w:p w14:paraId="327E4980" w14:textId="3B13F205"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5" w:history="1">
        <w:r w:rsidRPr="00862B4A">
          <w:rPr>
            <w:rStyle w:val="Hyperlink"/>
            <w:rFonts w:ascii="Calibri" w:hAnsi="Calibri" w:cs="Calibri"/>
            <w:b/>
            <w:noProof/>
          </w:rPr>
          <w:t>Electrical Power and Lighting</w:t>
        </w:r>
        <w:r>
          <w:rPr>
            <w:noProof/>
            <w:webHidden/>
          </w:rPr>
          <w:tab/>
        </w:r>
        <w:r>
          <w:rPr>
            <w:noProof/>
            <w:webHidden/>
          </w:rPr>
          <w:fldChar w:fldCharType="begin"/>
        </w:r>
        <w:r>
          <w:rPr>
            <w:noProof/>
            <w:webHidden/>
          </w:rPr>
          <w:instrText xml:space="preserve"> PAGEREF _Toc172647825 \h </w:instrText>
        </w:r>
        <w:r>
          <w:rPr>
            <w:noProof/>
            <w:webHidden/>
          </w:rPr>
        </w:r>
        <w:r>
          <w:rPr>
            <w:noProof/>
            <w:webHidden/>
          </w:rPr>
          <w:fldChar w:fldCharType="separate"/>
        </w:r>
        <w:r>
          <w:rPr>
            <w:noProof/>
            <w:webHidden/>
          </w:rPr>
          <w:t>6</w:t>
        </w:r>
        <w:r>
          <w:rPr>
            <w:noProof/>
            <w:webHidden/>
          </w:rPr>
          <w:fldChar w:fldCharType="end"/>
        </w:r>
      </w:hyperlink>
    </w:p>
    <w:p w14:paraId="31D6889F" w14:textId="4EF4FE51"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6" w:history="1">
        <w:r w:rsidRPr="00862B4A">
          <w:rPr>
            <w:rStyle w:val="Hyperlink"/>
            <w:rFonts w:ascii="Calibri" w:hAnsi="Calibri" w:cs="Calibri"/>
            <w:b/>
            <w:noProof/>
          </w:rPr>
          <w:t>First Aid / Medical</w:t>
        </w:r>
        <w:r>
          <w:rPr>
            <w:noProof/>
            <w:webHidden/>
          </w:rPr>
          <w:tab/>
        </w:r>
        <w:r>
          <w:rPr>
            <w:noProof/>
            <w:webHidden/>
          </w:rPr>
          <w:fldChar w:fldCharType="begin"/>
        </w:r>
        <w:r>
          <w:rPr>
            <w:noProof/>
            <w:webHidden/>
          </w:rPr>
          <w:instrText xml:space="preserve"> PAGEREF _Toc172647826 \h </w:instrText>
        </w:r>
        <w:r>
          <w:rPr>
            <w:noProof/>
            <w:webHidden/>
          </w:rPr>
        </w:r>
        <w:r>
          <w:rPr>
            <w:noProof/>
            <w:webHidden/>
          </w:rPr>
          <w:fldChar w:fldCharType="separate"/>
        </w:r>
        <w:r>
          <w:rPr>
            <w:noProof/>
            <w:webHidden/>
          </w:rPr>
          <w:t>6</w:t>
        </w:r>
        <w:r>
          <w:rPr>
            <w:noProof/>
            <w:webHidden/>
          </w:rPr>
          <w:fldChar w:fldCharType="end"/>
        </w:r>
      </w:hyperlink>
    </w:p>
    <w:p w14:paraId="0E43FC6E" w14:textId="614B00F4"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7" w:history="1">
        <w:r w:rsidRPr="00862B4A">
          <w:rPr>
            <w:rStyle w:val="Hyperlink"/>
            <w:rFonts w:ascii="Calibri" w:hAnsi="Calibri" w:cs="Calibri"/>
            <w:b/>
            <w:noProof/>
          </w:rPr>
          <w:t>Information and Welfare</w:t>
        </w:r>
        <w:r>
          <w:rPr>
            <w:noProof/>
            <w:webHidden/>
          </w:rPr>
          <w:tab/>
        </w:r>
        <w:r>
          <w:rPr>
            <w:noProof/>
            <w:webHidden/>
          </w:rPr>
          <w:fldChar w:fldCharType="begin"/>
        </w:r>
        <w:r>
          <w:rPr>
            <w:noProof/>
            <w:webHidden/>
          </w:rPr>
          <w:instrText xml:space="preserve"> PAGEREF _Toc172647827 \h </w:instrText>
        </w:r>
        <w:r>
          <w:rPr>
            <w:noProof/>
            <w:webHidden/>
          </w:rPr>
        </w:r>
        <w:r>
          <w:rPr>
            <w:noProof/>
            <w:webHidden/>
          </w:rPr>
          <w:fldChar w:fldCharType="separate"/>
        </w:r>
        <w:r>
          <w:rPr>
            <w:noProof/>
            <w:webHidden/>
          </w:rPr>
          <w:t>6</w:t>
        </w:r>
        <w:r>
          <w:rPr>
            <w:noProof/>
            <w:webHidden/>
          </w:rPr>
          <w:fldChar w:fldCharType="end"/>
        </w:r>
      </w:hyperlink>
    </w:p>
    <w:p w14:paraId="6137B212" w14:textId="6E5D07D8"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8" w:history="1">
        <w:r w:rsidRPr="00862B4A">
          <w:rPr>
            <w:rStyle w:val="Hyperlink"/>
            <w:rFonts w:ascii="Calibri" w:hAnsi="Calibri" w:cs="Calibri"/>
            <w:b/>
            <w:noProof/>
          </w:rPr>
          <w:t>Insurance</w:t>
        </w:r>
        <w:r>
          <w:rPr>
            <w:noProof/>
            <w:webHidden/>
          </w:rPr>
          <w:tab/>
        </w:r>
        <w:r>
          <w:rPr>
            <w:noProof/>
            <w:webHidden/>
          </w:rPr>
          <w:fldChar w:fldCharType="begin"/>
        </w:r>
        <w:r>
          <w:rPr>
            <w:noProof/>
            <w:webHidden/>
          </w:rPr>
          <w:instrText xml:space="preserve"> PAGEREF _Toc172647828 \h </w:instrText>
        </w:r>
        <w:r>
          <w:rPr>
            <w:noProof/>
            <w:webHidden/>
          </w:rPr>
        </w:r>
        <w:r>
          <w:rPr>
            <w:noProof/>
            <w:webHidden/>
          </w:rPr>
          <w:fldChar w:fldCharType="separate"/>
        </w:r>
        <w:r>
          <w:rPr>
            <w:noProof/>
            <w:webHidden/>
          </w:rPr>
          <w:t>6</w:t>
        </w:r>
        <w:r>
          <w:rPr>
            <w:noProof/>
            <w:webHidden/>
          </w:rPr>
          <w:fldChar w:fldCharType="end"/>
        </w:r>
      </w:hyperlink>
    </w:p>
    <w:p w14:paraId="30B73987" w14:textId="011E8AB4"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29" w:history="1">
        <w:r w:rsidRPr="00862B4A">
          <w:rPr>
            <w:rStyle w:val="Hyperlink"/>
            <w:rFonts w:ascii="Calibri" w:hAnsi="Calibri" w:cs="Calibri"/>
            <w:b/>
            <w:noProof/>
          </w:rPr>
          <w:t>Licencing</w:t>
        </w:r>
        <w:r>
          <w:rPr>
            <w:noProof/>
            <w:webHidden/>
          </w:rPr>
          <w:tab/>
        </w:r>
        <w:r>
          <w:rPr>
            <w:noProof/>
            <w:webHidden/>
          </w:rPr>
          <w:fldChar w:fldCharType="begin"/>
        </w:r>
        <w:r>
          <w:rPr>
            <w:noProof/>
            <w:webHidden/>
          </w:rPr>
          <w:instrText xml:space="preserve"> PAGEREF _Toc172647829 \h </w:instrText>
        </w:r>
        <w:r>
          <w:rPr>
            <w:noProof/>
            <w:webHidden/>
          </w:rPr>
        </w:r>
        <w:r>
          <w:rPr>
            <w:noProof/>
            <w:webHidden/>
          </w:rPr>
          <w:fldChar w:fldCharType="separate"/>
        </w:r>
        <w:r>
          <w:rPr>
            <w:noProof/>
            <w:webHidden/>
          </w:rPr>
          <w:t>7</w:t>
        </w:r>
        <w:r>
          <w:rPr>
            <w:noProof/>
            <w:webHidden/>
          </w:rPr>
          <w:fldChar w:fldCharType="end"/>
        </w:r>
      </w:hyperlink>
    </w:p>
    <w:p w14:paraId="0026B37C" w14:textId="5C105B98"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0" w:history="1">
        <w:r w:rsidRPr="00862B4A">
          <w:rPr>
            <w:rStyle w:val="Hyperlink"/>
            <w:rFonts w:ascii="Calibri" w:hAnsi="Calibri" w:cs="Calibri"/>
            <w:b/>
            <w:noProof/>
          </w:rPr>
          <w:t>Lost Property</w:t>
        </w:r>
        <w:r>
          <w:rPr>
            <w:noProof/>
            <w:webHidden/>
          </w:rPr>
          <w:tab/>
        </w:r>
        <w:r>
          <w:rPr>
            <w:noProof/>
            <w:webHidden/>
          </w:rPr>
          <w:fldChar w:fldCharType="begin"/>
        </w:r>
        <w:r>
          <w:rPr>
            <w:noProof/>
            <w:webHidden/>
          </w:rPr>
          <w:instrText xml:space="preserve"> PAGEREF _Toc172647830 \h </w:instrText>
        </w:r>
        <w:r>
          <w:rPr>
            <w:noProof/>
            <w:webHidden/>
          </w:rPr>
        </w:r>
        <w:r>
          <w:rPr>
            <w:noProof/>
            <w:webHidden/>
          </w:rPr>
          <w:fldChar w:fldCharType="separate"/>
        </w:r>
        <w:r>
          <w:rPr>
            <w:noProof/>
            <w:webHidden/>
          </w:rPr>
          <w:t>7</w:t>
        </w:r>
        <w:r>
          <w:rPr>
            <w:noProof/>
            <w:webHidden/>
          </w:rPr>
          <w:fldChar w:fldCharType="end"/>
        </w:r>
      </w:hyperlink>
    </w:p>
    <w:p w14:paraId="67C03B71" w14:textId="350D2BF8"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1" w:history="1">
        <w:r w:rsidRPr="00862B4A">
          <w:rPr>
            <w:rStyle w:val="Hyperlink"/>
            <w:rFonts w:ascii="Calibri" w:hAnsi="Calibri" w:cs="Calibri"/>
            <w:b/>
            <w:noProof/>
          </w:rPr>
          <w:t>Lost Children / Vulnerable adults</w:t>
        </w:r>
        <w:r>
          <w:rPr>
            <w:noProof/>
            <w:webHidden/>
          </w:rPr>
          <w:tab/>
        </w:r>
        <w:r>
          <w:rPr>
            <w:noProof/>
            <w:webHidden/>
          </w:rPr>
          <w:fldChar w:fldCharType="begin"/>
        </w:r>
        <w:r>
          <w:rPr>
            <w:noProof/>
            <w:webHidden/>
          </w:rPr>
          <w:instrText xml:space="preserve"> PAGEREF _Toc172647831 \h </w:instrText>
        </w:r>
        <w:r>
          <w:rPr>
            <w:noProof/>
            <w:webHidden/>
          </w:rPr>
        </w:r>
        <w:r>
          <w:rPr>
            <w:noProof/>
            <w:webHidden/>
          </w:rPr>
          <w:fldChar w:fldCharType="separate"/>
        </w:r>
        <w:r>
          <w:rPr>
            <w:noProof/>
            <w:webHidden/>
          </w:rPr>
          <w:t>7</w:t>
        </w:r>
        <w:r>
          <w:rPr>
            <w:noProof/>
            <w:webHidden/>
          </w:rPr>
          <w:fldChar w:fldCharType="end"/>
        </w:r>
      </w:hyperlink>
    </w:p>
    <w:p w14:paraId="54B53C03" w14:textId="4824497A"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2" w:history="1">
        <w:r w:rsidRPr="00862B4A">
          <w:rPr>
            <w:rStyle w:val="Hyperlink"/>
            <w:rFonts w:ascii="Calibri" w:hAnsi="Calibri" w:cs="Calibri"/>
            <w:b/>
            <w:noProof/>
          </w:rPr>
          <w:t>Media</w:t>
        </w:r>
        <w:r>
          <w:rPr>
            <w:noProof/>
            <w:webHidden/>
          </w:rPr>
          <w:tab/>
        </w:r>
        <w:r>
          <w:rPr>
            <w:noProof/>
            <w:webHidden/>
          </w:rPr>
          <w:fldChar w:fldCharType="begin"/>
        </w:r>
        <w:r>
          <w:rPr>
            <w:noProof/>
            <w:webHidden/>
          </w:rPr>
          <w:instrText xml:space="preserve"> PAGEREF _Toc172647832 \h </w:instrText>
        </w:r>
        <w:r>
          <w:rPr>
            <w:noProof/>
            <w:webHidden/>
          </w:rPr>
        </w:r>
        <w:r>
          <w:rPr>
            <w:noProof/>
            <w:webHidden/>
          </w:rPr>
          <w:fldChar w:fldCharType="separate"/>
        </w:r>
        <w:r>
          <w:rPr>
            <w:noProof/>
            <w:webHidden/>
          </w:rPr>
          <w:t>7</w:t>
        </w:r>
        <w:r>
          <w:rPr>
            <w:noProof/>
            <w:webHidden/>
          </w:rPr>
          <w:fldChar w:fldCharType="end"/>
        </w:r>
      </w:hyperlink>
    </w:p>
    <w:p w14:paraId="47CC1EC6" w14:textId="1CDE87C8"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3" w:history="1">
        <w:r w:rsidRPr="00862B4A">
          <w:rPr>
            <w:rStyle w:val="Hyperlink"/>
            <w:rFonts w:ascii="Calibri" w:hAnsi="Calibri" w:cs="Calibri"/>
            <w:b/>
            <w:noProof/>
          </w:rPr>
          <w:t>Noise Management Plan</w:t>
        </w:r>
        <w:r>
          <w:rPr>
            <w:noProof/>
            <w:webHidden/>
          </w:rPr>
          <w:tab/>
        </w:r>
        <w:r>
          <w:rPr>
            <w:noProof/>
            <w:webHidden/>
          </w:rPr>
          <w:fldChar w:fldCharType="begin"/>
        </w:r>
        <w:r>
          <w:rPr>
            <w:noProof/>
            <w:webHidden/>
          </w:rPr>
          <w:instrText xml:space="preserve"> PAGEREF _Toc172647833 \h </w:instrText>
        </w:r>
        <w:r>
          <w:rPr>
            <w:noProof/>
            <w:webHidden/>
          </w:rPr>
        </w:r>
        <w:r>
          <w:rPr>
            <w:noProof/>
            <w:webHidden/>
          </w:rPr>
          <w:fldChar w:fldCharType="separate"/>
        </w:r>
        <w:r>
          <w:rPr>
            <w:noProof/>
            <w:webHidden/>
          </w:rPr>
          <w:t>7</w:t>
        </w:r>
        <w:r>
          <w:rPr>
            <w:noProof/>
            <w:webHidden/>
          </w:rPr>
          <w:fldChar w:fldCharType="end"/>
        </w:r>
      </w:hyperlink>
    </w:p>
    <w:p w14:paraId="7CC56A0B" w14:textId="221E9F06"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4" w:history="1">
        <w:r w:rsidRPr="00862B4A">
          <w:rPr>
            <w:rStyle w:val="Hyperlink"/>
            <w:rFonts w:ascii="Calibri" w:hAnsi="Calibri" w:cs="Calibri"/>
            <w:b/>
            <w:noProof/>
          </w:rPr>
          <w:t>Security / Stewards</w:t>
        </w:r>
        <w:r>
          <w:rPr>
            <w:noProof/>
            <w:webHidden/>
          </w:rPr>
          <w:tab/>
        </w:r>
        <w:r>
          <w:rPr>
            <w:noProof/>
            <w:webHidden/>
          </w:rPr>
          <w:fldChar w:fldCharType="begin"/>
        </w:r>
        <w:r>
          <w:rPr>
            <w:noProof/>
            <w:webHidden/>
          </w:rPr>
          <w:instrText xml:space="preserve"> PAGEREF _Toc172647834 \h </w:instrText>
        </w:r>
        <w:r>
          <w:rPr>
            <w:noProof/>
            <w:webHidden/>
          </w:rPr>
        </w:r>
        <w:r>
          <w:rPr>
            <w:noProof/>
            <w:webHidden/>
          </w:rPr>
          <w:fldChar w:fldCharType="separate"/>
        </w:r>
        <w:r>
          <w:rPr>
            <w:noProof/>
            <w:webHidden/>
          </w:rPr>
          <w:t>7</w:t>
        </w:r>
        <w:r>
          <w:rPr>
            <w:noProof/>
            <w:webHidden/>
          </w:rPr>
          <w:fldChar w:fldCharType="end"/>
        </w:r>
      </w:hyperlink>
    </w:p>
    <w:p w14:paraId="3C821937" w14:textId="37520414"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5" w:history="1">
        <w:r w:rsidRPr="00862B4A">
          <w:rPr>
            <w:rStyle w:val="Hyperlink"/>
            <w:rFonts w:ascii="Calibri" w:hAnsi="Calibri" w:cs="Calibri"/>
            <w:b/>
            <w:noProof/>
          </w:rPr>
          <w:t>Site Plans</w:t>
        </w:r>
        <w:r>
          <w:rPr>
            <w:noProof/>
            <w:webHidden/>
          </w:rPr>
          <w:tab/>
        </w:r>
        <w:r>
          <w:rPr>
            <w:noProof/>
            <w:webHidden/>
          </w:rPr>
          <w:fldChar w:fldCharType="begin"/>
        </w:r>
        <w:r>
          <w:rPr>
            <w:noProof/>
            <w:webHidden/>
          </w:rPr>
          <w:instrText xml:space="preserve"> PAGEREF _Toc172647835 \h </w:instrText>
        </w:r>
        <w:r>
          <w:rPr>
            <w:noProof/>
            <w:webHidden/>
          </w:rPr>
        </w:r>
        <w:r>
          <w:rPr>
            <w:noProof/>
            <w:webHidden/>
          </w:rPr>
          <w:fldChar w:fldCharType="separate"/>
        </w:r>
        <w:r>
          <w:rPr>
            <w:noProof/>
            <w:webHidden/>
          </w:rPr>
          <w:t>7</w:t>
        </w:r>
        <w:r>
          <w:rPr>
            <w:noProof/>
            <w:webHidden/>
          </w:rPr>
          <w:fldChar w:fldCharType="end"/>
        </w:r>
      </w:hyperlink>
    </w:p>
    <w:p w14:paraId="660E1823" w14:textId="1B391412"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6" w:history="1">
        <w:r w:rsidRPr="00862B4A">
          <w:rPr>
            <w:rStyle w:val="Hyperlink"/>
            <w:rFonts w:ascii="Calibri" w:hAnsi="Calibri" w:cs="Calibri"/>
            <w:b/>
            <w:noProof/>
          </w:rPr>
          <w:t>Temporary Demountable Structures TDS</w:t>
        </w:r>
        <w:r>
          <w:rPr>
            <w:noProof/>
            <w:webHidden/>
          </w:rPr>
          <w:tab/>
        </w:r>
        <w:r>
          <w:rPr>
            <w:noProof/>
            <w:webHidden/>
          </w:rPr>
          <w:fldChar w:fldCharType="begin"/>
        </w:r>
        <w:r>
          <w:rPr>
            <w:noProof/>
            <w:webHidden/>
          </w:rPr>
          <w:instrText xml:space="preserve"> PAGEREF _Toc172647836 \h </w:instrText>
        </w:r>
        <w:r>
          <w:rPr>
            <w:noProof/>
            <w:webHidden/>
          </w:rPr>
        </w:r>
        <w:r>
          <w:rPr>
            <w:noProof/>
            <w:webHidden/>
          </w:rPr>
          <w:fldChar w:fldCharType="separate"/>
        </w:r>
        <w:r>
          <w:rPr>
            <w:noProof/>
            <w:webHidden/>
          </w:rPr>
          <w:t>8</w:t>
        </w:r>
        <w:r>
          <w:rPr>
            <w:noProof/>
            <w:webHidden/>
          </w:rPr>
          <w:fldChar w:fldCharType="end"/>
        </w:r>
      </w:hyperlink>
    </w:p>
    <w:p w14:paraId="45C0E9A8" w14:textId="64F2B70D"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7" w:history="1">
        <w:r w:rsidRPr="00862B4A">
          <w:rPr>
            <w:rStyle w:val="Hyperlink"/>
            <w:rFonts w:ascii="Calibri" w:hAnsi="Calibri" w:cs="Calibri"/>
            <w:b/>
            <w:noProof/>
          </w:rPr>
          <w:t>Toilets</w:t>
        </w:r>
        <w:r>
          <w:rPr>
            <w:noProof/>
            <w:webHidden/>
          </w:rPr>
          <w:tab/>
        </w:r>
        <w:r>
          <w:rPr>
            <w:noProof/>
            <w:webHidden/>
          </w:rPr>
          <w:fldChar w:fldCharType="begin"/>
        </w:r>
        <w:r>
          <w:rPr>
            <w:noProof/>
            <w:webHidden/>
          </w:rPr>
          <w:instrText xml:space="preserve"> PAGEREF _Toc172647837 \h </w:instrText>
        </w:r>
        <w:r>
          <w:rPr>
            <w:noProof/>
            <w:webHidden/>
          </w:rPr>
        </w:r>
        <w:r>
          <w:rPr>
            <w:noProof/>
            <w:webHidden/>
          </w:rPr>
          <w:fldChar w:fldCharType="separate"/>
        </w:r>
        <w:r>
          <w:rPr>
            <w:noProof/>
            <w:webHidden/>
          </w:rPr>
          <w:t>8</w:t>
        </w:r>
        <w:r>
          <w:rPr>
            <w:noProof/>
            <w:webHidden/>
          </w:rPr>
          <w:fldChar w:fldCharType="end"/>
        </w:r>
      </w:hyperlink>
    </w:p>
    <w:p w14:paraId="14D09DF0" w14:textId="47D9747C"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8" w:history="1">
        <w:r w:rsidRPr="00862B4A">
          <w:rPr>
            <w:rStyle w:val="Hyperlink"/>
            <w:rFonts w:ascii="Calibri" w:hAnsi="Calibri" w:cs="Calibri"/>
            <w:b/>
            <w:noProof/>
          </w:rPr>
          <w:t>Traffic Management Plan</w:t>
        </w:r>
        <w:r>
          <w:rPr>
            <w:noProof/>
            <w:webHidden/>
          </w:rPr>
          <w:tab/>
        </w:r>
        <w:r>
          <w:rPr>
            <w:noProof/>
            <w:webHidden/>
          </w:rPr>
          <w:fldChar w:fldCharType="begin"/>
        </w:r>
        <w:r>
          <w:rPr>
            <w:noProof/>
            <w:webHidden/>
          </w:rPr>
          <w:instrText xml:space="preserve"> PAGEREF _Toc172647838 \h </w:instrText>
        </w:r>
        <w:r>
          <w:rPr>
            <w:noProof/>
            <w:webHidden/>
          </w:rPr>
        </w:r>
        <w:r>
          <w:rPr>
            <w:noProof/>
            <w:webHidden/>
          </w:rPr>
          <w:fldChar w:fldCharType="separate"/>
        </w:r>
        <w:r>
          <w:rPr>
            <w:noProof/>
            <w:webHidden/>
          </w:rPr>
          <w:t>8</w:t>
        </w:r>
        <w:r>
          <w:rPr>
            <w:noProof/>
            <w:webHidden/>
          </w:rPr>
          <w:fldChar w:fldCharType="end"/>
        </w:r>
      </w:hyperlink>
    </w:p>
    <w:p w14:paraId="2247B3BE" w14:textId="351E60F3"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39" w:history="1">
        <w:r w:rsidRPr="00862B4A">
          <w:rPr>
            <w:rStyle w:val="Hyperlink"/>
            <w:rFonts w:ascii="Calibri" w:hAnsi="Calibri" w:cs="Calibri"/>
            <w:b/>
            <w:noProof/>
          </w:rPr>
          <w:t>Waste Management</w:t>
        </w:r>
        <w:r>
          <w:rPr>
            <w:noProof/>
            <w:webHidden/>
          </w:rPr>
          <w:tab/>
        </w:r>
        <w:r>
          <w:rPr>
            <w:noProof/>
            <w:webHidden/>
          </w:rPr>
          <w:fldChar w:fldCharType="begin"/>
        </w:r>
        <w:r>
          <w:rPr>
            <w:noProof/>
            <w:webHidden/>
          </w:rPr>
          <w:instrText xml:space="preserve"> PAGEREF _Toc172647839 \h </w:instrText>
        </w:r>
        <w:r>
          <w:rPr>
            <w:noProof/>
            <w:webHidden/>
          </w:rPr>
        </w:r>
        <w:r>
          <w:rPr>
            <w:noProof/>
            <w:webHidden/>
          </w:rPr>
          <w:fldChar w:fldCharType="separate"/>
        </w:r>
        <w:r>
          <w:rPr>
            <w:noProof/>
            <w:webHidden/>
          </w:rPr>
          <w:t>8</w:t>
        </w:r>
        <w:r>
          <w:rPr>
            <w:noProof/>
            <w:webHidden/>
          </w:rPr>
          <w:fldChar w:fldCharType="end"/>
        </w:r>
      </w:hyperlink>
    </w:p>
    <w:p w14:paraId="33C7324D" w14:textId="252FDC77"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0" w:history="1">
        <w:r w:rsidRPr="00862B4A">
          <w:rPr>
            <w:rStyle w:val="Hyperlink"/>
            <w:rFonts w:ascii="Calibri" w:hAnsi="Calibri" w:cs="Calibri"/>
            <w:b/>
            <w:noProof/>
          </w:rPr>
          <w:t>Event Health and Safety</w:t>
        </w:r>
        <w:r>
          <w:rPr>
            <w:noProof/>
            <w:webHidden/>
          </w:rPr>
          <w:tab/>
        </w:r>
        <w:r>
          <w:rPr>
            <w:noProof/>
            <w:webHidden/>
          </w:rPr>
          <w:fldChar w:fldCharType="begin"/>
        </w:r>
        <w:r>
          <w:rPr>
            <w:noProof/>
            <w:webHidden/>
          </w:rPr>
          <w:instrText xml:space="preserve"> PAGEREF _Toc172647840 \h </w:instrText>
        </w:r>
        <w:r>
          <w:rPr>
            <w:noProof/>
            <w:webHidden/>
          </w:rPr>
        </w:r>
        <w:r>
          <w:rPr>
            <w:noProof/>
            <w:webHidden/>
          </w:rPr>
          <w:fldChar w:fldCharType="separate"/>
        </w:r>
        <w:r>
          <w:rPr>
            <w:noProof/>
            <w:webHidden/>
          </w:rPr>
          <w:t>8</w:t>
        </w:r>
        <w:r>
          <w:rPr>
            <w:noProof/>
            <w:webHidden/>
          </w:rPr>
          <w:fldChar w:fldCharType="end"/>
        </w:r>
      </w:hyperlink>
    </w:p>
    <w:p w14:paraId="7BE1893D" w14:textId="034ED932"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1" w:history="1">
        <w:r w:rsidRPr="00862B4A">
          <w:rPr>
            <w:rStyle w:val="Hyperlink"/>
            <w:rFonts w:ascii="Calibri" w:hAnsi="Calibri" w:cs="Calibri"/>
            <w:b/>
            <w:noProof/>
          </w:rPr>
          <w:t>Communications</w:t>
        </w:r>
        <w:r>
          <w:rPr>
            <w:noProof/>
            <w:webHidden/>
          </w:rPr>
          <w:tab/>
        </w:r>
        <w:r>
          <w:rPr>
            <w:noProof/>
            <w:webHidden/>
          </w:rPr>
          <w:fldChar w:fldCharType="begin"/>
        </w:r>
        <w:r>
          <w:rPr>
            <w:noProof/>
            <w:webHidden/>
          </w:rPr>
          <w:instrText xml:space="preserve"> PAGEREF _Toc172647841 \h </w:instrText>
        </w:r>
        <w:r>
          <w:rPr>
            <w:noProof/>
            <w:webHidden/>
          </w:rPr>
        </w:r>
        <w:r>
          <w:rPr>
            <w:noProof/>
            <w:webHidden/>
          </w:rPr>
          <w:fldChar w:fldCharType="separate"/>
        </w:r>
        <w:r>
          <w:rPr>
            <w:noProof/>
            <w:webHidden/>
          </w:rPr>
          <w:t>8</w:t>
        </w:r>
        <w:r>
          <w:rPr>
            <w:noProof/>
            <w:webHidden/>
          </w:rPr>
          <w:fldChar w:fldCharType="end"/>
        </w:r>
      </w:hyperlink>
    </w:p>
    <w:p w14:paraId="165ADE20" w14:textId="206FDF87"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2" w:history="1">
        <w:r w:rsidRPr="00862B4A">
          <w:rPr>
            <w:rStyle w:val="Hyperlink"/>
            <w:rFonts w:ascii="Calibri" w:hAnsi="Calibri" w:cs="Calibri"/>
            <w:b/>
            <w:noProof/>
          </w:rPr>
          <w:t>Counter Terrorism</w:t>
        </w:r>
        <w:r>
          <w:rPr>
            <w:noProof/>
            <w:webHidden/>
          </w:rPr>
          <w:tab/>
        </w:r>
        <w:r>
          <w:rPr>
            <w:noProof/>
            <w:webHidden/>
          </w:rPr>
          <w:fldChar w:fldCharType="begin"/>
        </w:r>
        <w:r>
          <w:rPr>
            <w:noProof/>
            <w:webHidden/>
          </w:rPr>
          <w:instrText xml:space="preserve"> PAGEREF _Toc172647842 \h </w:instrText>
        </w:r>
        <w:r>
          <w:rPr>
            <w:noProof/>
            <w:webHidden/>
          </w:rPr>
        </w:r>
        <w:r>
          <w:rPr>
            <w:noProof/>
            <w:webHidden/>
          </w:rPr>
          <w:fldChar w:fldCharType="separate"/>
        </w:r>
        <w:r>
          <w:rPr>
            <w:noProof/>
            <w:webHidden/>
          </w:rPr>
          <w:t>8</w:t>
        </w:r>
        <w:r>
          <w:rPr>
            <w:noProof/>
            <w:webHidden/>
          </w:rPr>
          <w:fldChar w:fldCharType="end"/>
        </w:r>
      </w:hyperlink>
    </w:p>
    <w:p w14:paraId="370839EF" w14:textId="6B75492F"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3" w:history="1">
        <w:r w:rsidRPr="00862B4A">
          <w:rPr>
            <w:rStyle w:val="Hyperlink"/>
            <w:rFonts w:ascii="Calibri" w:hAnsi="Calibri" w:cs="Calibri"/>
            <w:b/>
            <w:noProof/>
          </w:rPr>
          <w:t>COVID -19 Management / Virus Management</w:t>
        </w:r>
        <w:r>
          <w:rPr>
            <w:noProof/>
            <w:webHidden/>
          </w:rPr>
          <w:tab/>
        </w:r>
        <w:r>
          <w:rPr>
            <w:noProof/>
            <w:webHidden/>
          </w:rPr>
          <w:fldChar w:fldCharType="begin"/>
        </w:r>
        <w:r>
          <w:rPr>
            <w:noProof/>
            <w:webHidden/>
          </w:rPr>
          <w:instrText xml:space="preserve"> PAGEREF _Toc172647843 \h </w:instrText>
        </w:r>
        <w:r>
          <w:rPr>
            <w:noProof/>
            <w:webHidden/>
          </w:rPr>
        </w:r>
        <w:r>
          <w:rPr>
            <w:noProof/>
            <w:webHidden/>
          </w:rPr>
          <w:fldChar w:fldCharType="separate"/>
        </w:r>
        <w:r>
          <w:rPr>
            <w:noProof/>
            <w:webHidden/>
          </w:rPr>
          <w:t>9</w:t>
        </w:r>
        <w:r>
          <w:rPr>
            <w:noProof/>
            <w:webHidden/>
          </w:rPr>
          <w:fldChar w:fldCharType="end"/>
        </w:r>
      </w:hyperlink>
    </w:p>
    <w:p w14:paraId="51A3442A" w14:textId="180A0B5F"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4" w:history="1">
        <w:r w:rsidRPr="00862B4A">
          <w:rPr>
            <w:rStyle w:val="Hyperlink"/>
            <w:rFonts w:ascii="Calibri" w:hAnsi="Calibri" w:cs="Calibri"/>
            <w:b/>
            <w:noProof/>
          </w:rPr>
          <w:t>Crowd Management</w:t>
        </w:r>
        <w:r>
          <w:rPr>
            <w:noProof/>
            <w:webHidden/>
          </w:rPr>
          <w:tab/>
        </w:r>
        <w:r>
          <w:rPr>
            <w:noProof/>
            <w:webHidden/>
          </w:rPr>
          <w:fldChar w:fldCharType="begin"/>
        </w:r>
        <w:r>
          <w:rPr>
            <w:noProof/>
            <w:webHidden/>
          </w:rPr>
          <w:instrText xml:space="preserve"> PAGEREF _Toc172647844 \h </w:instrText>
        </w:r>
        <w:r>
          <w:rPr>
            <w:noProof/>
            <w:webHidden/>
          </w:rPr>
        </w:r>
        <w:r>
          <w:rPr>
            <w:noProof/>
            <w:webHidden/>
          </w:rPr>
          <w:fldChar w:fldCharType="separate"/>
        </w:r>
        <w:r>
          <w:rPr>
            <w:noProof/>
            <w:webHidden/>
          </w:rPr>
          <w:t>9</w:t>
        </w:r>
        <w:r>
          <w:rPr>
            <w:noProof/>
            <w:webHidden/>
          </w:rPr>
          <w:fldChar w:fldCharType="end"/>
        </w:r>
      </w:hyperlink>
    </w:p>
    <w:p w14:paraId="7F7ADDE4" w14:textId="6177C04E"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5" w:history="1">
        <w:r w:rsidRPr="00862B4A">
          <w:rPr>
            <w:rStyle w:val="Hyperlink"/>
            <w:rFonts w:ascii="Calibri" w:hAnsi="Calibri" w:cs="Calibri"/>
            <w:b/>
            <w:noProof/>
          </w:rPr>
          <w:t>Fire Precautions &amp; Equipment</w:t>
        </w:r>
        <w:r>
          <w:rPr>
            <w:noProof/>
            <w:webHidden/>
          </w:rPr>
          <w:tab/>
        </w:r>
        <w:r>
          <w:rPr>
            <w:noProof/>
            <w:webHidden/>
          </w:rPr>
          <w:fldChar w:fldCharType="begin"/>
        </w:r>
        <w:r>
          <w:rPr>
            <w:noProof/>
            <w:webHidden/>
          </w:rPr>
          <w:instrText xml:space="preserve"> PAGEREF _Toc172647845 \h </w:instrText>
        </w:r>
        <w:r>
          <w:rPr>
            <w:noProof/>
            <w:webHidden/>
          </w:rPr>
        </w:r>
        <w:r>
          <w:rPr>
            <w:noProof/>
            <w:webHidden/>
          </w:rPr>
          <w:fldChar w:fldCharType="separate"/>
        </w:r>
        <w:r>
          <w:rPr>
            <w:noProof/>
            <w:webHidden/>
          </w:rPr>
          <w:t>9</w:t>
        </w:r>
        <w:r>
          <w:rPr>
            <w:noProof/>
            <w:webHidden/>
          </w:rPr>
          <w:fldChar w:fldCharType="end"/>
        </w:r>
      </w:hyperlink>
    </w:p>
    <w:p w14:paraId="279F5D7B" w14:textId="039F64F6"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6" w:history="1">
        <w:r w:rsidRPr="00862B4A">
          <w:rPr>
            <w:rStyle w:val="Hyperlink"/>
            <w:rFonts w:ascii="Calibri" w:hAnsi="Calibri" w:cs="Calibri"/>
            <w:b/>
            <w:noProof/>
          </w:rPr>
          <w:t>Emergency and Evacuation Procedures</w:t>
        </w:r>
        <w:r>
          <w:rPr>
            <w:noProof/>
            <w:webHidden/>
          </w:rPr>
          <w:tab/>
        </w:r>
        <w:r>
          <w:rPr>
            <w:noProof/>
            <w:webHidden/>
          </w:rPr>
          <w:fldChar w:fldCharType="begin"/>
        </w:r>
        <w:r>
          <w:rPr>
            <w:noProof/>
            <w:webHidden/>
          </w:rPr>
          <w:instrText xml:space="preserve"> PAGEREF _Toc172647846 \h </w:instrText>
        </w:r>
        <w:r>
          <w:rPr>
            <w:noProof/>
            <w:webHidden/>
          </w:rPr>
        </w:r>
        <w:r>
          <w:rPr>
            <w:noProof/>
            <w:webHidden/>
          </w:rPr>
          <w:fldChar w:fldCharType="separate"/>
        </w:r>
        <w:r>
          <w:rPr>
            <w:noProof/>
            <w:webHidden/>
          </w:rPr>
          <w:t>9</w:t>
        </w:r>
        <w:r>
          <w:rPr>
            <w:noProof/>
            <w:webHidden/>
          </w:rPr>
          <w:fldChar w:fldCharType="end"/>
        </w:r>
      </w:hyperlink>
    </w:p>
    <w:p w14:paraId="27D1EFA8" w14:textId="5A707E29"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7" w:history="1">
        <w:r w:rsidRPr="00862B4A">
          <w:rPr>
            <w:rStyle w:val="Hyperlink"/>
            <w:rFonts w:ascii="Calibri" w:hAnsi="Calibri" w:cs="Calibri"/>
            <w:b/>
            <w:noProof/>
          </w:rPr>
          <w:t>Events around Water</w:t>
        </w:r>
        <w:r>
          <w:rPr>
            <w:noProof/>
            <w:webHidden/>
          </w:rPr>
          <w:tab/>
        </w:r>
        <w:r>
          <w:rPr>
            <w:noProof/>
            <w:webHidden/>
          </w:rPr>
          <w:fldChar w:fldCharType="begin"/>
        </w:r>
        <w:r>
          <w:rPr>
            <w:noProof/>
            <w:webHidden/>
          </w:rPr>
          <w:instrText xml:space="preserve"> PAGEREF _Toc172647847 \h </w:instrText>
        </w:r>
        <w:r>
          <w:rPr>
            <w:noProof/>
            <w:webHidden/>
          </w:rPr>
        </w:r>
        <w:r>
          <w:rPr>
            <w:noProof/>
            <w:webHidden/>
          </w:rPr>
          <w:fldChar w:fldCharType="separate"/>
        </w:r>
        <w:r>
          <w:rPr>
            <w:noProof/>
            <w:webHidden/>
          </w:rPr>
          <w:t>9</w:t>
        </w:r>
        <w:r>
          <w:rPr>
            <w:noProof/>
            <w:webHidden/>
          </w:rPr>
          <w:fldChar w:fldCharType="end"/>
        </w:r>
      </w:hyperlink>
    </w:p>
    <w:p w14:paraId="3BE3CDCF" w14:textId="71EBD9BD"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8" w:history="1">
        <w:r w:rsidRPr="00862B4A">
          <w:rPr>
            <w:rStyle w:val="Hyperlink"/>
            <w:rFonts w:ascii="Calibri" w:hAnsi="Calibri" w:cs="Calibri"/>
            <w:b/>
            <w:noProof/>
          </w:rPr>
          <w:t>Severe Weather &amp; Event Cancellation</w:t>
        </w:r>
        <w:r>
          <w:rPr>
            <w:noProof/>
            <w:webHidden/>
          </w:rPr>
          <w:tab/>
        </w:r>
        <w:r>
          <w:rPr>
            <w:noProof/>
            <w:webHidden/>
          </w:rPr>
          <w:fldChar w:fldCharType="begin"/>
        </w:r>
        <w:r>
          <w:rPr>
            <w:noProof/>
            <w:webHidden/>
          </w:rPr>
          <w:instrText xml:space="preserve"> PAGEREF _Toc172647848 \h </w:instrText>
        </w:r>
        <w:r>
          <w:rPr>
            <w:noProof/>
            <w:webHidden/>
          </w:rPr>
        </w:r>
        <w:r>
          <w:rPr>
            <w:noProof/>
            <w:webHidden/>
          </w:rPr>
          <w:fldChar w:fldCharType="separate"/>
        </w:r>
        <w:r>
          <w:rPr>
            <w:noProof/>
            <w:webHidden/>
          </w:rPr>
          <w:t>10</w:t>
        </w:r>
        <w:r>
          <w:rPr>
            <w:noProof/>
            <w:webHidden/>
          </w:rPr>
          <w:fldChar w:fldCharType="end"/>
        </w:r>
      </w:hyperlink>
    </w:p>
    <w:p w14:paraId="2D5B4682" w14:textId="453E8398"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49" w:history="1">
        <w:r w:rsidRPr="00862B4A">
          <w:rPr>
            <w:rStyle w:val="Hyperlink"/>
            <w:rFonts w:ascii="Calibri" w:hAnsi="Calibri" w:cs="Calibri"/>
            <w:b/>
            <w:noProof/>
          </w:rPr>
          <w:t>Appendix 1 – Event Schedule</w:t>
        </w:r>
        <w:r>
          <w:rPr>
            <w:noProof/>
            <w:webHidden/>
          </w:rPr>
          <w:tab/>
        </w:r>
        <w:r>
          <w:rPr>
            <w:noProof/>
            <w:webHidden/>
          </w:rPr>
          <w:fldChar w:fldCharType="begin"/>
        </w:r>
        <w:r>
          <w:rPr>
            <w:noProof/>
            <w:webHidden/>
          </w:rPr>
          <w:instrText xml:space="preserve"> PAGEREF _Toc172647849 \h </w:instrText>
        </w:r>
        <w:r>
          <w:rPr>
            <w:noProof/>
            <w:webHidden/>
          </w:rPr>
        </w:r>
        <w:r>
          <w:rPr>
            <w:noProof/>
            <w:webHidden/>
          </w:rPr>
          <w:fldChar w:fldCharType="separate"/>
        </w:r>
        <w:r>
          <w:rPr>
            <w:noProof/>
            <w:webHidden/>
          </w:rPr>
          <w:t>10</w:t>
        </w:r>
        <w:r>
          <w:rPr>
            <w:noProof/>
            <w:webHidden/>
          </w:rPr>
          <w:fldChar w:fldCharType="end"/>
        </w:r>
      </w:hyperlink>
    </w:p>
    <w:p w14:paraId="21ACA792" w14:textId="7A1FFF36"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50" w:history="1">
        <w:r w:rsidRPr="00862B4A">
          <w:rPr>
            <w:rStyle w:val="Hyperlink"/>
            <w:rFonts w:ascii="Calibri" w:hAnsi="Calibri" w:cs="Calibri"/>
            <w:b/>
            <w:noProof/>
          </w:rPr>
          <w:t>Appendix 2 – Stewarding and Security</w:t>
        </w:r>
        <w:r>
          <w:rPr>
            <w:noProof/>
            <w:webHidden/>
          </w:rPr>
          <w:tab/>
        </w:r>
        <w:r>
          <w:rPr>
            <w:noProof/>
            <w:webHidden/>
          </w:rPr>
          <w:fldChar w:fldCharType="begin"/>
        </w:r>
        <w:r>
          <w:rPr>
            <w:noProof/>
            <w:webHidden/>
          </w:rPr>
          <w:instrText xml:space="preserve"> PAGEREF _Toc172647850 \h </w:instrText>
        </w:r>
        <w:r>
          <w:rPr>
            <w:noProof/>
            <w:webHidden/>
          </w:rPr>
        </w:r>
        <w:r>
          <w:rPr>
            <w:noProof/>
            <w:webHidden/>
          </w:rPr>
          <w:fldChar w:fldCharType="separate"/>
        </w:r>
        <w:r>
          <w:rPr>
            <w:noProof/>
            <w:webHidden/>
          </w:rPr>
          <w:t>10</w:t>
        </w:r>
        <w:r>
          <w:rPr>
            <w:noProof/>
            <w:webHidden/>
          </w:rPr>
          <w:fldChar w:fldCharType="end"/>
        </w:r>
      </w:hyperlink>
    </w:p>
    <w:p w14:paraId="77A5444F" w14:textId="7F3A0052"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51" w:history="1">
        <w:r w:rsidRPr="00862B4A">
          <w:rPr>
            <w:rStyle w:val="Hyperlink"/>
            <w:rFonts w:ascii="Calibri" w:hAnsi="Calibri" w:cs="Calibri"/>
            <w:b/>
            <w:noProof/>
          </w:rPr>
          <w:t>Appendix 3: Site Plans</w:t>
        </w:r>
        <w:r>
          <w:rPr>
            <w:noProof/>
            <w:webHidden/>
          </w:rPr>
          <w:tab/>
        </w:r>
        <w:r>
          <w:rPr>
            <w:noProof/>
            <w:webHidden/>
          </w:rPr>
          <w:fldChar w:fldCharType="begin"/>
        </w:r>
        <w:r>
          <w:rPr>
            <w:noProof/>
            <w:webHidden/>
          </w:rPr>
          <w:instrText xml:space="preserve"> PAGEREF _Toc172647851 \h </w:instrText>
        </w:r>
        <w:r>
          <w:rPr>
            <w:noProof/>
            <w:webHidden/>
          </w:rPr>
        </w:r>
        <w:r>
          <w:rPr>
            <w:noProof/>
            <w:webHidden/>
          </w:rPr>
          <w:fldChar w:fldCharType="separate"/>
        </w:r>
        <w:r>
          <w:rPr>
            <w:noProof/>
            <w:webHidden/>
          </w:rPr>
          <w:t>10</w:t>
        </w:r>
        <w:r>
          <w:rPr>
            <w:noProof/>
            <w:webHidden/>
          </w:rPr>
          <w:fldChar w:fldCharType="end"/>
        </w:r>
      </w:hyperlink>
    </w:p>
    <w:p w14:paraId="1A3A745A" w14:textId="2AF939C2"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52" w:history="1">
        <w:r w:rsidRPr="00862B4A">
          <w:rPr>
            <w:rStyle w:val="Hyperlink"/>
            <w:rFonts w:ascii="Calibri" w:hAnsi="Calibri" w:cs="Calibri"/>
            <w:b/>
            <w:noProof/>
          </w:rPr>
          <w:t>Appendix 4 – Public Address Scripts &amp; Media Holding Statements</w:t>
        </w:r>
        <w:r>
          <w:rPr>
            <w:noProof/>
            <w:webHidden/>
          </w:rPr>
          <w:tab/>
        </w:r>
        <w:r>
          <w:rPr>
            <w:noProof/>
            <w:webHidden/>
          </w:rPr>
          <w:fldChar w:fldCharType="begin"/>
        </w:r>
        <w:r>
          <w:rPr>
            <w:noProof/>
            <w:webHidden/>
          </w:rPr>
          <w:instrText xml:space="preserve"> PAGEREF _Toc172647852 \h </w:instrText>
        </w:r>
        <w:r>
          <w:rPr>
            <w:noProof/>
            <w:webHidden/>
          </w:rPr>
        </w:r>
        <w:r>
          <w:rPr>
            <w:noProof/>
            <w:webHidden/>
          </w:rPr>
          <w:fldChar w:fldCharType="separate"/>
        </w:r>
        <w:r>
          <w:rPr>
            <w:noProof/>
            <w:webHidden/>
          </w:rPr>
          <w:t>10</w:t>
        </w:r>
        <w:r>
          <w:rPr>
            <w:noProof/>
            <w:webHidden/>
          </w:rPr>
          <w:fldChar w:fldCharType="end"/>
        </w:r>
      </w:hyperlink>
    </w:p>
    <w:p w14:paraId="4F8E58AB" w14:textId="13875FA6"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53" w:history="1">
        <w:r w:rsidRPr="00862B4A">
          <w:rPr>
            <w:rStyle w:val="Hyperlink"/>
            <w:rFonts w:ascii="Calibri" w:hAnsi="Calibri" w:cs="Calibri"/>
            <w:b/>
            <w:noProof/>
          </w:rPr>
          <w:t>Appendix 6 – Key Contacts</w:t>
        </w:r>
        <w:r>
          <w:rPr>
            <w:noProof/>
            <w:webHidden/>
          </w:rPr>
          <w:tab/>
        </w:r>
        <w:r>
          <w:rPr>
            <w:noProof/>
            <w:webHidden/>
          </w:rPr>
          <w:fldChar w:fldCharType="begin"/>
        </w:r>
        <w:r>
          <w:rPr>
            <w:noProof/>
            <w:webHidden/>
          </w:rPr>
          <w:instrText xml:space="preserve"> PAGEREF _Toc172647853 \h </w:instrText>
        </w:r>
        <w:r>
          <w:rPr>
            <w:noProof/>
            <w:webHidden/>
          </w:rPr>
        </w:r>
        <w:r>
          <w:rPr>
            <w:noProof/>
            <w:webHidden/>
          </w:rPr>
          <w:fldChar w:fldCharType="separate"/>
        </w:r>
        <w:r>
          <w:rPr>
            <w:noProof/>
            <w:webHidden/>
          </w:rPr>
          <w:t>11</w:t>
        </w:r>
        <w:r>
          <w:rPr>
            <w:noProof/>
            <w:webHidden/>
          </w:rPr>
          <w:fldChar w:fldCharType="end"/>
        </w:r>
      </w:hyperlink>
    </w:p>
    <w:p w14:paraId="22EC65E6" w14:textId="10E156B2"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54" w:history="1">
        <w:r w:rsidRPr="00862B4A">
          <w:rPr>
            <w:rStyle w:val="Hyperlink"/>
            <w:rFonts w:ascii="Calibri" w:hAnsi="Calibri" w:cs="Calibri"/>
            <w:b/>
            <w:noProof/>
          </w:rPr>
          <w:t>Appendix 7 – Risk Assessments</w:t>
        </w:r>
        <w:r>
          <w:rPr>
            <w:noProof/>
            <w:webHidden/>
          </w:rPr>
          <w:tab/>
        </w:r>
        <w:r>
          <w:rPr>
            <w:noProof/>
            <w:webHidden/>
          </w:rPr>
          <w:fldChar w:fldCharType="begin"/>
        </w:r>
        <w:r>
          <w:rPr>
            <w:noProof/>
            <w:webHidden/>
          </w:rPr>
          <w:instrText xml:space="preserve"> PAGEREF _Toc172647854 \h </w:instrText>
        </w:r>
        <w:r>
          <w:rPr>
            <w:noProof/>
            <w:webHidden/>
          </w:rPr>
        </w:r>
        <w:r>
          <w:rPr>
            <w:noProof/>
            <w:webHidden/>
          </w:rPr>
          <w:fldChar w:fldCharType="separate"/>
        </w:r>
        <w:r>
          <w:rPr>
            <w:noProof/>
            <w:webHidden/>
          </w:rPr>
          <w:t>11</w:t>
        </w:r>
        <w:r>
          <w:rPr>
            <w:noProof/>
            <w:webHidden/>
          </w:rPr>
          <w:fldChar w:fldCharType="end"/>
        </w:r>
      </w:hyperlink>
    </w:p>
    <w:p w14:paraId="620DF0DC" w14:textId="6F83A002"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55" w:history="1">
        <w:r w:rsidRPr="00862B4A">
          <w:rPr>
            <w:rStyle w:val="Hyperlink"/>
            <w:rFonts w:ascii="Calibri" w:hAnsi="Calibri" w:cs="Calibri"/>
            <w:b/>
            <w:noProof/>
          </w:rPr>
          <w:t>Appendix 8 – Licensing Conditions</w:t>
        </w:r>
        <w:r>
          <w:rPr>
            <w:noProof/>
            <w:webHidden/>
          </w:rPr>
          <w:tab/>
        </w:r>
        <w:r>
          <w:rPr>
            <w:noProof/>
            <w:webHidden/>
          </w:rPr>
          <w:fldChar w:fldCharType="begin"/>
        </w:r>
        <w:r>
          <w:rPr>
            <w:noProof/>
            <w:webHidden/>
          </w:rPr>
          <w:instrText xml:space="preserve"> PAGEREF _Toc172647855 \h </w:instrText>
        </w:r>
        <w:r>
          <w:rPr>
            <w:noProof/>
            <w:webHidden/>
          </w:rPr>
        </w:r>
        <w:r>
          <w:rPr>
            <w:noProof/>
            <w:webHidden/>
          </w:rPr>
          <w:fldChar w:fldCharType="separate"/>
        </w:r>
        <w:r>
          <w:rPr>
            <w:noProof/>
            <w:webHidden/>
          </w:rPr>
          <w:t>12</w:t>
        </w:r>
        <w:r>
          <w:rPr>
            <w:noProof/>
            <w:webHidden/>
          </w:rPr>
          <w:fldChar w:fldCharType="end"/>
        </w:r>
      </w:hyperlink>
    </w:p>
    <w:p w14:paraId="4BDE0CA0" w14:textId="02CFDCDC"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56" w:history="1">
        <w:r w:rsidRPr="00862B4A">
          <w:rPr>
            <w:rStyle w:val="Hyperlink"/>
            <w:rFonts w:ascii="Calibri" w:hAnsi="Calibri" w:cs="Calibri"/>
            <w:b/>
            <w:noProof/>
          </w:rPr>
          <w:t>Appendix 9 - Agency Operational Orders</w:t>
        </w:r>
        <w:r>
          <w:rPr>
            <w:noProof/>
            <w:webHidden/>
          </w:rPr>
          <w:tab/>
        </w:r>
        <w:r>
          <w:rPr>
            <w:noProof/>
            <w:webHidden/>
          </w:rPr>
          <w:fldChar w:fldCharType="begin"/>
        </w:r>
        <w:r>
          <w:rPr>
            <w:noProof/>
            <w:webHidden/>
          </w:rPr>
          <w:instrText xml:space="preserve"> PAGEREF _Toc172647856 \h </w:instrText>
        </w:r>
        <w:r>
          <w:rPr>
            <w:noProof/>
            <w:webHidden/>
          </w:rPr>
        </w:r>
        <w:r>
          <w:rPr>
            <w:noProof/>
            <w:webHidden/>
          </w:rPr>
          <w:fldChar w:fldCharType="separate"/>
        </w:r>
        <w:r>
          <w:rPr>
            <w:noProof/>
            <w:webHidden/>
          </w:rPr>
          <w:t>12</w:t>
        </w:r>
        <w:r>
          <w:rPr>
            <w:noProof/>
            <w:webHidden/>
          </w:rPr>
          <w:fldChar w:fldCharType="end"/>
        </w:r>
      </w:hyperlink>
    </w:p>
    <w:p w14:paraId="209734C3" w14:textId="1E8EB78B" w:rsidR="00FD6174" w:rsidRDefault="00FD6174">
      <w:pPr>
        <w:pStyle w:val="TOC1"/>
        <w:tabs>
          <w:tab w:val="right" w:leader="dot" w:pos="9627"/>
        </w:tabs>
        <w:rPr>
          <w:rFonts w:asciiTheme="minorHAnsi" w:eastAsiaTheme="minorEastAsia" w:hAnsiTheme="minorHAnsi" w:cstheme="minorBidi"/>
          <w:noProof/>
          <w:kern w:val="2"/>
          <w14:ligatures w14:val="standardContextual"/>
        </w:rPr>
      </w:pPr>
      <w:hyperlink w:anchor="_Toc172647857" w:history="1">
        <w:r w:rsidRPr="00862B4A">
          <w:rPr>
            <w:rStyle w:val="Hyperlink"/>
            <w:rFonts w:ascii="Calibri" w:hAnsi="Calibri" w:cs="Calibri"/>
            <w:b/>
            <w:noProof/>
          </w:rPr>
          <w:t>Appendix 10 – Other References as Deemed Necessary</w:t>
        </w:r>
        <w:r>
          <w:rPr>
            <w:noProof/>
            <w:webHidden/>
          </w:rPr>
          <w:tab/>
        </w:r>
        <w:r>
          <w:rPr>
            <w:noProof/>
            <w:webHidden/>
          </w:rPr>
          <w:fldChar w:fldCharType="begin"/>
        </w:r>
        <w:r>
          <w:rPr>
            <w:noProof/>
            <w:webHidden/>
          </w:rPr>
          <w:instrText xml:space="preserve"> PAGEREF _Toc172647857 \h </w:instrText>
        </w:r>
        <w:r>
          <w:rPr>
            <w:noProof/>
            <w:webHidden/>
          </w:rPr>
        </w:r>
        <w:r>
          <w:rPr>
            <w:noProof/>
            <w:webHidden/>
          </w:rPr>
          <w:fldChar w:fldCharType="separate"/>
        </w:r>
        <w:r>
          <w:rPr>
            <w:noProof/>
            <w:webHidden/>
          </w:rPr>
          <w:t>12</w:t>
        </w:r>
        <w:r>
          <w:rPr>
            <w:noProof/>
            <w:webHidden/>
          </w:rPr>
          <w:fldChar w:fldCharType="end"/>
        </w:r>
      </w:hyperlink>
    </w:p>
    <w:p w14:paraId="66B71C44" w14:textId="63CFE020" w:rsidR="00E730E8" w:rsidRPr="002F0FDD" w:rsidRDefault="00E730E8" w:rsidP="00A1782B">
      <w:pPr>
        <w:rPr>
          <w:rFonts w:ascii="Calibri" w:hAnsi="Calibri" w:cs="Calibri"/>
        </w:rPr>
        <w:sectPr w:rsidR="00E730E8" w:rsidRPr="002F0FDD" w:rsidSect="007E16D7">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1693" w:right="1134" w:bottom="1693" w:left="1134" w:header="1134" w:footer="1134" w:gutter="0"/>
          <w:cols w:space="720"/>
        </w:sectPr>
      </w:pPr>
      <w:r w:rsidRPr="002F0FDD">
        <w:rPr>
          <w:rFonts w:ascii="Calibri" w:hAnsi="Calibri" w:cs="Calibri"/>
        </w:rPr>
        <w:fldChar w:fldCharType="end"/>
      </w:r>
    </w:p>
    <w:p w14:paraId="7867C980" w14:textId="77777777" w:rsidR="00944F7A" w:rsidRPr="002F0FDD" w:rsidRDefault="00944F7A" w:rsidP="00944F7A">
      <w:pPr>
        <w:pStyle w:val="Heading"/>
        <w:spacing w:before="0" w:after="0"/>
        <w:outlineLvl w:val="0"/>
        <w:rPr>
          <w:rFonts w:ascii="Calibri" w:hAnsi="Calibri" w:cs="Calibri"/>
          <w:b/>
          <w:u w:val="single"/>
        </w:rPr>
      </w:pPr>
      <w:bookmarkStart w:id="0" w:name="_Toc172647815"/>
      <w:r w:rsidRPr="002F0FDD">
        <w:rPr>
          <w:rFonts w:ascii="Calibri" w:hAnsi="Calibri" w:cs="Calibri"/>
          <w:b/>
          <w:u w:val="single"/>
        </w:rPr>
        <w:lastRenderedPageBreak/>
        <w:t>EMP Aim and Objectives</w:t>
      </w:r>
      <w:bookmarkEnd w:id="0"/>
    </w:p>
    <w:p w14:paraId="6D1DEDF5" w14:textId="77777777" w:rsidR="004C12CD" w:rsidRDefault="004C12CD" w:rsidP="00944F7A">
      <w:pPr>
        <w:rPr>
          <w:rFonts w:ascii="Calibri" w:hAnsi="Calibri" w:cs="Calibri"/>
          <w:i/>
          <w:iCs/>
          <w:color w:val="0070C0"/>
        </w:rPr>
      </w:pPr>
    </w:p>
    <w:p w14:paraId="205C5A93" w14:textId="6F29AA7F" w:rsidR="000A2BA9" w:rsidRPr="002F0FDD" w:rsidRDefault="00754E16" w:rsidP="00944F7A">
      <w:pPr>
        <w:rPr>
          <w:rFonts w:ascii="Calibri" w:hAnsi="Calibri" w:cs="Calibri"/>
          <w:color w:val="0070C0"/>
        </w:rPr>
      </w:pPr>
      <w:r w:rsidRPr="00754E16">
        <w:rPr>
          <w:rFonts w:ascii="Calibri" w:hAnsi="Calibri" w:cs="Calibri"/>
          <w:i/>
          <w:iCs/>
          <w:color w:val="0070C0"/>
        </w:rPr>
        <w:t>Add</w:t>
      </w:r>
      <w:r>
        <w:rPr>
          <w:rFonts w:ascii="Calibri" w:hAnsi="Calibri" w:cs="Calibri"/>
          <w:color w:val="0070C0"/>
        </w:rPr>
        <w:t>: Add your</w:t>
      </w:r>
      <w:r w:rsidR="004C12CD">
        <w:rPr>
          <w:rFonts w:ascii="Calibri" w:hAnsi="Calibri" w:cs="Calibri"/>
          <w:color w:val="0070C0"/>
        </w:rPr>
        <w:t xml:space="preserve"> EMP</w:t>
      </w:r>
      <w:r>
        <w:rPr>
          <w:rFonts w:ascii="Calibri" w:hAnsi="Calibri" w:cs="Calibri"/>
          <w:color w:val="0070C0"/>
        </w:rPr>
        <w:t xml:space="preserve"> </w:t>
      </w:r>
      <w:r w:rsidR="004C12CD">
        <w:rPr>
          <w:rFonts w:ascii="Calibri" w:hAnsi="Calibri" w:cs="Calibri"/>
          <w:color w:val="0070C0"/>
        </w:rPr>
        <w:t>a</w:t>
      </w:r>
      <w:r>
        <w:rPr>
          <w:rFonts w:ascii="Calibri" w:hAnsi="Calibri" w:cs="Calibri"/>
          <w:color w:val="0070C0"/>
        </w:rPr>
        <w:t>ims and objectives</w:t>
      </w:r>
      <w:r w:rsidR="004C12CD">
        <w:rPr>
          <w:rFonts w:ascii="Calibri" w:hAnsi="Calibri" w:cs="Calibri"/>
          <w:color w:val="0070C0"/>
        </w:rPr>
        <w:t>.</w:t>
      </w:r>
    </w:p>
    <w:p w14:paraId="5B2FA1EA" w14:textId="6529BD9D" w:rsidR="00944F7A" w:rsidRPr="002F0FDD" w:rsidRDefault="00944F7A" w:rsidP="00944F7A">
      <w:pPr>
        <w:rPr>
          <w:rFonts w:ascii="Calibri" w:hAnsi="Calibri" w:cs="Calibri"/>
          <w:color w:val="0070C0"/>
        </w:rPr>
      </w:pPr>
      <w:r w:rsidRPr="002F0FDD">
        <w:rPr>
          <w:rFonts w:ascii="Calibri" w:hAnsi="Calibri" w:cs="Calibri"/>
          <w:i/>
          <w:iCs/>
          <w:color w:val="0070C0"/>
        </w:rPr>
        <w:t>Example</w:t>
      </w:r>
      <w:r w:rsidR="006229CC" w:rsidRPr="002F0FDD">
        <w:rPr>
          <w:rFonts w:ascii="Calibri" w:hAnsi="Calibri" w:cs="Calibri"/>
          <w:i/>
          <w:iCs/>
          <w:color w:val="0070C0"/>
        </w:rPr>
        <w:t xml:space="preserve"> text</w:t>
      </w:r>
      <w:r w:rsidRPr="002F0FDD">
        <w:rPr>
          <w:rFonts w:ascii="Calibri" w:hAnsi="Calibri" w:cs="Calibri"/>
          <w:color w:val="0070C0"/>
        </w:rPr>
        <w:t>: This plan is designed to bring together all the individual plans provided by the organisations and agencies involved in the event into one document to provide a complete and integrated event plan.</w:t>
      </w:r>
    </w:p>
    <w:p w14:paraId="7B290F44" w14:textId="77777777" w:rsidR="00944F7A" w:rsidRPr="002F0FDD" w:rsidRDefault="00944F7A" w:rsidP="00944F7A">
      <w:pPr>
        <w:rPr>
          <w:rFonts w:ascii="Calibri" w:hAnsi="Calibri" w:cs="Calibri"/>
          <w:color w:val="0070C0"/>
        </w:rPr>
      </w:pPr>
      <w:r w:rsidRPr="002F0FDD">
        <w:rPr>
          <w:rFonts w:ascii="Calibri" w:hAnsi="Calibri" w:cs="Calibri"/>
          <w:color w:val="0070C0"/>
        </w:rPr>
        <w:t>Its main objectives are:</w:t>
      </w:r>
    </w:p>
    <w:p w14:paraId="713B9DD5" w14:textId="77777777" w:rsidR="00944F7A" w:rsidRPr="002F0FDD" w:rsidRDefault="00944F7A" w:rsidP="00063715">
      <w:pPr>
        <w:rPr>
          <w:rFonts w:ascii="Calibri" w:hAnsi="Calibri" w:cs="Calibri"/>
          <w:color w:val="0070C0"/>
        </w:rPr>
      </w:pPr>
      <w:r w:rsidRPr="002F0FDD">
        <w:rPr>
          <w:rFonts w:ascii="Calibri" w:hAnsi="Calibri" w:cs="Calibri"/>
          <w:color w:val="0070C0"/>
        </w:rPr>
        <w:t>To facilitate the running of a safe and enjoyable event.</w:t>
      </w:r>
    </w:p>
    <w:p w14:paraId="1722F795" w14:textId="6506CC98" w:rsidR="00944F7A" w:rsidRPr="002F0FDD" w:rsidRDefault="00944F7A" w:rsidP="00063715">
      <w:pPr>
        <w:rPr>
          <w:rFonts w:ascii="Calibri" w:hAnsi="Calibri" w:cs="Calibri"/>
          <w:color w:val="0070C0"/>
        </w:rPr>
      </w:pPr>
      <w:r w:rsidRPr="002F0FDD">
        <w:rPr>
          <w:rFonts w:ascii="Calibri" w:hAnsi="Calibri" w:cs="Calibri"/>
          <w:color w:val="0070C0"/>
        </w:rPr>
        <w:t xml:space="preserve">To consider and plan for </w:t>
      </w:r>
      <w:r w:rsidR="00076AB2" w:rsidRPr="002F0FDD">
        <w:rPr>
          <w:rFonts w:ascii="Calibri" w:hAnsi="Calibri" w:cs="Calibri"/>
          <w:color w:val="0070C0"/>
        </w:rPr>
        <w:t xml:space="preserve">any </w:t>
      </w:r>
      <w:r w:rsidRPr="002F0FDD">
        <w:rPr>
          <w:rFonts w:ascii="Calibri" w:hAnsi="Calibri" w:cs="Calibri"/>
          <w:color w:val="0070C0"/>
        </w:rPr>
        <w:t>problems that may happen.</w:t>
      </w:r>
    </w:p>
    <w:p w14:paraId="3380C4B4" w14:textId="7C291934" w:rsidR="00944F7A" w:rsidRPr="002F0FDD" w:rsidRDefault="00944F7A" w:rsidP="00063715">
      <w:pPr>
        <w:rPr>
          <w:rFonts w:ascii="Calibri" w:hAnsi="Calibri" w:cs="Calibri"/>
          <w:color w:val="0070C0"/>
        </w:rPr>
      </w:pPr>
      <w:r w:rsidRPr="52E5AEC1">
        <w:rPr>
          <w:rFonts w:ascii="Calibri" w:hAnsi="Calibri" w:cs="Calibri"/>
          <w:color w:val="0070C0"/>
        </w:rPr>
        <w:t>Define trigger points at which other plans may</w:t>
      </w:r>
      <w:r w:rsidR="45024DA6" w:rsidRPr="52E5AEC1">
        <w:rPr>
          <w:rFonts w:ascii="Calibri" w:hAnsi="Calibri" w:cs="Calibri"/>
          <w:color w:val="0070C0"/>
        </w:rPr>
        <w:t xml:space="preserve"> </w:t>
      </w:r>
      <w:r w:rsidRPr="52E5AEC1">
        <w:rPr>
          <w:rFonts w:ascii="Calibri" w:hAnsi="Calibri" w:cs="Calibri"/>
          <w:color w:val="0070C0"/>
        </w:rPr>
        <w:t>be implemented.</w:t>
      </w:r>
    </w:p>
    <w:p w14:paraId="4BCE0771" w14:textId="71DF74B5" w:rsidR="008358CE" w:rsidRPr="002F0FDD" w:rsidRDefault="00B439DC" w:rsidP="00BB3653">
      <w:pPr>
        <w:rPr>
          <w:rFonts w:ascii="Calibri" w:hAnsi="Calibri" w:cs="Calibri"/>
          <w:b/>
          <w:u w:val="single"/>
        </w:rPr>
      </w:pPr>
      <w:r w:rsidRPr="002F0FDD">
        <w:rPr>
          <w:rFonts w:ascii="Calibri" w:hAnsi="Calibri" w:cs="Calibri"/>
          <w:color w:val="0070C0"/>
        </w:rPr>
        <w:br/>
      </w:r>
      <w:r w:rsidR="008358CE" w:rsidRPr="002F0FDD">
        <w:rPr>
          <w:rFonts w:ascii="Calibri" w:hAnsi="Calibri" w:cs="Calibri"/>
          <w:b/>
          <w:u w:val="single"/>
        </w:rPr>
        <w:t>Event O</w:t>
      </w:r>
      <w:r w:rsidR="00AE03D7" w:rsidRPr="002F0FDD">
        <w:rPr>
          <w:rFonts w:ascii="Calibri" w:hAnsi="Calibri" w:cs="Calibri"/>
          <w:b/>
          <w:u w:val="single"/>
        </w:rPr>
        <w:t>verview</w:t>
      </w:r>
      <w:r w:rsidR="00944F7A" w:rsidRPr="002F0FDD">
        <w:rPr>
          <w:rFonts w:ascii="Calibri" w:hAnsi="Calibri" w:cs="Calibri"/>
          <w:b/>
          <w:u w:val="single"/>
        </w:rPr>
        <w:t xml:space="preserve"> / Summary of activities</w:t>
      </w:r>
    </w:p>
    <w:p w14:paraId="3A004820" w14:textId="77777777" w:rsidR="00B22037" w:rsidRPr="002F0FDD" w:rsidRDefault="00B22037" w:rsidP="00B22037">
      <w:pPr>
        <w:pStyle w:val="BodyText"/>
        <w:rPr>
          <w:rFonts w:ascii="Calibri" w:hAnsi="Calibri" w:cs="Calibri"/>
        </w:rPr>
      </w:pPr>
    </w:p>
    <w:p w14:paraId="08D7CF39" w14:textId="13D312E1" w:rsidR="003D30DD" w:rsidRPr="002F0FDD" w:rsidRDefault="00C77F6C" w:rsidP="00B22037">
      <w:pPr>
        <w:rPr>
          <w:rFonts w:ascii="Calibri" w:hAnsi="Calibri" w:cs="Calibri"/>
          <w:color w:val="0070C0"/>
        </w:rPr>
      </w:pPr>
      <w:r w:rsidRPr="002F0FDD">
        <w:rPr>
          <w:rFonts w:ascii="Calibri" w:hAnsi="Calibri" w:cs="Calibri"/>
          <w:i/>
          <w:iCs/>
          <w:color w:val="0070C0"/>
        </w:rPr>
        <w:t>Add:</w:t>
      </w:r>
      <w:r w:rsidRPr="002F0FDD">
        <w:rPr>
          <w:rFonts w:ascii="Calibri" w:hAnsi="Calibri" w:cs="Calibri"/>
          <w:color w:val="0070C0"/>
        </w:rPr>
        <w:t xml:space="preserve"> </w:t>
      </w:r>
      <w:r w:rsidR="00FA32B2" w:rsidRPr="002F0FDD">
        <w:rPr>
          <w:rFonts w:ascii="Calibri" w:hAnsi="Calibri" w:cs="Calibri"/>
          <w:color w:val="0070C0"/>
        </w:rPr>
        <w:t xml:space="preserve">Description </w:t>
      </w:r>
      <w:r w:rsidRPr="002F0FDD">
        <w:rPr>
          <w:rFonts w:ascii="Calibri" w:hAnsi="Calibri" w:cs="Calibri"/>
          <w:color w:val="0070C0"/>
        </w:rPr>
        <w:t xml:space="preserve">and summary </w:t>
      </w:r>
      <w:r w:rsidR="00FA32B2" w:rsidRPr="002F0FDD">
        <w:rPr>
          <w:rFonts w:ascii="Calibri" w:hAnsi="Calibri" w:cs="Calibri"/>
          <w:color w:val="0070C0"/>
        </w:rPr>
        <w:t xml:space="preserve">of </w:t>
      </w:r>
      <w:r w:rsidR="00617215" w:rsidRPr="002F0FDD">
        <w:rPr>
          <w:rFonts w:ascii="Calibri" w:hAnsi="Calibri" w:cs="Calibri"/>
          <w:color w:val="0070C0"/>
        </w:rPr>
        <w:t xml:space="preserve">the </w:t>
      </w:r>
      <w:r w:rsidR="00FA32B2" w:rsidRPr="002F0FDD">
        <w:rPr>
          <w:rFonts w:ascii="Calibri" w:hAnsi="Calibri" w:cs="Calibri"/>
          <w:color w:val="0070C0"/>
        </w:rPr>
        <w:t>event</w:t>
      </w:r>
      <w:r w:rsidR="00956AA9">
        <w:rPr>
          <w:rFonts w:ascii="Calibri" w:hAnsi="Calibri" w:cs="Calibri"/>
          <w:color w:val="0070C0"/>
        </w:rPr>
        <w:t xml:space="preserve"> an</w:t>
      </w:r>
      <w:r w:rsidR="000253E6">
        <w:rPr>
          <w:rFonts w:ascii="Calibri" w:hAnsi="Calibri" w:cs="Calibri"/>
          <w:color w:val="0070C0"/>
        </w:rPr>
        <w:t>d activities</w:t>
      </w:r>
      <w:r w:rsidR="003D30DD" w:rsidRPr="002F0FDD">
        <w:rPr>
          <w:rFonts w:ascii="Calibri" w:hAnsi="Calibri" w:cs="Calibri"/>
          <w:color w:val="0070C0"/>
        </w:rPr>
        <w:t xml:space="preserve"> </w:t>
      </w:r>
      <w:r w:rsidR="00FA32B2" w:rsidRPr="002F0FDD">
        <w:rPr>
          <w:rFonts w:ascii="Calibri" w:hAnsi="Calibri" w:cs="Calibri"/>
          <w:color w:val="0070C0"/>
        </w:rPr>
        <w:t>including date and times</w:t>
      </w:r>
      <w:r w:rsidR="00077C34" w:rsidRPr="002F0FDD">
        <w:rPr>
          <w:rFonts w:ascii="Calibri" w:hAnsi="Calibri" w:cs="Calibri"/>
          <w:color w:val="0070C0"/>
        </w:rPr>
        <w:t>, location</w:t>
      </w:r>
      <w:r w:rsidR="00AE03D7" w:rsidRPr="002F0FDD">
        <w:rPr>
          <w:rFonts w:ascii="Calibri" w:hAnsi="Calibri" w:cs="Calibri"/>
          <w:color w:val="0070C0"/>
        </w:rPr>
        <w:t>, set-up dates &amp; times and breakdown dates and times</w:t>
      </w:r>
      <w:r w:rsidR="00510D15">
        <w:rPr>
          <w:rFonts w:ascii="Calibri" w:hAnsi="Calibri" w:cs="Calibri"/>
          <w:color w:val="0070C0"/>
        </w:rPr>
        <w:t>, expected numbers of attendees</w:t>
      </w:r>
      <w:r w:rsidR="00AE03D7" w:rsidRPr="002F0FDD">
        <w:rPr>
          <w:rFonts w:ascii="Calibri" w:hAnsi="Calibri" w:cs="Calibri"/>
          <w:color w:val="0070C0"/>
        </w:rPr>
        <w:t>.</w:t>
      </w:r>
      <w:r w:rsidR="00362518">
        <w:rPr>
          <w:rFonts w:ascii="Calibri" w:hAnsi="Calibri" w:cs="Calibri"/>
          <w:color w:val="0070C0"/>
        </w:rPr>
        <w:t xml:space="preserve"> </w:t>
      </w:r>
      <w:r w:rsidR="00077C34" w:rsidRPr="002F0FDD">
        <w:rPr>
          <w:rFonts w:ascii="Calibri" w:hAnsi="Calibri" w:cs="Calibri"/>
          <w:color w:val="0070C0"/>
        </w:rPr>
        <w:t>Is event free or ticketed</w:t>
      </w:r>
      <w:r w:rsidR="00362518">
        <w:rPr>
          <w:rFonts w:ascii="Calibri" w:hAnsi="Calibri" w:cs="Calibri"/>
          <w:color w:val="0070C0"/>
        </w:rPr>
        <w:t>.</w:t>
      </w:r>
    </w:p>
    <w:p w14:paraId="72A7392C" w14:textId="77777777" w:rsidR="00B22037" w:rsidRPr="002F0FDD" w:rsidRDefault="00B22037" w:rsidP="00B22037">
      <w:pPr>
        <w:pStyle w:val="BodyText"/>
        <w:spacing w:after="0"/>
        <w:rPr>
          <w:rFonts w:ascii="Calibri" w:hAnsi="Calibri" w:cs="Calibri"/>
        </w:rPr>
      </w:pPr>
    </w:p>
    <w:p w14:paraId="0CA538BD" w14:textId="1D3F73EF" w:rsidR="008358CE" w:rsidRPr="002F0FDD" w:rsidRDefault="008358CE" w:rsidP="00B22037">
      <w:pPr>
        <w:pStyle w:val="Heading"/>
        <w:spacing w:before="0" w:after="0"/>
        <w:outlineLvl w:val="0"/>
        <w:rPr>
          <w:rFonts w:ascii="Calibri" w:hAnsi="Calibri" w:cs="Calibri"/>
          <w:b/>
          <w:u w:val="single"/>
        </w:rPr>
      </w:pPr>
      <w:bookmarkStart w:id="1" w:name="_Toc172647816"/>
      <w:r w:rsidRPr="002F0FDD">
        <w:rPr>
          <w:rFonts w:ascii="Calibri" w:hAnsi="Calibri" w:cs="Calibri"/>
          <w:b/>
          <w:u w:val="single"/>
        </w:rPr>
        <w:t xml:space="preserve">Event </w:t>
      </w:r>
      <w:r w:rsidR="00404613" w:rsidRPr="002F0FDD">
        <w:rPr>
          <w:rFonts w:ascii="Calibri" w:hAnsi="Calibri" w:cs="Calibri"/>
          <w:b/>
          <w:u w:val="single"/>
        </w:rPr>
        <w:t>Contacts and Responsibilities</w:t>
      </w:r>
      <w:bookmarkEnd w:id="1"/>
    </w:p>
    <w:p w14:paraId="397E6BA0" w14:textId="77777777" w:rsidR="00B22037" w:rsidRPr="002F0FDD" w:rsidRDefault="00B22037" w:rsidP="00B22037">
      <w:pPr>
        <w:pStyle w:val="BodyText"/>
        <w:rPr>
          <w:rFonts w:ascii="Calibri" w:hAnsi="Calibri" w:cs="Calibri"/>
        </w:rPr>
      </w:pPr>
    </w:p>
    <w:p w14:paraId="2F56ACB1" w14:textId="5D6E7123" w:rsidR="00B22037" w:rsidRPr="00C32A9E" w:rsidRDefault="00716AE4" w:rsidP="00C32A9E">
      <w:pPr>
        <w:pStyle w:val="BodyText"/>
        <w:rPr>
          <w:rFonts w:ascii="Calibri" w:hAnsi="Calibri" w:cs="Calibri"/>
        </w:rPr>
      </w:pPr>
      <w:r w:rsidRPr="00716AE4">
        <w:rPr>
          <w:rFonts w:ascii="Calibri" w:hAnsi="Calibri" w:cs="Calibri"/>
          <w:i/>
          <w:iCs/>
          <w:color w:val="0070C0"/>
        </w:rPr>
        <w:t>Add:</w:t>
      </w:r>
      <w:r>
        <w:rPr>
          <w:rFonts w:ascii="Calibri" w:hAnsi="Calibri" w:cs="Calibri"/>
          <w:color w:val="0070C0"/>
        </w:rPr>
        <w:t xml:space="preserve"> </w:t>
      </w:r>
      <w:r w:rsidRPr="002F0FDD">
        <w:rPr>
          <w:rFonts w:ascii="Calibri" w:hAnsi="Calibri" w:cs="Calibri"/>
          <w:color w:val="0070C0"/>
        </w:rPr>
        <w:t>An organisational chart</w:t>
      </w:r>
      <w:r w:rsidR="00294852">
        <w:rPr>
          <w:rFonts w:ascii="Calibri" w:hAnsi="Calibri" w:cs="Calibri"/>
          <w:color w:val="0070C0"/>
        </w:rPr>
        <w:t xml:space="preserve"> and contact details</w:t>
      </w:r>
      <w:r w:rsidRPr="002F0FDD">
        <w:rPr>
          <w:rFonts w:ascii="Calibri" w:hAnsi="Calibri" w:cs="Calibri"/>
          <w:color w:val="0070C0"/>
        </w:rPr>
        <w:t xml:space="preserve"> or as an appendix at the end of this d</w:t>
      </w:r>
      <w:r w:rsidR="0020487A">
        <w:rPr>
          <w:rFonts w:ascii="Calibri" w:hAnsi="Calibri" w:cs="Calibri"/>
          <w:color w:val="0070C0"/>
        </w:rPr>
        <w:t xml:space="preserve">ocument. </w:t>
      </w:r>
      <w:r w:rsidR="00FD3C9E" w:rsidRPr="002F0FDD">
        <w:rPr>
          <w:rFonts w:ascii="Calibri" w:hAnsi="Calibri" w:cs="Calibri"/>
          <w:color w:val="0070C0"/>
        </w:rPr>
        <w:t xml:space="preserve">Whatever the scale of the event, it is important to be sure that there is clear understanding </w:t>
      </w:r>
      <w:r w:rsidR="00E20A58" w:rsidRPr="002F0FDD">
        <w:rPr>
          <w:rFonts w:ascii="Calibri" w:hAnsi="Calibri" w:cs="Calibri"/>
          <w:color w:val="0070C0"/>
        </w:rPr>
        <w:t xml:space="preserve">within the organising team of who will be responsible for specific elements </w:t>
      </w:r>
      <w:r w:rsidR="003D3DDE" w:rsidRPr="002F0FDD">
        <w:rPr>
          <w:rFonts w:ascii="Calibri" w:hAnsi="Calibri" w:cs="Calibri"/>
          <w:color w:val="0070C0"/>
        </w:rPr>
        <w:t>of the event</w:t>
      </w:r>
      <w:r w:rsidR="003D3DDE" w:rsidRPr="002F0FDD">
        <w:rPr>
          <w:rFonts w:ascii="Calibri" w:hAnsi="Calibri" w:cs="Calibri"/>
        </w:rPr>
        <w:t>.</w:t>
      </w:r>
    </w:p>
    <w:p w14:paraId="2B2BDA91" w14:textId="77777777" w:rsidR="007E16D7" w:rsidRPr="002F0FDD" w:rsidRDefault="007E16D7" w:rsidP="00B22037">
      <w:pPr>
        <w:pStyle w:val="Heading"/>
        <w:spacing w:before="0" w:after="0"/>
        <w:rPr>
          <w:rFonts w:ascii="Calibri" w:hAnsi="Calibri" w:cs="Calibri"/>
          <w:b/>
        </w:rPr>
      </w:pPr>
    </w:p>
    <w:p w14:paraId="10741427" w14:textId="00570804" w:rsidR="00FC069D" w:rsidRPr="002F0FDD" w:rsidRDefault="00FC069D" w:rsidP="00FC069D">
      <w:pPr>
        <w:pStyle w:val="Heading"/>
        <w:spacing w:before="0" w:after="0"/>
        <w:outlineLvl w:val="0"/>
        <w:rPr>
          <w:rFonts w:ascii="Calibri" w:hAnsi="Calibri" w:cs="Calibri"/>
          <w:b/>
          <w:u w:val="single"/>
        </w:rPr>
      </w:pPr>
      <w:bookmarkStart w:id="2" w:name="_Toc172647817"/>
      <w:r w:rsidRPr="002F0FDD">
        <w:rPr>
          <w:rFonts w:ascii="Calibri" w:hAnsi="Calibri" w:cs="Calibri"/>
          <w:b/>
          <w:u w:val="single"/>
        </w:rPr>
        <w:t xml:space="preserve">Event </w:t>
      </w:r>
      <w:r w:rsidR="00453435" w:rsidRPr="002F0FDD">
        <w:rPr>
          <w:rFonts w:ascii="Calibri" w:hAnsi="Calibri" w:cs="Calibri"/>
          <w:b/>
          <w:u w:val="single"/>
        </w:rPr>
        <w:t>Production, Logistics and Suppliers</w:t>
      </w:r>
      <w:bookmarkEnd w:id="2"/>
    </w:p>
    <w:p w14:paraId="6B1BC188" w14:textId="77777777" w:rsidR="002641CE" w:rsidRPr="002F0FDD" w:rsidRDefault="002641CE" w:rsidP="002641CE">
      <w:pPr>
        <w:pStyle w:val="BodyText"/>
        <w:rPr>
          <w:rFonts w:ascii="Calibri" w:hAnsi="Calibri" w:cs="Calibri"/>
        </w:rPr>
      </w:pPr>
    </w:p>
    <w:p w14:paraId="6EA80628" w14:textId="6CAAA829" w:rsidR="006930E9" w:rsidRPr="002F0FDD" w:rsidRDefault="006930E9" w:rsidP="006930E9">
      <w:pPr>
        <w:pStyle w:val="Heading"/>
        <w:spacing w:before="0" w:after="0"/>
        <w:outlineLvl w:val="0"/>
        <w:rPr>
          <w:rFonts w:ascii="Calibri" w:hAnsi="Calibri" w:cs="Calibri"/>
          <w:b/>
          <w:u w:val="single"/>
        </w:rPr>
      </w:pPr>
      <w:bookmarkStart w:id="3" w:name="_Toc172647818"/>
      <w:r w:rsidRPr="002F0FDD">
        <w:rPr>
          <w:rFonts w:ascii="Calibri" w:hAnsi="Calibri" w:cs="Calibri"/>
          <w:b/>
          <w:u w:val="single"/>
        </w:rPr>
        <w:t>Accessibility</w:t>
      </w:r>
      <w:bookmarkEnd w:id="3"/>
    </w:p>
    <w:p w14:paraId="06D69BD5" w14:textId="1C46EA8E" w:rsidR="00D7217A" w:rsidRPr="00183BCE" w:rsidRDefault="00C52338" w:rsidP="00183BCE">
      <w:pPr>
        <w:widowControl/>
        <w:shd w:val="clear" w:color="auto" w:fill="FFFFFF"/>
        <w:suppressAutoHyphens w:val="0"/>
        <w:spacing w:before="100" w:beforeAutospacing="1" w:after="100" w:afterAutospacing="1"/>
        <w:rPr>
          <w:rFonts w:ascii="Calibri" w:eastAsia="Times New Roman" w:hAnsi="Calibri" w:cs="Calibri"/>
          <w:color w:val="0070C0"/>
          <w:kern w:val="0"/>
        </w:rPr>
      </w:pPr>
      <w:r>
        <w:rPr>
          <w:rFonts w:ascii="Calibri" w:eastAsia="Times New Roman" w:hAnsi="Calibri" w:cs="Calibri"/>
          <w:i/>
          <w:iCs/>
          <w:color w:val="0070C0"/>
          <w:kern w:val="0"/>
        </w:rPr>
        <w:br/>
      </w:r>
      <w:r w:rsidR="007F6D24" w:rsidRPr="007F6D24">
        <w:rPr>
          <w:rFonts w:ascii="Calibri" w:eastAsia="Times New Roman" w:hAnsi="Calibri" w:cs="Calibri"/>
          <w:i/>
          <w:iCs/>
          <w:color w:val="0070C0"/>
          <w:kern w:val="0"/>
        </w:rPr>
        <w:t>Info:</w:t>
      </w:r>
      <w:r w:rsidR="007F6D24">
        <w:rPr>
          <w:rFonts w:ascii="Calibri" w:eastAsia="Times New Roman" w:hAnsi="Calibri" w:cs="Calibri"/>
          <w:color w:val="0070C0"/>
          <w:kern w:val="0"/>
        </w:rPr>
        <w:t xml:space="preserve"> </w:t>
      </w:r>
      <w:r w:rsidR="00BE1596" w:rsidRPr="002F0FDD">
        <w:rPr>
          <w:rFonts w:ascii="Calibri" w:eastAsia="Times New Roman" w:hAnsi="Calibri" w:cs="Calibri"/>
          <w:color w:val="0070C0"/>
          <w:kern w:val="0"/>
        </w:rPr>
        <w:t>Create an inclusive event plan and ensure that accessibility is on everyone’s agenda</w:t>
      </w:r>
      <w:r w:rsidR="00AF6E77" w:rsidRPr="002F0FDD">
        <w:rPr>
          <w:rFonts w:ascii="Calibri" w:eastAsia="Times New Roman" w:hAnsi="Calibri" w:cs="Calibri"/>
          <w:color w:val="0070C0"/>
          <w:kern w:val="0"/>
        </w:rPr>
        <w:t xml:space="preserve">. </w:t>
      </w:r>
      <w:r w:rsidR="00C16984" w:rsidRPr="002F0FDD">
        <w:rPr>
          <w:rFonts w:ascii="Calibri" w:eastAsia="Times New Roman" w:hAnsi="Calibri" w:cs="Calibri"/>
          <w:color w:val="0070C0"/>
          <w:kern w:val="0"/>
        </w:rPr>
        <w:br/>
      </w:r>
      <w:r w:rsidR="00687450">
        <w:rPr>
          <w:rFonts w:ascii="Calibri" w:eastAsia="Times New Roman" w:hAnsi="Calibri" w:cs="Calibri"/>
          <w:i/>
          <w:iCs/>
          <w:color w:val="0070C0"/>
          <w:kern w:val="0"/>
        </w:rPr>
        <w:t>Add:</w:t>
      </w:r>
      <w:r w:rsidR="00687450">
        <w:rPr>
          <w:rFonts w:ascii="Calibri" w:eastAsia="Times New Roman" w:hAnsi="Calibri" w:cs="Calibri"/>
          <w:i/>
          <w:iCs/>
          <w:color w:val="0070C0"/>
          <w:kern w:val="0"/>
        </w:rPr>
        <w:br/>
        <w:t xml:space="preserve">- </w:t>
      </w:r>
      <w:r w:rsidR="00793CC2">
        <w:rPr>
          <w:rFonts w:ascii="Calibri" w:eastAsia="Times New Roman" w:hAnsi="Calibri" w:cs="Calibri"/>
          <w:color w:val="0070C0"/>
          <w:kern w:val="0"/>
        </w:rPr>
        <w:t>Details</w:t>
      </w:r>
      <w:r w:rsidR="009D1268">
        <w:rPr>
          <w:rFonts w:ascii="Calibri" w:eastAsia="Times New Roman" w:hAnsi="Calibri" w:cs="Calibri"/>
          <w:color w:val="0070C0"/>
          <w:kern w:val="0"/>
        </w:rPr>
        <w:t xml:space="preserve"> of a</w:t>
      </w:r>
      <w:r w:rsidR="00BE1596" w:rsidRPr="002F0FDD">
        <w:rPr>
          <w:rFonts w:ascii="Calibri" w:eastAsia="Times New Roman" w:hAnsi="Calibri" w:cs="Calibri"/>
          <w:color w:val="0070C0"/>
          <w:kern w:val="0"/>
        </w:rPr>
        <w:t xml:space="preserve">ccessible toilets and changing facilities </w:t>
      </w:r>
      <w:r w:rsidR="00793CC2">
        <w:rPr>
          <w:rFonts w:ascii="Calibri" w:eastAsia="Times New Roman" w:hAnsi="Calibri" w:cs="Calibri"/>
          <w:color w:val="0070C0"/>
          <w:kern w:val="0"/>
        </w:rPr>
        <w:t>that are</w:t>
      </w:r>
      <w:r w:rsidR="00BE1596" w:rsidRPr="002F0FDD">
        <w:rPr>
          <w:rFonts w:ascii="Calibri" w:eastAsia="Times New Roman" w:hAnsi="Calibri" w:cs="Calibri"/>
          <w:color w:val="0070C0"/>
          <w:kern w:val="0"/>
        </w:rPr>
        <w:t xml:space="preserve"> clearly signposted</w:t>
      </w:r>
      <w:r w:rsidR="00AF6E77" w:rsidRPr="002F0FDD">
        <w:rPr>
          <w:rFonts w:ascii="Calibri" w:eastAsia="Times New Roman" w:hAnsi="Calibri" w:cs="Calibri"/>
          <w:color w:val="0070C0"/>
          <w:kern w:val="0"/>
        </w:rPr>
        <w:t>.</w:t>
      </w:r>
      <w:r w:rsidR="00C16984" w:rsidRPr="002F0FDD">
        <w:rPr>
          <w:rFonts w:ascii="Calibri" w:eastAsia="Times New Roman" w:hAnsi="Calibri" w:cs="Calibri"/>
          <w:color w:val="0070C0"/>
          <w:kern w:val="0"/>
        </w:rPr>
        <w:t xml:space="preserve"> </w:t>
      </w:r>
      <w:r w:rsidR="00BB1105" w:rsidRPr="002F0FDD">
        <w:rPr>
          <w:rFonts w:ascii="Calibri" w:eastAsia="Times New Roman" w:hAnsi="Calibri" w:cs="Calibri"/>
          <w:color w:val="0070C0"/>
          <w:kern w:val="0"/>
        </w:rPr>
        <w:br/>
      </w:r>
      <w:r w:rsidR="00BB1105" w:rsidRPr="002F0FDD">
        <w:rPr>
          <w:rStyle w:val="Strong"/>
          <w:rFonts w:ascii="Calibri" w:hAnsi="Calibri" w:cs="Calibri"/>
          <w:b w:val="0"/>
          <w:bCs w:val="0"/>
          <w:color w:val="0070C0"/>
          <w:shd w:val="clear" w:color="auto" w:fill="FFFFFF"/>
        </w:rPr>
        <w:t xml:space="preserve">- </w:t>
      </w:r>
      <w:r w:rsidR="00AF6E77" w:rsidRPr="002F0FDD">
        <w:rPr>
          <w:rStyle w:val="Strong"/>
          <w:rFonts w:ascii="Calibri" w:hAnsi="Calibri" w:cs="Calibri"/>
          <w:b w:val="0"/>
          <w:bCs w:val="0"/>
          <w:color w:val="0070C0"/>
          <w:shd w:val="clear" w:color="auto" w:fill="FFFFFF"/>
        </w:rPr>
        <w:t xml:space="preserve">If a ticketed event, </w:t>
      </w:r>
      <w:r w:rsidR="00D84FC9" w:rsidRPr="002F0FDD">
        <w:rPr>
          <w:rStyle w:val="Strong"/>
          <w:rFonts w:ascii="Calibri" w:hAnsi="Calibri" w:cs="Calibri"/>
          <w:b w:val="0"/>
          <w:bCs w:val="0"/>
          <w:color w:val="0070C0"/>
          <w:shd w:val="clear" w:color="auto" w:fill="FFFFFF"/>
        </w:rPr>
        <w:t>p</w:t>
      </w:r>
      <w:r w:rsidR="00BE1596" w:rsidRPr="002F0FDD">
        <w:rPr>
          <w:rStyle w:val="Strong"/>
          <w:rFonts w:ascii="Calibri" w:hAnsi="Calibri" w:cs="Calibri"/>
          <w:b w:val="0"/>
          <w:bCs w:val="0"/>
          <w:color w:val="0070C0"/>
          <w:shd w:val="clear" w:color="auto" w:fill="FFFFFF"/>
        </w:rPr>
        <w:t>rovide an accessible booking system</w:t>
      </w:r>
      <w:r w:rsidR="00BB1105" w:rsidRPr="002F0FDD">
        <w:rPr>
          <w:rStyle w:val="Strong"/>
          <w:rFonts w:ascii="Calibri" w:eastAsia="Times New Roman" w:hAnsi="Calibri" w:cs="Calibri"/>
          <w:b w:val="0"/>
          <w:bCs w:val="0"/>
          <w:color w:val="0070C0"/>
          <w:kern w:val="0"/>
        </w:rPr>
        <w:t>.</w:t>
      </w:r>
      <w:r w:rsidR="00BB1105" w:rsidRPr="002F0FDD">
        <w:rPr>
          <w:rStyle w:val="Strong"/>
          <w:rFonts w:ascii="Calibri" w:eastAsia="Times New Roman" w:hAnsi="Calibri" w:cs="Calibri"/>
          <w:b w:val="0"/>
          <w:bCs w:val="0"/>
          <w:color w:val="0070C0"/>
          <w:kern w:val="0"/>
        </w:rPr>
        <w:br/>
      </w:r>
      <w:r w:rsidR="00BB1105" w:rsidRPr="002F0FDD">
        <w:rPr>
          <w:rStyle w:val="Strong"/>
          <w:rFonts w:ascii="Calibri" w:hAnsi="Calibri" w:cs="Calibri"/>
          <w:b w:val="0"/>
          <w:bCs w:val="0"/>
          <w:color w:val="0070C0"/>
          <w:shd w:val="clear" w:color="auto" w:fill="FFFFFF"/>
        </w:rPr>
        <w:t xml:space="preserve">- </w:t>
      </w:r>
      <w:r w:rsidR="00BC2F72" w:rsidRPr="002F0FDD">
        <w:rPr>
          <w:rStyle w:val="Strong"/>
          <w:rFonts w:ascii="Calibri" w:hAnsi="Calibri" w:cs="Calibri"/>
          <w:b w:val="0"/>
          <w:bCs w:val="0"/>
          <w:color w:val="0070C0"/>
          <w:shd w:val="clear" w:color="auto" w:fill="FFFFFF"/>
        </w:rPr>
        <w:t>Consider l</w:t>
      </w:r>
      <w:r w:rsidR="00BE1596" w:rsidRPr="002F0FDD">
        <w:rPr>
          <w:rStyle w:val="Strong"/>
          <w:rFonts w:ascii="Calibri" w:hAnsi="Calibri" w:cs="Calibri"/>
          <w:b w:val="0"/>
          <w:bCs w:val="0"/>
          <w:color w:val="0070C0"/>
          <w:shd w:val="clear" w:color="auto" w:fill="FFFFFF"/>
        </w:rPr>
        <w:t>evel access to the event and onsite facilities, including the use of ramps</w:t>
      </w:r>
      <w:r w:rsidR="00766D23" w:rsidRPr="002F0FDD">
        <w:rPr>
          <w:rStyle w:val="Strong"/>
          <w:rFonts w:ascii="Calibri" w:hAnsi="Calibri" w:cs="Calibri"/>
          <w:b w:val="0"/>
          <w:bCs w:val="0"/>
          <w:color w:val="0070C0"/>
          <w:shd w:val="clear" w:color="auto" w:fill="FFFFFF"/>
        </w:rPr>
        <w:t>.</w:t>
      </w:r>
      <w:r w:rsidR="00BE1596" w:rsidRPr="002F0FDD">
        <w:rPr>
          <w:rStyle w:val="Strong"/>
          <w:rFonts w:ascii="Calibri" w:hAnsi="Calibri" w:cs="Calibri"/>
          <w:b w:val="0"/>
          <w:bCs w:val="0"/>
          <w:color w:val="0070C0"/>
          <w:shd w:val="clear" w:color="auto" w:fill="FFFFFF"/>
        </w:rPr>
        <w:t> </w:t>
      </w:r>
      <w:r w:rsidR="00766D23" w:rsidRPr="002F0FDD">
        <w:rPr>
          <w:rStyle w:val="Strong"/>
          <w:rFonts w:ascii="Calibri" w:eastAsia="Times New Roman" w:hAnsi="Calibri" w:cs="Calibri"/>
          <w:b w:val="0"/>
          <w:bCs w:val="0"/>
          <w:color w:val="0070C0"/>
          <w:kern w:val="0"/>
        </w:rPr>
        <w:br/>
      </w:r>
      <w:r w:rsidR="00BB1105" w:rsidRPr="002F0FDD">
        <w:rPr>
          <w:rFonts w:ascii="Calibri" w:eastAsia="Times New Roman" w:hAnsi="Calibri" w:cs="Calibri"/>
          <w:color w:val="0070C0"/>
          <w:kern w:val="0"/>
        </w:rPr>
        <w:t xml:space="preserve">- </w:t>
      </w:r>
      <w:r w:rsidR="007760FE" w:rsidRPr="002F0FDD">
        <w:rPr>
          <w:rFonts w:ascii="Calibri" w:eastAsia="Times New Roman" w:hAnsi="Calibri" w:cs="Calibri"/>
          <w:color w:val="0070C0"/>
          <w:kern w:val="0"/>
        </w:rPr>
        <w:t>Consider</w:t>
      </w:r>
      <w:r w:rsidR="00BE1596" w:rsidRPr="002F0FDD">
        <w:rPr>
          <w:rFonts w:ascii="Calibri" w:eastAsia="Times New Roman" w:hAnsi="Calibri" w:cs="Calibri"/>
          <w:color w:val="0070C0"/>
          <w:kern w:val="0"/>
        </w:rPr>
        <w:t xml:space="preserve"> accessible viewing platforms or areas with clear sight lines for any event</w:t>
      </w:r>
      <w:r w:rsidR="00766D23" w:rsidRPr="002F0FDD">
        <w:rPr>
          <w:rFonts w:ascii="Calibri" w:eastAsia="Times New Roman" w:hAnsi="Calibri" w:cs="Calibri"/>
          <w:color w:val="0070C0"/>
          <w:kern w:val="0"/>
        </w:rPr>
        <w:t>.</w:t>
      </w:r>
      <w:r w:rsidR="00EA7772" w:rsidRPr="002F0FDD">
        <w:rPr>
          <w:rFonts w:ascii="Calibri" w:eastAsia="Times New Roman" w:hAnsi="Calibri" w:cs="Calibri"/>
          <w:color w:val="0070C0"/>
          <w:kern w:val="0"/>
        </w:rPr>
        <w:br/>
      </w:r>
      <w:r w:rsidR="00BB1105" w:rsidRPr="002F0FDD">
        <w:rPr>
          <w:rFonts w:ascii="Calibri" w:eastAsia="Times New Roman" w:hAnsi="Calibri" w:cs="Calibri"/>
          <w:color w:val="0070C0"/>
          <w:kern w:val="0"/>
        </w:rPr>
        <w:t xml:space="preserve">- </w:t>
      </w:r>
      <w:r w:rsidR="00EA7772" w:rsidRPr="002F0FDD">
        <w:rPr>
          <w:rFonts w:ascii="Calibri" w:eastAsia="Times New Roman" w:hAnsi="Calibri" w:cs="Calibri"/>
          <w:color w:val="0070C0"/>
          <w:kern w:val="0"/>
        </w:rPr>
        <w:t xml:space="preserve">Brief </w:t>
      </w:r>
      <w:r w:rsidR="00BE1596" w:rsidRPr="002F0FDD">
        <w:rPr>
          <w:rFonts w:ascii="Calibri" w:eastAsia="Times New Roman" w:hAnsi="Calibri" w:cs="Calibri"/>
          <w:color w:val="0070C0"/>
          <w:kern w:val="0"/>
        </w:rPr>
        <w:t>event staff in disability equality and being able to communicate the access provision</w:t>
      </w:r>
      <w:r w:rsidR="00D20E67">
        <w:rPr>
          <w:rFonts w:ascii="Calibri" w:eastAsia="Times New Roman" w:hAnsi="Calibri" w:cs="Calibri"/>
          <w:color w:val="0070C0"/>
          <w:kern w:val="0"/>
        </w:rPr>
        <w:t>.</w:t>
      </w:r>
      <w:r w:rsidR="00EA7772" w:rsidRPr="002F0FDD">
        <w:rPr>
          <w:rFonts w:ascii="Calibri" w:eastAsia="Times New Roman" w:hAnsi="Calibri" w:cs="Calibri"/>
          <w:color w:val="0070C0"/>
          <w:kern w:val="0"/>
        </w:rPr>
        <w:br/>
      </w:r>
      <w:r w:rsidR="00BB1105" w:rsidRPr="002F0FDD">
        <w:rPr>
          <w:rFonts w:ascii="Calibri" w:eastAsia="Times New Roman" w:hAnsi="Calibri" w:cs="Calibri"/>
          <w:color w:val="0070C0"/>
          <w:kern w:val="0"/>
        </w:rPr>
        <w:t xml:space="preserve">- </w:t>
      </w:r>
      <w:r w:rsidR="00EA7772" w:rsidRPr="002F0FDD">
        <w:rPr>
          <w:rFonts w:ascii="Calibri" w:eastAsia="Times New Roman" w:hAnsi="Calibri" w:cs="Calibri"/>
          <w:color w:val="0070C0"/>
          <w:kern w:val="0"/>
        </w:rPr>
        <w:t>Depending on the size and nature of your event consider providing respite, quiet and sensory spaces.</w:t>
      </w:r>
      <w:r w:rsidR="00EA7772" w:rsidRPr="002F0FDD">
        <w:rPr>
          <w:rFonts w:ascii="Calibri" w:eastAsia="Times New Roman" w:hAnsi="Calibri" w:cs="Calibri"/>
          <w:color w:val="0070C0"/>
          <w:kern w:val="0"/>
        </w:rPr>
        <w:br/>
      </w:r>
      <w:r w:rsidR="00BB1105" w:rsidRPr="002F0FDD">
        <w:rPr>
          <w:rFonts w:ascii="Calibri" w:eastAsia="Times New Roman" w:hAnsi="Calibri" w:cs="Calibri"/>
          <w:color w:val="0070C0"/>
          <w:kern w:val="0"/>
        </w:rPr>
        <w:t xml:space="preserve">- </w:t>
      </w:r>
      <w:r w:rsidR="00D20E67">
        <w:rPr>
          <w:rFonts w:ascii="Calibri" w:eastAsia="Times New Roman" w:hAnsi="Calibri" w:cs="Calibri"/>
          <w:color w:val="0070C0"/>
          <w:kern w:val="0"/>
        </w:rPr>
        <w:t>Consider p</w:t>
      </w:r>
      <w:r w:rsidR="00EA7772" w:rsidRPr="002F0FDD">
        <w:rPr>
          <w:rFonts w:ascii="Calibri" w:eastAsia="Times New Roman" w:hAnsi="Calibri" w:cs="Calibri"/>
          <w:color w:val="0070C0"/>
          <w:kern w:val="0"/>
        </w:rPr>
        <w:t xml:space="preserve">olicy on Assistance dogs </w:t>
      </w:r>
      <w:r w:rsidR="00615B67" w:rsidRPr="002F0FDD">
        <w:rPr>
          <w:rFonts w:ascii="Calibri" w:eastAsia="Times New Roman" w:hAnsi="Calibri" w:cs="Calibri"/>
          <w:color w:val="0070C0"/>
          <w:kern w:val="0"/>
        </w:rPr>
        <w:t>admitted into event site</w:t>
      </w:r>
      <w:r w:rsidR="00183BCE">
        <w:rPr>
          <w:rFonts w:ascii="Calibri" w:eastAsia="Times New Roman" w:hAnsi="Calibri" w:cs="Calibri"/>
          <w:color w:val="0070C0"/>
          <w:kern w:val="0"/>
        </w:rPr>
        <w:t>.</w:t>
      </w:r>
      <w:r w:rsidR="00183BCE">
        <w:rPr>
          <w:rFonts w:ascii="Calibri" w:eastAsia="Times New Roman" w:hAnsi="Calibri" w:cs="Calibri"/>
          <w:color w:val="0070C0"/>
          <w:kern w:val="0"/>
        </w:rPr>
        <w:br/>
        <w:t xml:space="preserve">- Consider </w:t>
      </w:r>
      <w:r w:rsidR="00183BCE" w:rsidRPr="00183BCE">
        <w:rPr>
          <w:rFonts w:ascii="Calibri" w:eastAsia="Times New Roman" w:hAnsi="Calibri" w:cs="Calibri"/>
          <w:color w:val="0070C0"/>
          <w:kern w:val="0"/>
        </w:rPr>
        <w:t>Equality Impact Statement</w:t>
      </w:r>
      <w:r w:rsidR="00183BCE">
        <w:rPr>
          <w:rFonts w:ascii="Calibri" w:eastAsia="Times New Roman" w:hAnsi="Calibri" w:cs="Calibri"/>
          <w:color w:val="0070C0"/>
          <w:kern w:val="0"/>
        </w:rPr>
        <w:t xml:space="preserve"> and the needs </w:t>
      </w:r>
      <w:r w:rsidR="00183BCE" w:rsidRPr="00183BCE">
        <w:rPr>
          <w:rFonts w:ascii="Calibri" w:eastAsia="Times New Roman" w:hAnsi="Calibri" w:cs="Calibri"/>
          <w:color w:val="0070C0"/>
          <w:kern w:val="0"/>
        </w:rPr>
        <w:t xml:space="preserve">of all members of society that may attend your event. </w:t>
      </w:r>
    </w:p>
    <w:p w14:paraId="723DF68B" w14:textId="128B188C" w:rsidR="00BE1596" w:rsidRPr="002F0FDD" w:rsidRDefault="004278A5" w:rsidP="004278A5">
      <w:pPr>
        <w:pStyle w:val="Heading"/>
        <w:spacing w:before="0" w:after="0"/>
        <w:outlineLvl w:val="0"/>
        <w:rPr>
          <w:rFonts w:ascii="Calibri" w:hAnsi="Calibri" w:cs="Calibri"/>
        </w:rPr>
      </w:pPr>
      <w:bookmarkStart w:id="4" w:name="_Toc172647819"/>
      <w:r w:rsidRPr="002F0FDD">
        <w:rPr>
          <w:rFonts w:ascii="Calibri" w:hAnsi="Calibri" w:cs="Calibri"/>
          <w:b/>
          <w:u w:val="single"/>
        </w:rPr>
        <w:t>Alcohol and Drugs policy</w:t>
      </w:r>
      <w:bookmarkEnd w:id="4"/>
    </w:p>
    <w:p w14:paraId="701BB89B" w14:textId="67A107ED" w:rsidR="002F0FDD" w:rsidRPr="002F0FDD" w:rsidRDefault="00C52338" w:rsidP="006930E9">
      <w:pPr>
        <w:pStyle w:val="BodyText"/>
        <w:rPr>
          <w:rFonts w:ascii="Calibri" w:hAnsi="Calibri" w:cs="Calibri"/>
          <w:color w:val="0070C0"/>
        </w:rPr>
      </w:pPr>
      <w:r>
        <w:rPr>
          <w:rFonts w:ascii="Calibri" w:hAnsi="Calibri" w:cs="Calibri"/>
          <w:i/>
          <w:iCs/>
          <w:color w:val="0070C0"/>
        </w:rPr>
        <w:br/>
      </w:r>
      <w:r w:rsidR="00740FAA" w:rsidRPr="009E351F">
        <w:rPr>
          <w:rFonts w:ascii="Calibri" w:hAnsi="Calibri" w:cs="Calibri"/>
          <w:i/>
          <w:iCs/>
          <w:color w:val="0070C0"/>
        </w:rPr>
        <w:t>Add</w:t>
      </w:r>
      <w:r w:rsidR="009E351F">
        <w:rPr>
          <w:rFonts w:ascii="Calibri" w:hAnsi="Calibri" w:cs="Calibri"/>
          <w:color w:val="0070C0"/>
        </w:rPr>
        <w:t xml:space="preserve">: </w:t>
      </w:r>
      <w:r w:rsidR="00740FAA" w:rsidRPr="002F0FDD">
        <w:rPr>
          <w:rFonts w:ascii="Calibri" w:hAnsi="Calibri" w:cs="Calibri"/>
          <w:color w:val="0070C0"/>
        </w:rPr>
        <w:t xml:space="preserve"> </w:t>
      </w:r>
      <w:r w:rsidR="009E351F">
        <w:rPr>
          <w:rFonts w:ascii="Calibri" w:hAnsi="Calibri" w:cs="Calibri"/>
          <w:color w:val="0070C0"/>
        </w:rPr>
        <w:t>Y</w:t>
      </w:r>
      <w:r w:rsidR="00740FAA" w:rsidRPr="002F0FDD">
        <w:rPr>
          <w:rFonts w:ascii="Calibri" w:hAnsi="Calibri" w:cs="Calibri"/>
          <w:color w:val="0070C0"/>
        </w:rPr>
        <w:t xml:space="preserve">our </w:t>
      </w:r>
      <w:r w:rsidR="009E351F">
        <w:rPr>
          <w:rFonts w:ascii="Calibri" w:hAnsi="Calibri" w:cs="Calibri"/>
          <w:color w:val="0070C0"/>
        </w:rPr>
        <w:t xml:space="preserve">alcohol and drugs </w:t>
      </w:r>
      <w:r w:rsidR="00740FAA" w:rsidRPr="002F0FDD">
        <w:rPr>
          <w:rFonts w:ascii="Calibri" w:hAnsi="Calibri" w:cs="Calibri"/>
          <w:color w:val="0070C0"/>
        </w:rPr>
        <w:t xml:space="preserve">policy here for staff, </w:t>
      </w:r>
      <w:r w:rsidR="00AE139A" w:rsidRPr="002F0FDD">
        <w:rPr>
          <w:rFonts w:ascii="Calibri" w:hAnsi="Calibri" w:cs="Calibri"/>
          <w:color w:val="0070C0"/>
        </w:rPr>
        <w:t>volunteers, contractors, participants, attendees.</w:t>
      </w:r>
      <w:r w:rsidR="00AE139A" w:rsidRPr="002F0FDD">
        <w:rPr>
          <w:rFonts w:ascii="Calibri" w:hAnsi="Calibri" w:cs="Calibri"/>
          <w:color w:val="0070C0"/>
        </w:rPr>
        <w:br/>
      </w:r>
      <w:r w:rsidR="00AE139A" w:rsidRPr="002F0FDD">
        <w:rPr>
          <w:rFonts w:ascii="Calibri" w:hAnsi="Calibri" w:cs="Calibri"/>
          <w:color w:val="0070C0"/>
        </w:rPr>
        <w:lastRenderedPageBreak/>
        <w:t>Include if you are selling or providing alcohol on site with details.</w:t>
      </w:r>
    </w:p>
    <w:p w14:paraId="785BC772" w14:textId="1647A182" w:rsidR="002F0FDD" w:rsidRPr="002F0FDD" w:rsidRDefault="002F0FDD" w:rsidP="002F0FDD">
      <w:pPr>
        <w:pStyle w:val="Heading"/>
        <w:spacing w:before="0" w:after="0"/>
        <w:outlineLvl w:val="0"/>
        <w:rPr>
          <w:rFonts w:ascii="Calibri" w:hAnsi="Calibri" w:cs="Calibri"/>
          <w:b/>
          <w:u w:val="single"/>
        </w:rPr>
      </w:pPr>
      <w:bookmarkStart w:id="5" w:name="_Toc172647820"/>
      <w:r w:rsidRPr="002F0FDD">
        <w:rPr>
          <w:rFonts w:ascii="Calibri" w:hAnsi="Calibri" w:cs="Calibri"/>
          <w:b/>
          <w:u w:val="single"/>
        </w:rPr>
        <w:t>Amusements and Fairground rides</w:t>
      </w:r>
      <w:bookmarkEnd w:id="5"/>
      <w:r w:rsidRPr="002F0FDD">
        <w:rPr>
          <w:rFonts w:ascii="Calibri" w:hAnsi="Calibri" w:cs="Calibri"/>
          <w:b/>
          <w:u w:val="single"/>
        </w:rPr>
        <w:t xml:space="preserve"> </w:t>
      </w:r>
    </w:p>
    <w:p w14:paraId="5FDDFF28" w14:textId="27B9EDBC" w:rsidR="00486307" w:rsidRDefault="00C52338" w:rsidP="00486307">
      <w:pPr>
        <w:pStyle w:val="BodyText"/>
        <w:rPr>
          <w:rStyle w:val="Hyperlink"/>
          <w:rFonts w:ascii="Calibri" w:hAnsi="Calibri" w:cs="Calibri"/>
        </w:rPr>
      </w:pPr>
      <w:r>
        <w:rPr>
          <w:rFonts w:ascii="Calibri" w:hAnsi="Calibri" w:cs="Calibri"/>
          <w:i/>
          <w:iCs/>
          <w:color w:val="0070C0"/>
        </w:rPr>
        <w:br/>
      </w:r>
      <w:r w:rsidR="00E24080" w:rsidRPr="004D0A13">
        <w:rPr>
          <w:rFonts w:ascii="Calibri" w:hAnsi="Calibri" w:cs="Calibri"/>
          <w:i/>
          <w:iCs/>
          <w:color w:val="0070C0"/>
        </w:rPr>
        <w:t>Add</w:t>
      </w:r>
      <w:r w:rsidR="004D0A13">
        <w:rPr>
          <w:rFonts w:ascii="Calibri" w:hAnsi="Calibri" w:cs="Calibri"/>
          <w:color w:val="0070C0"/>
        </w:rPr>
        <w:t xml:space="preserve">: </w:t>
      </w:r>
      <w:r w:rsidR="00E24080" w:rsidRPr="008016CD">
        <w:rPr>
          <w:rFonts w:ascii="Calibri" w:hAnsi="Calibri" w:cs="Calibri"/>
          <w:color w:val="0070C0"/>
        </w:rPr>
        <w:t xml:space="preserve"> </w:t>
      </w:r>
      <w:r w:rsidR="004D0A13">
        <w:rPr>
          <w:rFonts w:ascii="Calibri" w:hAnsi="Calibri" w:cs="Calibri"/>
          <w:color w:val="0070C0"/>
        </w:rPr>
        <w:t>D</w:t>
      </w:r>
      <w:r w:rsidR="00E24080" w:rsidRPr="008016CD">
        <w:rPr>
          <w:rFonts w:ascii="Calibri" w:hAnsi="Calibri" w:cs="Calibri"/>
          <w:color w:val="0070C0"/>
        </w:rPr>
        <w:t>etails of any amuse</w:t>
      </w:r>
      <w:r w:rsidR="00486307" w:rsidRPr="008016CD">
        <w:rPr>
          <w:rFonts w:ascii="Calibri" w:hAnsi="Calibri" w:cs="Calibri"/>
          <w:color w:val="0070C0"/>
        </w:rPr>
        <w:t>ments and fair rides at your event.</w:t>
      </w:r>
      <w:r w:rsidR="00486307" w:rsidRPr="008016CD">
        <w:rPr>
          <w:rFonts w:ascii="Calibri" w:hAnsi="Calibri" w:cs="Calibri"/>
          <w:color w:val="0070C0"/>
        </w:rPr>
        <w:br/>
      </w:r>
      <w:r w:rsidR="00E22FED" w:rsidRPr="008016CD">
        <w:rPr>
          <w:rFonts w:ascii="Calibri" w:hAnsi="Calibri" w:cs="Calibri"/>
          <w:color w:val="0070C0"/>
        </w:rPr>
        <w:t>This may include fair</w:t>
      </w:r>
      <w:r w:rsidR="001C6D3B" w:rsidRPr="008016CD">
        <w:rPr>
          <w:rFonts w:ascii="Calibri" w:hAnsi="Calibri" w:cs="Calibri"/>
          <w:color w:val="0070C0"/>
        </w:rPr>
        <w:t xml:space="preserve">s, individual fairground rides, inflatable devices (e.g. bouncy </w:t>
      </w:r>
      <w:r w:rsidR="00C04E47" w:rsidRPr="008016CD">
        <w:rPr>
          <w:rFonts w:ascii="Calibri" w:hAnsi="Calibri" w:cs="Calibri"/>
          <w:color w:val="0070C0"/>
        </w:rPr>
        <w:t>castles), bu</w:t>
      </w:r>
      <w:r w:rsidR="008016CD" w:rsidRPr="008016CD">
        <w:rPr>
          <w:rFonts w:ascii="Calibri" w:hAnsi="Calibri" w:cs="Calibri"/>
          <w:color w:val="0070C0"/>
        </w:rPr>
        <w:t>n</w:t>
      </w:r>
      <w:r w:rsidR="00C04E47" w:rsidRPr="008016CD">
        <w:rPr>
          <w:rFonts w:ascii="Calibri" w:hAnsi="Calibri" w:cs="Calibri"/>
          <w:color w:val="0070C0"/>
        </w:rPr>
        <w:t>gee jumping</w:t>
      </w:r>
      <w:r w:rsidR="008016CD">
        <w:rPr>
          <w:rFonts w:ascii="Calibri" w:hAnsi="Calibri" w:cs="Calibri"/>
        </w:rPr>
        <w:t xml:space="preserve">. </w:t>
      </w:r>
      <w:r w:rsidR="00C04E47">
        <w:rPr>
          <w:rFonts w:ascii="Calibri" w:hAnsi="Calibri" w:cs="Calibri"/>
        </w:rPr>
        <w:t xml:space="preserve"> </w:t>
      </w:r>
      <w:hyperlink r:id="rId18" w:history="1">
        <w:r w:rsidR="00486307" w:rsidRPr="002F0FDD">
          <w:rPr>
            <w:rStyle w:val="Hyperlink"/>
            <w:rFonts w:ascii="Calibri" w:hAnsi="Calibri" w:cs="Calibri"/>
          </w:rPr>
          <w:t>Health and safety guidance for fairgrounds (hse.gov.uk)</w:t>
        </w:r>
      </w:hyperlink>
    </w:p>
    <w:p w14:paraId="5FBB956D" w14:textId="77777777" w:rsidR="00A95B99" w:rsidRPr="002F0FDD" w:rsidRDefault="00A95B99" w:rsidP="00486307">
      <w:pPr>
        <w:pStyle w:val="BodyText"/>
        <w:rPr>
          <w:rFonts w:ascii="Calibri" w:hAnsi="Calibri" w:cs="Calibri"/>
        </w:rPr>
      </w:pPr>
    </w:p>
    <w:p w14:paraId="533F9A48" w14:textId="72741D40" w:rsidR="00486307" w:rsidRDefault="00A95B99" w:rsidP="00A95B99">
      <w:pPr>
        <w:pStyle w:val="Heading"/>
        <w:spacing w:before="0" w:after="0"/>
        <w:outlineLvl w:val="0"/>
        <w:rPr>
          <w:rFonts w:ascii="Calibri" w:hAnsi="Calibri" w:cs="Calibri"/>
          <w:b/>
          <w:u w:val="single"/>
        </w:rPr>
      </w:pPr>
      <w:bookmarkStart w:id="6" w:name="_Toc172647821"/>
      <w:r w:rsidRPr="002F0FDD">
        <w:rPr>
          <w:rFonts w:ascii="Calibri" w:hAnsi="Calibri" w:cs="Calibri"/>
          <w:b/>
          <w:u w:val="single"/>
        </w:rPr>
        <w:t>A</w:t>
      </w:r>
      <w:r>
        <w:rPr>
          <w:rFonts w:ascii="Calibri" w:hAnsi="Calibri" w:cs="Calibri"/>
          <w:b/>
          <w:u w:val="single"/>
        </w:rPr>
        <w:t>udience Profile</w:t>
      </w:r>
      <w:bookmarkEnd w:id="6"/>
      <w:r>
        <w:rPr>
          <w:rFonts w:ascii="Calibri" w:hAnsi="Calibri" w:cs="Calibri"/>
          <w:b/>
          <w:u w:val="single"/>
        </w:rPr>
        <w:t xml:space="preserve"> </w:t>
      </w:r>
    </w:p>
    <w:p w14:paraId="72A4F349" w14:textId="22E20896" w:rsidR="00093245" w:rsidRPr="000E111B" w:rsidRDefault="00C52338" w:rsidP="000E111B">
      <w:pPr>
        <w:pStyle w:val="BodyText"/>
        <w:rPr>
          <w:rFonts w:ascii="Calibri" w:hAnsi="Calibri" w:cs="Calibri"/>
          <w:color w:val="0070C0"/>
        </w:rPr>
      </w:pPr>
      <w:r>
        <w:rPr>
          <w:rFonts w:ascii="Calibri" w:hAnsi="Calibri" w:cs="Calibri"/>
          <w:i/>
          <w:iCs/>
          <w:color w:val="0070C0"/>
        </w:rPr>
        <w:br/>
      </w:r>
      <w:r w:rsidR="004D0A13" w:rsidRPr="000E111B">
        <w:rPr>
          <w:rFonts w:ascii="Calibri" w:hAnsi="Calibri" w:cs="Calibri"/>
          <w:i/>
          <w:iCs/>
          <w:color w:val="0070C0"/>
        </w:rPr>
        <w:t xml:space="preserve">Add: </w:t>
      </w:r>
      <w:r w:rsidR="000E111B">
        <w:rPr>
          <w:rFonts w:ascii="Calibri" w:hAnsi="Calibri" w:cs="Calibri"/>
          <w:color w:val="0070C0"/>
        </w:rPr>
        <w:t>The audience profile expected at the event</w:t>
      </w:r>
      <w:r w:rsidR="00EE46CA">
        <w:rPr>
          <w:rFonts w:ascii="Calibri" w:hAnsi="Calibri" w:cs="Calibri"/>
          <w:color w:val="0070C0"/>
        </w:rPr>
        <w:t xml:space="preserve"> - </w:t>
      </w:r>
      <w:r w:rsidR="00EE46CA" w:rsidRPr="002F0FDD">
        <w:rPr>
          <w:rFonts w:ascii="Calibri" w:hAnsi="Calibri" w:cs="Calibri"/>
          <w:color w:val="0070C0"/>
        </w:rPr>
        <w:t>summary of audience / participants / spectators / crowd profiles (age ranges, expected number of attendees and capacity of the event site, expected numbers at any one time, local, regional, national etc.).</w:t>
      </w:r>
      <w:r w:rsidR="00EE46CA">
        <w:rPr>
          <w:rFonts w:ascii="Calibri" w:hAnsi="Calibri" w:cs="Calibri"/>
          <w:color w:val="0070C0"/>
        </w:rPr>
        <w:t xml:space="preserve"> W</w:t>
      </w:r>
      <w:r w:rsidR="00093245" w:rsidRPr="000E111B">
        <w:rPr>
          <w:rFonts w:ascii="Calibri" w:eastAsia="Times New Roman" w:hAnsi="Calibri" w:cs="Calibri"/>
          <w:color w:val="0070C0"/>
          <w:kern w:val="0"/>
        </w:rPr>
        <w:t xml:space="preserve">hat implications this might have for safety management, such as arrival circulation and exit profiles, expected densities, and the numbers of attendees and types of stewarding required. </w:t>
      </w:r>
      <w:r w:rsidR="008414B2">
        <w:rPr>
          <w:rFonts w:ascii="Calibri" w:eastAsia="Times New Roman" w:hAnsi="Calibri" w:cs="Calibri"/>
          <w:color w:val="0070C0"/>
          <w:kern w:val="0"/>
        </w:rPr>
        <w:t xml:space="preserve">  </w:t>
      </w:r>
    </w:p>
    <w:p w14:paraId="2683E4BA" w14:textId="3CD37BD5" w:rsidR="0080154E" w:rsidRDefault="0080154E" w:rsidP="0080154E">
      <w:pPr>
        <w:pStyle w:val="Heading"/>
        <w:spacing w:before="0" w:after="0"/>
        <w:outlineLvl w:val="0"/>
        <w:rPr>
          <w:rFonts w:ascii="Calibri" w:hAnsi="Calibri" w:cs="Calibri"/>
          <w:b/>
          <w:u w:val="single"/>
        </w:rPr>
      </w:pPr>
      <w:bookmarkStart w:id="7" w:name="_Toc172647822"/>
      <w:r>
        <w:rPr>
          <w:rFonts w:ascii="Calibri" w:hAnsi="Calibri" w:cs="Calibri"/>
          <w:b/>
          <w:u w:val="single"/>
        </w:rPr>
        <w:t>Barriers and Fencing</w:t>
      </w:r>
      <w:bookmarkEnd w:id="7"/>
      <w:r>
        <w:rPr>
          <w:rFonts w:ascii="Calibri" w:hAnsi="Calibri" w:cs="Calibri"/>
          <w:b/>
          <w:u w:val="single"/>
        </w:rPr>
        <w:t xml:space="preserve"> </w:t>
      </w:r>
    </w:p>
    <w:p w14:paraId="345411DE" w14:textId="54701A50" w:rsidR="00763F6E" w:rsidRPr="002F0FDD" w:rsidRDefault="00C52338" w:rsidP="00763F6E">
      <w:pPr>
        <w:pStyle w:val="BodyText"/>
        <w:rPr>
          <w:rFonts w:ascii="Calibri" w:hAnsi="Calibri" w:cs="Calibri"/>
        </w:rPr>
      </w:pPr>
      <w:r>
        <w:rPr>
          <w:rFonts w:ascii="Calibri" w:hAnsi="Calibri" w:cs="Calibri"/>
          <w:i/>
          <w:iCs/>
          <w:color w:val="0070C0"/>
        </w:rPr>
        <w:br/>
      </w:r>
      <w:r w:rsidR="006E07BB" w:rsidRPr="006E07BB">
        <w:rPr>
          <w:rFonts w:ascii="Calibri" w:hAnsi="Calibri" w:cs="Calibri"/>
          <w:i/>
          <w:iCs/>
          <w:color w:val="0070C0"/>
        </w:rPr>
        <w:t>Add</w:t>
      </w:r>
      <w:r w:rsidR="006E07BB" w:rsidRPr="006E07BB">
        <w:rPr>
          <w:rFonts w:ascii="Calibri" w:hAnsi="Calibri" w:cs="Calibri"/>
          <w:color w:val="0070C0"/>
        </w:rPr>
        <w:t>: Details of any barriers and fencing at your event.</w:t>
      </w:r>
      <w:r w:rsidR="006E07BB" w:rsidRPr="006E07BB">
        <w:rPr>
          <w:rFonts w:ascii="Calibri" w:hAnsi="Calibri" w:cs="Calibri"/>
        </w:rPr>
        <w:t xml:space="preserve"> </w:t>
      </w:r>
      <w:r w:rsidR="006E07BB">
        <w:rPr>
          <w:rFonts w:ascii="Calibri" w:hAnsi="Calibri" w:cs="Calibri"/>
        </w:rPr>
        <w:br/>
      </w:r>
      <w:r w:rsidR="006E07BB" w:rsidRPr="006E07BB">
        <w:rPr>
          <w:rFonts w:ascii="Calibri" w:hAnsi="Calibri" w:cs="Calibri"/>
          <w:i/>
          <w:iCs/>
          <w:color w:val="0070C0"/>
        </w:rPr>
        <w:t>Info:</w:t>
      </w:r>
      <w:r w:rsidR="006E07BB" w:rsidRPr="006E07BB">
        <w:rPr>
          <w:rFonts w:ascii="Calibri" w:hAnsi="Calibri" w:cs="Calibri"/>
          <w:color w:val="0070C0"/>
        </w:rPr>
        <w:t xml:space="preserve"> Barriers and fencing can </w:t>
      </w:r>
      <w:r w:rsidR="006E07BB">
        <w:rPr>
          <w:rFonts w:ascii="Calibri" w:hAnsi="Calibri" w:cs="Calibri"/>
          <w:color w:val="0070C0"/>
        </w:rPr>
        <w:br/>
      </w:r>
      <w:r w:rsidR="00DC6086">
        <w:rPr>
          <w:rFonts w:ascii="Calibri" w:hAnsi="Calibri" w:cs="Calibri"/>
          <w:color w:val="0070C0"/>
        </w:rPr>
        <w:t xml:space="preserve">- </w:t>
      </w:r>
      <w:r w:rsidR="006E07BB" w:rsidRPr="006E07BB">
        <w:rPr>
          <w:rFonts w:ascii="Calibri" w:hAnsi="Calibri" w:cs="Calibri"/>
          <w:color w:val="0070C0"/>
        </w:rPr>
        <w:t>help manage and influence the behaviour of crowds, to line route</w:t>
      </w:r>
      <w:r w:rsidR="006E07BB" w:rsidRPr="002F0FDD">
        <w:rPr>
          <w:rFonts w:ascii="Calibri" w:hAnsi="Calibri" w:cs="Calibri"/>
        </w:rPr>
        <w:t xml:space="preserve"> </w:t>
      </w:r>
      <w:r w:rsidR="006E07BB" w:rsidRPr="006E07BB">
        <w:rPr>
          <w:rFonts w:ascii="Calibri" w:hAnsi="Calibri" w:cs="Calibri"/>
          <w:color w:val="0070C0"/>
        </w:rPr>
        <w:t>and to prevent visitors climbing on top of temporary structures and putting themselves at risk of falling.</w:t>
      </w:r>
      <w:r w:rsidR="00DC6086">
        <w:rPr>
          <w:rFonts w:ascii="Calibri" w:hAnsi="Calibri" w:cs="Calibri"/>
          <w:color w:val="0070C0"/>
        </w:rPr>
        <w:br/>
        <w:t xml:space="preserve">- </w:t>
      </w:r>
      <w:r w:rsidR="006E07BB" w:rsidRPr="006E07BB">
        <w:rPr>
          <w:rFonts w:ascii="Calibri" w:hAnsi="Calibri" w:cs="Calibri"/>
          <w:color w:val="0070C0"/>
        </w:rPr>
        <w:t>relieve and prevent overcrowding and the build-up of audience pressure.</w:t>
      </w:r>
      <w:r w:rsidR="00DC6086">
        <w:rPr>
          <w:rFonts w:ascii="Calibri" w:hAnsi="Calibri" w:cs="Calibri"/>
          <w:color w:val="0070C0"/>
        </w:rPr>
        <w:br/>
        <w:t xml:space="preserve">- </w:t>
      </w:r>
      <w:r w:rsidR="006E07BB" w:rsidRPr="006E07BB">
        <w:rPr>
          <w:rFonts w:ascii="Calibri" w:hAnsi="Calibri" w:cs="Calibri"/>
          <w:color w:val="0070C0"/>
        </w:rPr>
        <w:t>provide physical security, as in the case of a high-perimeter fence at an outdoor event</w:t>
      </w:r>
      <w:r w:rsidR="00DC6086">
        <w:rPr>
          <w:rFonts w:ascii="Calibri" w:hAnsi="Calibri" w:cs="Calibri"/>
          <w:color w:val="0070C0"/>
        </w:rPr>
        <w:br/>
        <w:t xml:space="preserve">- </w:t>
      </w:r>
      <w:r w:rsidR="006E07BB" w:rsidRPr="006E07BB">
        <w:rPr>
          <w:rFonts w:ascii="Calibri" w:hAnsi="Calibri" w:cs="Calibri"/>
          <w:color w:val="0070C0"/>
        </w:rPr>
        <w:t>shield hazards from people.</w:t>
      </w:r>
      <w:r w:rsidR="00DC6086">
        <w:rPr>
          <w:rFonts w:ascii="Calibri" w:hAnsi="Calibri" w:cs="Calibri"/>
          <w:color w:val="0070C0"/>
        </w:rPr>
        <w:t xml:space="preserve">  </w:t>
      </w:r>
      <w:r w:rsidR="00DC6086">
        <w:rPr>
          <w:rFonts w:ascii="Calibri" w:hAnsi="Calibri" w:cs="Calibri"/>
          <w:color w:val="0070C0"/>
        </w:rPr>
        <w:br/>
      </w:r>
      <w:hyperlink r:id="rId19" w:history="1">
        <w:r w:rsidR="00763F6E" w:rsidRPr="002F0FDD">
          <w:rPr>
            <w:rStyle w:val="Hyperlink"/>
            <w:rFonts w:ascii="Calibri" w:hAnsi="Calibri" w:cs="Calibri"/>
          </w:rPr>
          <w:t>Event safety - Crowd-management - Using barriers at events (hse.gov.uk)</w:t>
        </w:r>
      </w:hyperlink>
    </w:p>
    <w:p w14:paraId="7277A294" w14:textId="77777777" w:rsidR="00093245" w:rsidRPr="002F0FDD" w:rsidRDefault="00093245" w:rsidP="00F7095E">
      <w:pPr>
        <w:pStyle w:val="BodyText"/>
        <w:rPr>
          <w:rFonts w:ascii="Calibri" w:hAnsi="Calibri" w:cs="Calibri"/>
        </w:rPr>
      </w:pPr>
    </w:p>
    <w:p w14:paraId="49C87C5B" w14:textId="77777777" w:rsidR="003D132B" w:rsidRPr="002F0FDD" w:rsidRDefault="003D132B" w:rsidP="003D132B">
      <w:pPr>
        <w:pStyle w:val="Heading"/>
        <w:spacing w:before="0" w:after="0"/>
        <w:outlineLvl w:val="0"/>
        <w:rPr>
          <w:rFonts w:ascii="Calibri" w:hAnsi="Calibri" w:cs="Calibri"/>
          <w:b/>
          <w:u w:val="single"/>
        </w:rPr>
      </w:pPr>
      <w:bookmarkStart w:id="8" w:name="_Toc172647823"/>
      <w:r w:rsidRPr="002F0FDD">
        <w:rPr>
          <w:rFonts w:ascii="Calibri" w:hAnsi="Calibri" w:cs="Calibri"/>
          <w:b/>
          <w:u w:val="single"/>
        </w:rPr>
        <w:t>Catering</w:t>
      </w:r>
      <w:bookmarkEnd w:id="8"/>
    </w:p>
    <w:p w14:paraId="0FE3C485" w14:textId="69785A30" w:rsidR="003D132B" w:rsidRDefault="00C52338" w:rsidP="00F4036F">
      <w:pPr>
        <w:pStyle w:val="BodyText"/>
        <w:spacing w:after="0"/>
        <w:rPr>
          <w:rFonts w:ascii="Calibri" w:hAnsi="Calibri" w:cs="Calibri"/>
          <w:color w:val="0070C0"/>
        </w:rPr>
      </w:pPr>
      <w:r>
        <w:rPr>
          <w:rFonts w:ascii="Calibri" w:hAnsi="Calibri" w:cs="Calibri"/>
          <w:i/>
          <w:iCs/>
          <w:color w:val="0070C0"/>
        </w:rPr>
        <w:br/>
      </w:r>
      <w:r w:rsidR="003D132B" w:rsidRPr="003D132B">
        <w:rPr>
          <w:rFonts w:ascii="Calibri" w:hAnsi="Calibri" w:cs="Calibri"/>
          <w:i/>
          <w:iCs/>
          <w:color w:val="0070C0"/>
        </w:rPr>
        <w:t>Add:</w:t>
      </w:r>
      <w:r w:rsidR="003D132B" w:rsidRPr="003D132B">
        <w:rPr>
          <w:rFonts w:ascii="Calibri" w:hAnsi="Calibri" w:cs="Calibri"/>
          <w:i/>
          <w:iCs/>
        </w:rPr>
        <w:t xml:space="preserve"> </w:t>
      </w:r>
      <w:r w:rsidR="006125CD">
        <w:rPr>
          <w:rFonts w:ascii="Calibri" w:hAnsi="Calibri" w:cs="Calibri"/>
          <w:color w:val="0070C0"/>
        </w:rPr>
        <w:t>Details of what</w:t>
      </w:r>
      <w:r w:rsidR="003D132B" w:rsidRPr="003D132B">
        <w:rPr>
          <w:rFonts w:ascii="Calibri" w:hAnsi="Calibri" w:cs="Calibri"/>
          <w:color w:val="0070C0"/>
        </w:rPr>
        <w:t xml:space="preserve"> will be provided </w:t>
      </w:r>
      <w:r w:rsidR="00445FF6">
        <w:rPr>
          <w:rFonts w:ascii="Calibri" w:hAnsi="Calibri" w:cs="Calibri"/>
          <w:color w:val="0070C0"/>
        </w:rPr>
        <w:t>at your event</w:t>
      </w:r>
      <w:r w:rsidR="00A15945">
        <w:rPr>
          <w:rFonts w:ascii="Calibri" w:hAnsi="Calibri" w:cs="Calibri"/>
          <w:color w:val="0070C0"/>
        </w:rPr>
        <w:t xml:space="preserve"> in terms of food and refreshments</w:t>
      </w:r>
      <w:r w:rsidR="00445FF6">
        <w:rPr>
          <w:rFonts w:ascii="Calibri" w:hAnsi="Calibri" w:cs="Calibri"/>
          <w:color w:val="0070C0"/>
        </w:rPr>
        <w:t xml:space="preserve">. </w:t>
      </w:r>
      <w:r w:rsidR="00BC2ECF">
        <w:rPr>
          <w:rFonts w:ascii="Calibri" w:hAnsi="Calibri" w:cs="Calibri"/>
          <w:color w:val="0070C0"/>
        </w:rPr>
        <w:br/>
      </w:r>
      <w:r w:rsidR="00BC2ECF" w:rsidRPr="00BC2ECF">
        <w:rPr>
          <w:rFonts w:ascii="Calibri" w:hAnsi="Calibri" w:cs="Calibri"/>
          <w:i/>
          <w:iCs/>
          <w:color w:val="0070C0"/>
        </w:rPr>
        <w:t>Info:</w:t>
      </w:r>
      <w:r w:rsidR="00BC2ECF">
        <w:rPr>
          <w:rFonts w:ascii="Calibri" w:hAnsi="Calibri" w:cs="Calibri"/>
          <w:color w:val="0070C0"/>
        </w:rPr>
        <w:t xml:space="preserve"> </w:t>
      </w:r>
      <w:r w:rsidR="00FC7ABC">
        <w:rPr>
          <w:rFonts w:ascii="Calibri" w:hAnsi="Calibri" w:cs="Calibri"/>
          <w:color w:val="0070C0"/>
        </w:rPr>
        <w:t xml:space="preserve">Check </w:t>
      </w:r>
      <w:r w:rsidR="008E6CC4">
        <w:rPr>
          <w:rFonts w:ascii="Calibri" w:hAnsi="Calibri" w:cs="Calibri"/>
          <w:color w:val="0070C0"/>
        </w:rPr>
        <w:t xml:space="preserve">food and drink licensing required at event location. </w:t>
      </w:r>
      <w:r w:rsidR="00F56F7E">
        <w:rPr>
          <w:rFonts w:ascii="Calibri" w:hAnsi="Calibri" w:cs="Calibri"/>
          <w:color w:val="0070C0"/>
        </w:rPr>
        <w:t>Food concessio</w:t>
      </w:r>
      <w:r w:rsidR="00403BE0">
        <w:rPr>
          <w:rFonts w:ascii="Calibri" w:hAnsi="Calibri" w:cs="Calibri"/>
          <w:color w:val="0070C0"/>
        </w:rPr>
        <w:t>ns</w:t>
      </w:r>
      <w:r w:rsidR="00F56F7E">
        <w:rPr>
          <w:rFonts w:ascii="Calibri" w:hAnsi="Calibri" w:cs="Calibri"/>
          <w:color w:val="0070C0"/>
        </w:rPr>
        <w:t xml:space="preserve"> should be registered with a local authority in accordance with </w:t>
      </w:r>
      <w:r w:rsidR="00B42F77">
        <w:rPr>
          <w:rFonts w:ascii="Calibri" w:hAnsi="Calibri" w:cs="Calibri"/>
          <w:color w:val="0070C0"/>
        </w:rPr>
        <w:t>t</w:t>
      </w:r>
      <w:r w:rsidR="00F56F7E">
        <w:rPr>
          <w:rFonts w:ascii="Calibri" w:hAnsi="Calibri" w:cs="Calibri"/>
          <w:color w:val="0070C0"/>
        </w:rPr>
        <w:t>he Food Premises Registration Regulations 1991.</w:t>
      </w:r>
      <w:r w:rsidR="00B42F77">
        <w:rPr>
          <w:rFonts w:ascii="Calibri" w:hAnsi="Calibri" w:cs="Calibri"/>
          <w:color w:val="0070C0"/>
        </w:rPr>
        <w:t xml:space="preserve"> Consider storage of </w:t>
      </w:r>
      <w:r w:rsidR="00757683">
        <w:rPr>
          <w:rFonts w:ascii="Calibri" w:hAnsi="Calibri" w:cs="Calibri"/>
          <w:color w:val="0070C0"/>
        </w:rPr>
        <w:t xml:space="preserve">any </w:t>
      </w:r>
      <w:r w:rsidR="00B42F77">
        <w:rPr>
          <w:rFonts w:ascii="Calibri" w:hAnsi="Calibri" w:cs="Calibri"/>
          <w:color w:val="0070C0"/>
        </w:rPr>
        <w:t>stock, LPG, cleaning, bins and waste management.</w:t>
      </w:r>
    </w:p>
    <w:p w14:paraId="1898F262" w14:textId="77777777" w:rsidR="00D7217A" w:rsidRDefault="00D7217A" w:rsidP="00F4036F">
      <w:pPr>
        <w:pStyle w:val="BodyText"/>
        <w:spacing w:after="0"/>
        <w:rPr>
          <w:rFonts w:ascii="Calibri" w:hAnsi="Calibri" w:cs="Calibri"/>
          <w:color w:val="0070C0"/>
        </w:rPr>
      </w:pPr>
    </w:p>
    <w:p w14:paraId="440497EB" w14:textId="77777777" w:rsidR="00D016CE" w:rsidRPr="002F0FDD" w:rsidRDefault="00D016CE" w:rsidP="00D016CE">
      <w:pPr>
        <w:pStyle w:val="Heading"/>
        <w:spacing w:before="0" w:after="0"/>
        <w:outlineLvl w:val="0"/>
        <w:rPr>
          <w:rFonts w:ascii="Calibri" w:hAnsi="Calibri" w:cs="Calibri"/>
          <w:b/>
          <w:u w:val="single"/>
        </w:rPr>
      </w:pPr>
      <w:bookmarkStart w:id="9" w:name="_Toc172647824"/>
      <w:r w:rsidRPr="002F0FDD">
        <w:rPr>
          <w:rFonts w:ascii="Calibri" w:hAnsi="Calibri" w:cs="Calibri"/>
          <w:b/>
          <w:u w:val="single"/>
        </w:rPr>
        <w:t>Fireworks &amp; Pyrotechnic Management</w:t>
      </w:r>
      <w:bookmarkEnd w:id="9"/>
    </w:p>
    <w:p w14:paraId="04723573" w14:textId="1A09E241" w:rsidR="00D016CE" w:rsidRPr="00A24D13" w:rsidRDefault="00C52338" w:rsidP="00DE7C16">
      <w:pPr>
        <w:rPr>
          <w:rFonts w:ascii="Calibri" w:eastAsia="Times New Roman" w:hAnsi="Calibri" w:cs="Calibri"/>
          <w:color w:val="0070C0"/>
          <w:kern w:val="0"/>
        </w:rPr>
      </w:pPr>
      <w:r>
        <w:rPr>
          <w:rFonts w:ascii="Calibri" w:hAnsi="Calibri" w:cs="Calibri"/>
          <w:i/>
          <w:iCs/>
          <w:color w:val="0070C0"/>
        </w:rPr>
        <w:br/>
      </w:r>
      <w:r w:rsidR="00D016CE" w:rsidRPr="00A24D13">
        <w:rPr>
          <w:rFonts w:ascii="Calibri" w:hAnsi="Calibri" w:cs="Calibri"/>
          <w:i/>
          <w:iCs/>
          <w:color w:val="0070C0"/>
        </w:rPr>
        <w:t>Add:</w:t>
      </w:r>
      <w:r w:rsidR="00D016CE" w:rsidRPr="00A24D13">
        <w:rPr>
          <w:rFonts w:ascii="Calibri" w:hAnsi="Calibri" w:cs="Calibri"/>
          <w:color w:val="0070C0"/>
        </w:rPr>
        <w:t xml:space="preserve"> Details of any </w:t>
      </w:r>
      <w:r w:rsidR="00A24D13" w:rsidRPr="00A24D13">
        <w:rPr>
          <w:rFonts w:ascii="Calibri" w:hAnsi="Calibri" w:cs="Calibri"/>
          <w:color w:val="0070C0"/>
        </w:rPr>
        <w:t>fireworks or special effects at your event.</w:t>
      </w:r>
      <w:r w:rsidR="003C79B9">
        <w:rPr>
          <w:rFonts w:ascii="Calibri" w:hAnsi="Calibri" w:cs="Calibri"/>
          <w:color w:val="0070C0"/>
        </w:rPr>
        <w:t xml:space="preserve"> Full details to be provided in a detail</w:t>
      </w:r>
      <w:r w:rsidR="00757683">
        <w:rPr>
          <w:rFonts w:ascii="Calibri" w:hAnsi="Calibri" w:cs="Calibri"/>
          <w:color w:val="0070C0"/>
        </w:rPr>
        <w:t>ed</w:t>
      </w:r>
      <w:r w:rsidR="003C79B9">
        <w:rPr>
          <w:rFonts w:ascii="Calibri" w:hAnsi="Calibri" w:cs="Calibri"/>
          <w:color w:val="0070C0"/>
        </w:rPr>
        <w:t xml:space="preserve"> risk assessment</w:t>
      </w:r>
      <w:r w:rsidR="00757683">
        <w:rPr>
          <w:rFonts w:ascii="Calibri" w:hAnsi="Calibri" w:cs="Calibri"/>
          <w:color w:val="0070C0"/>
        </w:rPr>
        <w:t xml:space="preserve"> as an appendix</w:t>
      </w:r>
      <w:r w:rsidR="003C79B9">
        <w:rPr>
          <w:rFonts w:ascii="Calibri" w:hAnsi="Calibri" w:cs="Calibri"/>
          <w:color w:val="0070C0"/>
        </w:rPr>
        <w:t>.</w:t>
      </w:r>
      <w:r w:rsidR="00A24D13" w:rsidRPr="00A24D13">
        <w:rPr>
          <w:rFonts w:ascii="Calibri" w:hAnsi="Calibri" w:cs="Calibri"/>
          <w:color w:val="0070C0"/>
        </w:rPr>
        <w:br/>
      </w:r>
      <w:r w:rsidR="00A24D13" w:rsidRPr="00A24D13">
        <w:rPr>
          <w:rFonts w:ascii="Calibri" w:hAnsi="Calibri" w:cs="Calibri"/>
          <w:i/>
          <w:iCs/>
          <w:color w:val="0070C0"/>
        </w:rPr>
        <w:t>Info</w:t>
      </w:r>
      <w:r w:rsidR="00A24D13" w:rsidRPr="00A24D13">
        <w:rPr>
          <w:rFonts w:ascii="Calibri" w:hAnsi="Calibri" w:cs="Calibri"/>
          <w:color w:val="0070C0"/>
        </w:rPr>
        <w:t xml:space="preserve">: </w:t>
      </w:r>
      <w:r w:rsidR="00D016CE" w:rsidRPr="00A24D13">
        <w:rPr>
          <w:rFonts w:ascii="Calibri" w:hAnsi="Calibri" w:cs="Calibri"/>
          <w:color w:val="0070C0"/>
          <w:shd w:val="clear" w:color="auto" w:fill="FFFFFF"/>
        </w:rPr>
        <w:t>The use of fireworks can provide a spectacular addition at any event</w:t>
      </w:r>
      <w:r w:rsidR="00CC4B13">
        <w:rPr>
          <w:rFonts w:ascii="Calibri" w:hAnsi="Calibri" w:cs="Calibri"/>
          <w:color w:val="0070C0"/>
          <w:shd w:val="clear" w:color="auto" w:fill="FFFFFF"/>
        </w:rPr>
        <w:t xml:space="preserve">. </w:t>
      </w:r>
      <w:r w:rsidR="00CC4B13">
        <w:rPr>
          <w:rStyle w:val="Strong"/>
          <w:rFonts w:ascii="Calibri" w:hAnsi="Calibri" w:cs="Calibri"/>
          <w:b w:val="0"/>
          <w:bCs w:val="0"/>
          <w:color w:val="0070C0"/>
          <w:shd w:val="clear" w:color="auto" w:fill="FFFFFF"/>
        </w:rPr>
        <w:t>P</w:t>
      </w:r>
      <w:r w:rsidR="00757683" w:rsidRPr="00A24D13">
        <w:rPr>
          <w:rStyle w:val="Strong"/>
          <w:rFonts w:ascii="Calibri" w:hAnsi="Calibri" w:cs="Calibri"/>
          <w:b w:val="0"/>
          <w:bCs w:val="0"/>
          <w:color w:val="0070C0"/>
          <w:shd w:val="clear" w:color="auto" w:fill="FFFFFF"/>
        </w:rPr>
        <w:t>ublic</w:t>
      </w:r>
      <w:r w:rsidR="00D016CE" w:rsidRPr="00A24D13">
        <w:rPr>
          <w:rStyle w:val="Strong"/>
          <w:rFonts w:ascii="Calibri" w:hAnsi="Calibri" w:cs="Calibri"/>
          <w:b w:val="0"/>
          <w:bCs w:val="0"/>
          <w:color w:val="0070C0"/>
          <w:shd w:val="clear" w:color="auto" w:fill="FFFFFF"/>
        </w:rPr>
        <w:t xml:space="preserve"> firework displays at events must be properly planned and managed by a competent company with sufficient training and experience</w:t>
      </w:r>
      <w:r w:rsidR="009F2878">
        <w:rPr>
          <w:rStyle w:val="Strong"/>
          <w:rFonts w:ascii="Calibri" w:hAnsi="Calibri" w:cs="Calibri"/>
          <w:b w:val="0"/>
          <w:bCs w:val="0"/>
          <w:color w:val="0070C0"/>
          <w:shd w:val="clear" w:color="auto" w:fill="FFFFFF"/>
        </w:rPr>
        <w:t>.</w:t>
      </w:r>
      <w:r w:rsidR="00D016CE" w:rsidRPr="00A24D13">
        <w:rPr>
          <w:rStyle w:val="Strong"/>
          <w:rFonts w:ascii="Calibri" w:hAnsi="Calibri" w:cs="Calibri"/>
          <w:color w:val="0070C0"/>
          <w:shd w:val="clear" w:color="auto" w:fill="FFFFFF"/>
        </w:rPr>
        <w:t xml:space="preserve">  </w:t>
      </w:r>
      <w:r w:rsidR="00D016CE" w:rsidRPr="00A24D13">
        <w:rPr>
          <w:rFonts w:ascii="Calibri" w:eastAsia="Times New Roman" w:hAnsi="Calibri" w:cs="Calibri"/>
          <w:color w:val="0070C0"/>
          <w:kern w:val="0"/>
        </w:rPr>
        <w:t xml:space="preserve">A risk assessment must be undertaken </w:t>
      </w:r>
      <w:r w:rsidR="009F2878" w:rsidRPr="00A24D13">
        <w:rPr>
          <w:rFonts w:ascii="Calibri" w:eastAsia="Times New Roman" w:hAnsi="Calibri" w:cs="Calibri"/>
          <w:color w:val="0070C0"/>
          <w:kern w:val="0"/>
        </w:rPr>
        <w:t>considering</w:t>
      </w:r>
      <w:r w:rsidR="00D016CE" w:rsidRPr="00A24D13">
        <w:rPr>
          <w:rFonts w:ascii="Calibri" w:eastAsia="Times New Roman" w:hAnsi="Calibri" w:cs="Calibri"/>
          <w:color w:val="0070C0"/>
          <w:kern w:val="0"/>
        </w:rPr>
        <w:t xml:space="preserve"> the weather conditions and location</w:t>
      </w:r>
      <w:r w:rsidR="00DE7C16">
        <w:rPr>
          <w:rFonts w:ascii="Calibri" w:eastAsia="Times New Roman" w:hAnsi="Calibri" w:cs="Calibri"/>
          <w:color w:val="0070C0"/>
          <w:kern w:val="0"/>
        </w:rPr>
        <w:t>,</w:t>
      </w:r>
      <w:r w:rsidR="00D016CE" w:rsidRPr="00A24D13">
        <w:rPr>
          <w:rFonts w:ascii="Calibri" w:eastAsia="Times New Roman" w:hAnsi="Calibri" w:cs="Calibri"/>
          <w:color w:val="0070C0"/>
          <w:kern w:val="0"/>
        </w:rPr>
        <w:t xml:space="preserve"> </w:t>
      </w:r>
      <w:r w:rsidR="00CC4B13" w:rsidRPr="00A24D13">
        <w:rPr>
          <w:rFonts w:ascii="Calibri" w:eastAsia="Times New Roman" w:hAnsi="Calibri" w:cs="Calibri"/>
          <w:color w:val="0070C0"/>
          <w:kern w:val="0"/>
        </w:rPr>
        <w:t>to</w:t>
      </w:r>
      <w:r w:rsidR="00D016CE" w:rsidRPr="00A24D13">
        <w:rPr>
          <w:rFonts w:ascii="Calibri" w:eastAsia="Times New Roman" w:hAnsi="Calibri" w:cs="Calibri"/>
          <w:color w:val="0070C0"/>
          <w:kern w:val="0"/>
        </w:rPr>
        <w:t xml:space="preserve"> choose appropriate fireworks for the display and to provide contingency planning</w:t>
      </w:r>
      <w:r w:rsidR="00192F48">
        <w:rPr>
          <w:rFonts w:ascii="Calibri" w:eastAsia="Times New Roman" w:hAnsi="Calibri" w:cs="Calibri"/>
          <w:color w:val="0070C0"/>
          <w:kern w:val="0"/>
        </w:rPr>
        <w:t xml:space="preserve">. </w:t>
      </w:r>
      <w:r w:rsidR="00D016CE" w:rsidRPr="00A24D13">
        <w:rPr>
          <w:rFonts w:ascii="Calibri" w:eastAsia="Times New Roman" w:hAnsi="Calibri" w:cs="Calibri"/>
          <w:color w:val="0070C0"/>
          <w:kern w:val="0"/>
        </w:rPr>
        <w:t>The public must be kept out of the display site</w:t>
      </w:r>
      <w:r w:rsidR="00CF4F12">
        <w:rPr>
          <w:rFonts w:ascii="Calibri" w:eastAsia="Times New Roman" w:hAnsi="Calibri" w:cs="Calibri"/>
          <w:color w:val="0070C0"/>
          <w:kern w:val="0"/>
        </w:rPr>
        <w:t xml:space="preserve">, </w:t>
      </w:r>
      <w:r w:rsidR="00D016CE" w:rsidRPr="00A24D13">
        <w:rPr>
          <w:rFonts w:ascii="Calibri" w:eastAsia="Times New Roman" w:hAnsi="Calibri" w:cs="Calibri"/>
          <w:color w:val="0070C0"/>
          <w:kern w:val="0"/>
        </w:rPr>
        <w:t>often this will require suitable barriers and stewarding</w:t>
      </w:r>
      <w:r w:rsidR="00DE7C16">
        <w:rPr>
          <w:rFonts w:ascii="Calibri" w:eastAsia="Times New Roman" w:hAnsi="Calibri" w:cs="Calibri"/>
          <w:color w:val="0070C0"/>
          <w:kern w:val="0"/>
        </w:rPr>
        <w:t xml:space="preserve">. </w:t>
      </w:r>
      <w:r w:rsidR="00D016CE" w:rsidRPr="00A24D13">
        <w:rPr>
          <w:rFonts w:ascii="Calibri" w:eastAsia="Times New Roman" w:hAnsi="Calibri" w:cs="Calibri"/>
          <w:color w:val="0070C0"/>
          <w:kern w:val="0"/>
        </w:rPr>
        <w:t>Consideration should be given to environmental issues, including noise, debris and smoke</w:t>
      </w:r>
      <w:r w:rsidR="00DE7C16">
        <w:rPr>
          <w:rFonts w:ascii="Calibri" w:eastAsia="Times New Roman" w:hAnsi="Calibri" w:cs="Calibri"/>
          <w:color w:val="0070C0"/>
          <w:kern w:val="0"/>
        </w:rPr>
        <w:t xml:space="preserve">. </w:t>
      </w:r>
      <w:r w:rsidR="00D016CE" w:rsidRPr="00A24D13">
        <w:rPr>
          <w:rFonts w:ascii="Calibri" w:eastAsia="Times New Roman" w:hAnsi="Calibri" w:cs="Calibri"/>
          <w:color w:val="0070C0"/>
          <w:kern w:val="0"/>
        </w:rPr>
        <w:lastRenderedPageBreak/>
        <w:t>Adequate arrangements must be made for clearing the site after the display</w:t>
      </w:r>
      <w:r w:rsidR="00DE7C16">
        <w:rPr>
          <w:rFonts w:ascii="Calibri" w:eastAsia="Times New Roman" w:hAnsi="Calibri" w:cs="Calibri"/>
          <w:color w:val="0070C0"/>
          <w:kern w:val="0"/>
        </w:rPr>
        <w:t>.</w:t>
      </w:r>
    </w:p>
    <w:p w14:paraId="3A568505" w14:textId="317A7190" w:rsidR="00D016CE" w:rsidRPr="003C79B9" w:rsidRDefault="00D016CE" w:rsidP="00D016CE">
      <w:pPr>
        <w:rPr>
          <w:rFonts w:ascii="Calibri" w:hAnsi="Calibri" w:cs="Calibri"/>
          <w:color w:val="0070C0"/>
        </w:rPr>
      </w:pPr>
      <w:r w:rsidRPr="00A24D13">
        <w:rPr>
          <w:rFonts w:ascii="Calibri" w:hAnsi="Calibri" w:cs="Calibri"/>
          <w:color w:val="0070C0"/>
        </w:rPr>
        <w:t>Special Effects</w:t>
      </w:r>
      <w:r w:rsidR="002B060E">
        <w:rPr>
          <w:rFonts w:ascii="Calibri" w:hAnsi="Calibri" w:cs="Calibri"/>
          <w:color w:val="0070C0"/>
        </w:rPr>
        <w:t xml:space="preserve"> -</w:t>
      </w:r>
      <w:r w:rsidRPr="00A24D13">
        <w:rPr>
          <w:rFonts w:ascii="Calibri" w:hAnsi="Calibri" w:cs="Calibri"/>
          <w:color w:val="0070C0"/>
        </w:rPr>
        <w:t xml:space="preserve"> Theatrical and stage pyrotechnics </w:t>
      </w:r>
      <w:r w:rsidRPr="00A24D13">
        <w:rPr>
          <w:rFonts w:ascii="Calibri" w:hAnsi="Calibri" w:cs="Calibri"/>
          <w:color w:val="0070C0"/>
          <w:shd w:val="clear" w:color="auto" w:fill="FFFFFF"/>
        </w:rPr>
        <w:t xml:space="preserve">include stage </w:t>
      </w:r>
      <w:proofErr w:type="spellStart"/>
      <w:r w:rsidRPr="00A24D13">
        <w:rPr>
          <w:rFonts w:ascii="Calibri" w:hAnsi="Calibri" w:cs="Calibri"/>
          <w:color w:val="0070C0"/>
          <w:shd w:val="clear" w:color="auto" w:fill="FFFFFF"/>
        </w:rPr>
        <w:t>gerbs</w:t>
      </w:r>
      <w:proofErr w:type="spellEnd"/>
      <w:r w:rsidRPr="00A24D13">
        <w:rPr>
          <w:rFonts w:ascii="Calibri" w:hAnsi="Calibri" w:cs="Calibri"/>
          <w:color w:val="0070C0"/>
          <w:shd w:val="clear" w:color="auto" w:fill="FFFFFF"/>
        </w:rPr>
        <w:t>, stage fountains, stage mines, flames, fireballs, and smoke effects</w:t>
      </w:r>
      <w:r w:rsidR="003C79B9">
        <w:rPr>
          <w:rFonts w:ascii="Calibri" w:hAnsi="Calibri" w:cs="Calibri"/>
          <w:color w:val="0070C0"/>
          <w:shd w:val="clear" w:color="auto" w:fill="FFFFFF"/>
        </w:rPr>
        <w:t>.</w:t>
      </w:r>
    </w:p>
    <w:p w14:paraId="2439EC02" w14:textId="77777777" w:rsidR="00D016CE" w:rsidRPr="00116CA6" w:rsidRDefault="00D016CE" w:rsidP="00D016CE">
      <w:pPr>
        <w:rPr>
          <w:rFonts w:ascii="Calibri" w:hAnsi="Calibri" w:cs="Calibri"/>
        </w:rPr>
      </w:pPr>
      <w:hyperlink r:id="rId20" w:history="1">
        <w:r w:rsidRPr="00116CA6">
          <w:rPr>
            <w:rStyle w:val="Hyperlink"/>
            <w:rFonts w:ascii="Calibri" w:hAnsi="Calibri" w:cs="Calibri"/>
          </w:rPr>
          <w:t>Event safety - Special effects (hse.gov.uk)</w:t>
        </w:r>
      </w:hyperlink>
    </w:p>
    <w:p w14:paraId="5D1FBE60" w14:textId="6371700A" w:rsidR="00D016CE" w:rsidRPr="00116CA6" w:rsidRDefault="00116CA6" w:rsidP="00D016CE">
      <w:pPr>
        <w:rPr>
          <w:rFonts w:ascii="Calibri" w:hAnsi="Calibri" w:cs="Calibri"/>
          <w:color w:val="FF0000"/>
        </w:rPr>
      </w:pPr>
      <w:hyperlink r:id="rId21" w:history="1">
        <w:r w:rsidRPr="00116CA6">
          <w:rPr>
            <w:rStyle w:val="Hyperlink"/>
            <w:rFonts w:ascii="Calibri" w:hAnsi="Calibri" w:cs="Calibri"/>
          </w:rPr>
          <w:t>The Safety of laser lighting displays (hse.gov.uk)</w:t>
        </w:r>
      </w:hyperlink>
    </w:p>
    <w:p w14:paraId="18D2B536" w14:textId="77777777" w:rsidR="006F4A9A" w:rsidRDefault="006F4A9A" w:rsidP="003C79B9">
      <w:pPr>
        <w:pStyle w:val="BodyText"/>
        <w:rPr>
          <w:rFonts w:ascii="Calibri" w:hAnsi="Calibri" w:cs="Calibri"/>
        </w:rPr>
      </w:pPr>
    </w:p>
    <w:p w14:paraId="7597921B" w14:textId="41E48221" w:rsidR="006F4A9A" w:rsidRDefault="006F4A9A" w:rsidP="00292074">
      <w:pPr>
        <w:pStyle w:val="Heading"/>
        <w:spacing w:before="0" w:after="0"/>
        <w:outlineLvl w:val="0"/>
        <w:rPr>
          <w:rFonts w:ascii="Calibri" w:hAnsi="Calibri" w:cs="Calibri"/>
          <w:b/>
          <w:u w:val="single"/>
        </w:rPr>
      </w:pPr>
      <w:bookmarkStart w:id="10" w:name="_Toc172647825"/>
      <w:r>
        <w:rPr>
          <w:rFonts w:ascii="Calibri" w:hAnsi="Calibri" w:cs="Calibri"/>
          <w:b/>
          <w:u w:val="single"/>
        </w:rPr>
        <w:t>Electrical Power</w:t>
      </w:r>
      <w:r w:rsidR="00CB73AC">
        <w:rPr>
          <w:rFonts w:ascii="Calibri" w:hAnsi="Calibri" w:cs="Calibri"/>
          <w:b/>
          <w:u w:val="single"/>
        </w:rPr>
        <w:t xml:space="preserve"> and Lighting</w:t>
      </w:r>
      <w:bookmarkEnd w:id="10"/>
      <w:r w:rsidR="00292074">
        <w:rPr>
          <w:rFonts w:ascii="Calibri" w:hAnsi="Calibri" w:cs="Calibri"/>
          <w:b/>
          <w:u w:val="single"/>
        </w:rPr>
        <w:t xml:space="preserve"> </w:t>
      </w:r>
    </w:p>
    <w:p w14:paraId="50EDBE41" w14:textId="08399548" w:rsidR="00292074" w:rsidRPr="000B582B" w:rsidRDefault="00C52338" w:rsidP="00292074">
      <w:pPr>
        <w:pStyle w:val="BodyText"/>
        <w:rPr>
          <w:rFonts w:ascii="Calibri" w:hAnsi="Calibri" w:cs="Calibri"/>
          <w:color w:val="0070C0"/>
        </w:rPr>
      </w:pPr>
      <w:r>
        <w:rPr>
          <w:rFonts w:ascii="Calibri" w:hAnsi="Calibri" w:cs="Calibri"/>
          <w:i/>
          <w:iCs/>
          <w:color w:val="0070C0"/>
        </w:rPr>
        <w:br/>
      </w:r>
      <w:r w:rsidR="00292074" w:rsidRPr="008A308C">
        <w:rPr>
          <w:rFonts w:ascii="Calibri" w:hAnsi="Calibri" w:cs="Calibri"/>
          <w:i/>
          <w:iCs/>
          <w:color w:val="0070C0"/>
        </w:rPr>
        <w:t>Add:</w:t>
      </w:r>
      <w:r w:rsidR="00292074" w:rsidRPr="008A308C">
        <w:rPr>
          <w:rFonts w:ascii="Calibri" w:hAnsi="Calibri" w:cs="Calibri"/>
          <w:color w:val="0070C0"/>
        </w:rPr>
        <w:t xml:space="preserve"> Details of any mains power, generators, solar or LPG used at the event.</w:t>
      </w:r>
      <w:r w:rsidR="00CB73AC">
        <w:rPr>
          <w:rFonts w:ascii="Calibri" w:hAnsi="Calibri" w:cs="Calibri"/>
        </w:rPr>
        <w:br/>
      </w:r>
      <w:r w:rsidR="00CB73AC" w:rsidRPr="007F7565">
        <w:rPr>
          <w:rFonts w:ascii="Calibri" w:hAnsi="Calibri" w:cs="Calibri"/>
          <w:i/>
          <w:iCs/>
          <w:color w:val="0070C0"/>
        </w:rPr>
        <w:t>Info:</w:t>
      </w:r>
      <w:r w:rsidR="00CB73AC" w:rsidRPr="007F7565">
        <w:rPr>
          <w:rFonts w:ascii="Calibri" w:hAnsi="Calibri" w:cs="Calibri"/>
          <w:color w:val="0070C0"/>
          <w:shd w:val="clear" w:color="auto" w:fill="FFFFFF"/>
        </w:rPr>
        <w:t xml:space="preserve"> All electrical installations and equipment must comply with the general requirements of the Electricity at Work Regulations 1989 and only competent persons should carry out electrical installation work. </w:t>
      </w:r>
      <w:r w:rsidR="000B5841" w:rsidRPr="007F7565">
        <w:rPr>
          <w:rFonts w:ascii="Calibri" w:hAnsi="Calibri" w:cs="Calibri"/>
          <w:color w:val="0070C0"/>
          <w:shd w:val="clear" w:color="auto" w:fill="FFFFFF"/>
        </w:rPr>
        <w:t>C</w:t>
      </w:r>
      <w:r w:rsidR="00CB73AC" w:rsidRPr="007F7565">
        <w:rPr>
          <w:rFonts w:ascii="Calibri" w:hAnsi="Calibri" w:cs="Calibri"/>
          <w:color w:val="0070C0"/>
          <w:shd w:val="clear" w:color="auto" w:fill="FFFFFF"/>
        </w:rPr>
        <w:t xml:space="preserve">abling should be routed to minimise trip hazards, potential mechanical damage and in a position that facilitates safe installation and removal. </w:t>
      </w:r>
      <w:r w:rsidR="000B5841" w:rsidRPr="007F7565">
        <w:rPr>
          <w:rFonts w:ascii="Calibri" w:hAnsi="Calibri" w:cs="Calibri"/>
          <w:color w:val="0070C0"/>
          <w:shd w:val="clear" w:color="auto" w:fill="FFFFFF"/>
        </w:rPr>
        <w:t>C</w:t>
      </w:r>
      <w:r w:rsidR="00CB73AC" w:rsidRPr="007F7565">
        <w:rPr>
          <w:rFonts w:ascii="Calibri" w:hAnsi="Calibri" w:cs="Calibri"/>
          <w:color w:val="0070C0"/>
          <w:shd w:val="clear" w:color="auto" w:fill="FFFFFF"/>
        </w:rPr>
        <w:t>are should be paid to position of cable connections</w:t>
      </w:r>
      <w:r w:rsidR="000B5841" w:rsidRPr="007F7565">
        <w:rPr>
          <w:rFonts w:ascii="Calibri" w:hAnsi="Calibri" w:cs="Calibri"/>
          <w:color w:val="0070C0"/>
          <w:shd w:val="clear" w:color="auto" w:fill="FFFFFF"/>
        </w:rPr>
        <w:t>.</w:t>
      </w:r>
      <w:r w:rsidR="000B5841">
        <w:rPr>
          <w:rFonts w:ascii="Calibri" w:hAnsi="Calibri" w:cs="Calibri"/>
          <w:color w:val="101010"/>
          <w:shd w:val="clear" w:color="auto" w:fill="FFFFFF"/>
        </w:rPr>
        <w:br/>
      </w:r>
      <w:r w:rsidR="007F7565" w:rsidRPr="000F1DB6">
        <w:rPr>
          <w:rFonts w:ascii="Calibri" w:hAnsi="Calibri" w:cs="Calibri"/>
          <w:color w:val="0070C0"/>
        </w:rPr>
        <w:t xml:space="preserve">Lighting - </w:t>
      </w:r>
      <w:r w:rsidR="00CB73AC" w:rsidRPr="000F1DB6">
        <w:rPr>
          <w:rFonts w:ascii="Calibri" w:hAnsi="Calibri" w:cs="Calibri"/>
          <w:color w:val="0070C0"/>
        </w:rPr>
        <w:t>Consider this if event will be in darkness at any point</w:t>
      </w:r>
      <w:r w:rsidR="000F1DB6" w:rsidRPr="000F1DB6">
        <w:rPr>
          <w:rFonts w:ascii="Calibri" w:hAnsi="Calibri" w:cs="Calibri"/>
          <w:color w:val="0070C0"/>
        </w:rPr>
        <w:t>.</w:t>
      </w:r>
      <w:r w:rsidR="000F1DB6">
        <w:rPr>
          <w:rFonts w:ascii="Calibri" w:hAnsi="Calibri" w:cs="Calibri"/>
          <w:color w:val="0070C0"/>
        </w:rPr>
        <w:t xml:space="preserve"> Consider lighting for crowd safety, exit routes</w:t>
      </w:r>
      <w:r w:rsidR="002C6A76">
        <w:rPr>
          <w:rFonts w:ascii="Calibri" w:hAnsi="Calibri" w:cs="Calibri"/>
          <w:color w:val="0070C0"/>
        </w:rPr>
        <w:t xml:space="preserve"> etc.</w:t>
      </w:r>
      <w:r w:rsidR="0062147D">
        <w:rPr>
          <w:rFonts w:ascii="Calibri" w:hAnsi="Calibri" w:cs="Calibri"/>
          <w:color w:val="0070C0"/>
        </w:rPr>
        <w:t xml:space="preserve"> </w:t>
      </w:r>
      <w:r w:rsidR="0062147D">
        <w:rPr>
          <w:rFonts w:ascii="Calibri" w:hAnsi="Calibri" w:cs="Calibri"/>
          <w:color w:val="0070C0"/>
        </w:rPr>
        <w:br/>
      </w:r>
      <w:hyperlink r:id="rId22" w:history="1">
        <w:r w:rsidR="008A308C" w:rsidRPr="008A308C">
          <w:rPr>
            <w:rStyle w:val="Hyperlink"/>
            <w:rFonts w:ascii="Calibri" w:hAnsi="Calibri" w:cs="Calibri"/>
          </w:rPr>
          <w:t>Event safety - Electrical safety (hse.gov.uk)</w:t>
        </w:r>
      </w:hyperlink>
    </w:p>
    <w:p w14:paraId="43B904DC" w14:textId="77777777" w:rsidR="00E92750" w:rsidRDefault="00E92750" w:rsidP="00292074">
      <w:pPr>
        <w:pStyle w:val="BodyText"/>
      </w:pPr>
    </w:p>
    <w:p w14:paraId="5801B7B5" w14:textId="77777777" w:rsidR="003F0F3D" w:rsidRPr="002F0FDD" w:rsidRDefault="003F0F3D" w:rsidP="003F0F3D">
      <w:pPr>
        <w:pStyle w:val="Heading"/>
        <w:spacing w:before="0" w:after="0"/>
        <w:outlineLvl w:val="0"/>
        <w:rPr>
          <w:rFonts w:ascii="Calibri" w:hAnsi="Calibri" w:cs="Calibri"/>
          <w:b/>
          <w:u w:val="single"/>
        </w:rPr>
      </w:pPr>
      <w:bookmarkStart w:id="11" w:name="_Toc172647826"/>
      <w:r w:rsidRPr="002F0FDD">
        <w:rPr>
          <w:rFonts w:ascii="Calibri" w:hAnsi="Calibri" w:cs="Calibri"/>
          <w:b/>
          <w:u w:val="single"/>
        </w:rPr>
        <w:t>First Aid / Medical</w:t>
      </w:r>
      <w:bookmarkEnd w:id="11"/>
    </w:p>
    <w:p w14:paraId="23131980" w14:textId="2420B171" w:rsidR="003F0F3D" w:rsidRDefault="00C52338" w:rsidP="00446017">
      <w:pPr>
        <w:rPr>
          <w:rFonts w:ascii="Calibri" w:hAnsi="Calibri" w:cs="Calibri"/>
          <w:color w:val="101010"/>
          <w:shd w:val="clear" w:color="auto" w:fill="FFFFFF"/>
        </w:rPr>
      </w:pPr>
      <w:r>
        <w:rPr>
          <w:rFonts w:ascii="Calibri" w:hAnsi="Calibri" w:cs="Calibri"/>
          <w:i/>
          <w:iCs/>
          <w:color w:val="0070C0"/>
        </w:rPr>
        <w:br/>
      </w:r>
      <w:r w:rsidR="00234C63" w:rsidRPr="00792209">
        <w:rPr>
          <w:rFonts w:ascii="Calibri" w:hAnsi="Calibri" w:cs="Calibri"/>
          <w:i/>
          <w:iCs/>
          <w:color w:val="0070C0"/>
        </w:rPr>
        <w:t>Add</w:t>
      </w:r>
      <w:r w:rsidR="00234C63" w:rsidRPr="00792209">
        <w:rPr>
          <w:rFonts w:ascii="Calibri" w:hAnsi="Calibri" w:cs="Calibri"/>
          <w:color w:val="0070C0"/>
        </w:rPr>
        <w:t>: Details of all first aid / medical provision a</w:t>
      </w:r>
      <w:r w:rsidR="008B0C23" w:rsidRPr="00792209">
        <w:rPr>
          <w:rFonts w:ascii="Calibri" w:hAnsi="Calibri" w:cs="Calibri"/>
          <w:color w:val="0070C0"/>
        </w:rPr>
        <w:t>t your event.</w:t>
      </w:r>
      <w:r w:rsidR="00AF42CA" w:rsidRPr="00792209">
        <w:rPr>
          <w:rFonts w:ascii="Calibri" w:hAnsi="Calibri" w:cs="Calibri"/>
          <w:color w:val="0070C0"/>
        </w:rPr>
        <w:t xml:space="preserve"> Include details of </w:t>
      </w:r>
      <w:r w:rsidR="00D10C7D" w:rsidRPr="00792209">
        <w:rPr>
          <w:rFonts w:ascii="Calibri" w:hAnsi="Calibri" w:cs="Calibri"/>
          <w:color w:val="0070C0"/>
        </w:rPr>
        <w:t>medical provider including staffing levels and time</w:t>
      </w:r>
      <w:r w:rsidR="000E315D">
        <w:rPr>
          <w:rFonts w:ascii="Calibri" w:hAnsi="Calibri" w:cs="Calibri"/>
          <w:color w:val="0070C0"/>
        </w:rPr>
        <w:t>s</w:t>
      </w:r>
      <w:r w:rsidR="00D10C7D" w:rsidRPr="00792209">
        <w:rPr>
          <w:rFonts w:ascii="Calibri" w:hAnsi="Calibri" w:cs="Calibri"/>
          <w:color w:val="0070C0"/>
        </w:rPr>
        <w:t xml:space="preserve"> attending event.</w:t>
      </w:r>
      <w:r w:rsidR="00792209">
        <w:rPr>
          <w:rFonts w:ascii="Calibri" w:hAnsi="Calibri" w:cs="Calibri"/>
          <w:color w:val="0070C0"/>
        </w:rPr>
        <w:br/>
      </w:r>
      <w:r w:rsidR="00792209" w:rsidRPr="00446017">
        <w:rPr>
          <w:rFonts w:ascii="Calibri" w:hAnsi="Calibri" w:cs="Calibri"/>
          <w:i/>
          <w:iCs/>
          <w:color w:val="0070C0"/>
        </w:rPr>
        <w:t>Info:</w:t>
      </w:r>
      <w:r w:rsidR="000D01BE" w:rsidRPr="00446017">
        <w:rPr>
          <w:rFonts w:ascii="Calibri" w:hAnsi="Calibri" w:cs="Calibri"/>
          <w:color w:val="0070C0"/>
        </w:rPr>
        <w:t xml:space="preserve"> You should ensure </w:t>
      </w:r>
      <w:r w:rsidR="003F0F3D" w:rsidRPr="00446017">
        <w:rPr>
          <w:rFonts w:ascii="Calibri" w:eastAsia="Times New Roman" w:hAnsi="Calibri" w:cs="Calibri"/>
          <w:color w:val="0070C0"/>
          <w:kern w:val="0"/>
        </w:rPr>
        <w:t>appropriate medical provision is available to all those attending or involved in delivering the event</w:t>
      </w:r>
      <w:r w:rsidR="000D01BE" w:rsidRPr="00446017">
        <w:rPr>
          <w:rFonts w:ascii="Calibri" w:eastAsia="Times New Roman" w:hAnsi="Calibri" w:cs="Calibri"/>
          <w:color w:val="0070C0"/>
          <w:kern w:val="0"/>
        </w:rPr>
        <w:t xml:space="preserve"> including </w:t>
      </w:r>
      <w:r w:rsidR="000E315D">
        <w:rPr>
          <w:rFonts w:ascii="Calibri" w:eastAsia="Times New Roman" w:hAnsi="Calibri" w:cs="Calibri"/>
          <w:color w:val="0070C0"/>
          <w:kern w:val="0"/>
        </w:rPr>
        <w:t>provision</w:t>
      </w:r>
      <w:r w:rsidR="000D01BE" w:rsidRPr="00446017">
        <w:rPr>
          <w:rFonts w:ascii="Calibri" w:eastAsia="Times New Roman" w:hAnsi="Calibri" w:cs="Calibri"/>
          <w:color w:val="0070C0"/>
          <w:kern w:val="0"/>
        </w:rPr>
        <w:t xml:space="preserve"> during set up and breakdown of your event.</w:t>
      </w:r>
      <w:r w:rsidR="000D01BE" w:rsidRPr="00446017">
        <w:rPr>
          <w:rFonts w:ascii="Calibri" w:hAnsi="Calibri" w:cs="Calibri"/>
          <w:color w:val="0070C0"/>
        </w:rPr>
        <w:t xml:space="preserve"> The </w:t>
      </w:r>
      <w:r w:rsidR="003F0F3D" w:rsidRPr="00446017">
        <w:rPr>
          <w:rFonts w:ascii="Calibri" w:eastAsia="Times New Roman" w:hAnsi="Calibri" w:cs="Calibri"/>
          <w:color w:val="0070C0"/>
          <w:kern w:val="0"/>
        </w:rPr>
        <w:t>Medi</w:t>
      </w:r>
      <w:r w:rsidR="00446017" w:rsidRPr="00446017">
        <w:rPr>
          <w:rFonts w:ascii="Calibri" w:eastAsia="Times New Roman" w:hAnsi="Calibri" w:cs="Calibri"/>
          <w:color w:val="0070C0"/>
          <w:kern w:val="0"/>
        </w:rPr>
        <w:t>c</w:t>
      </w:r>
      <w:r w:rsidR="003F0F3D" w:rsidRPr="00446017">
        <w:rPr>
          <w:rFonts w:ascii="Calibri" w:eastAsia="Times New Roman" w:hAnsi="Calibri" w:cs="Calibri"/>
          <w:color w:val="0070C0"/>
          <w:kern w:val="0"/>
        </w:rPr>
        <w:t>al provider should plan and deliver a safe, effective and resilient medical service to the event</w:t>
      </w:r>
      <w:r w:rsidR="00446017" w:rsidRPr="00446017">
        <w:rPr>
          <w:rFonts w:ascii="Calibri" w:eastAsia="Times New Roman" w:hAnsi="Calibri" w:cs="Calibri"/>
          <w:color w:val="0070C0"/>
          <w:kern w:val="0"/>
        </w:rPr>
        <w:t xml:space="preserve"> and </w:t>
      </w:r>
      <w:r w:rsidR="003F0F3D" w:rsidRPr="00446017">
        <w:rPr>
          <w:rFonts w:ascii="Calibri" w:eastAsia="Times New Roman" w:hAnsi="Calibri" w:cs="Calibri"/>
          <w:color w:val="0070C0"/>
          <w:kern w:val="0"/>
        </w:rPr>
        <w:t>provide sufficient appropriately skilled, experienced and equipped staff to provide the service</w:t>
      </w:r>
      <w:r w:rsidR="00446017" w:rsidRPr="00446017">
        <w:rPr>
          <w:rFonts w:ascii="Calibri" w:eastAsia="Times New Roman" w:hAnsi="Calibri" w:cs="Calibri"/>
          <w:color w:val="0070C0"/>
          <w:kern w:val="0"/>
        </w:rPr>
        <w:t xml:space="preserve">. </w:t>
      </w:r>
      <w:r w:rsidR="003F0F3D" w:rsidRPr="00446017">
        <w:rPr>
          <w:rFonts w:ascii="Calibri" w:hAnsi="Calibri" w:cs="Calibri"/>
          <w:color w:val="0070C0"/>
          <w:shd w:val="clear" w:color="auto" w:fill="FFFFFF"/>
        </w:rPr>
        <w:t>The aim should be to manage casualties on site as far as it is safe and appropriate to do so and to arrange off-site transfer within a satisfactory timeframe when it is not</w:t>
      </w:r>
      <w:r w:rsidR="003F0F3D" w:rsidRPr="002F0FDD">
        <w:rPr>
          <w:rFonts w:ascii="Calibri" w:hAnsi="Calibri" w:cs="Calibri"/>
          <w:color w:val="101010"/>
          <w:shd w:val="clear" w:color="auto" w:fill="FFFFFF"/>
        </w:rPr>
        <w:t>.</w:t>
      </w:r>
    </w:p>
    <w:p w14:paraId="3CF35E10" w14:textId="77777777" w:rsidR="00F32024" w:rsidRDefault="00F32024" w:rsidP="00446017">
      <w:pPr>
        <w:rPr>
          <w:rFonts w:ascii="Calibri" w:hAnsi="Calibri" w:cs="Calibri"/>
          <w:color w:val="101010"/>
          <w:shd w:val="clear" w:color="auto" w:fill="FFFFFF"/>
        </w:rPr>
      </w:pPr>
    </w:p>
    <w:p w14:paraId="539CBB19" w14:textId="4E9D22DA" w:rsidR="00F32024" w:rsidRPr="002F0FDD" w:rsidRDefault="00F32024" w:rsidP="00F32024">
      <w:pPr>
        <w:pStyle w:val="Heading"/>
        <w:spacing w:before="0" w:after="0"/>
        <w:outlineLvl w:val="0"/>
        <w:rPr>
          <w:rFonts w:ascii="Calibri" w:hAnsi="Calibri" w:cs="Calibri"/>
          <w:b/>
          <w:u w:val="single"/>
        </w:rPr>
      </w:pPr>
      <w:bookmarkStart w:id="12" w:name="_Toc172647827"/>
      <w:r>
        <w:rPr>
          <w:rFonts w:ascii="Calibri" w:hAnsi="Calibri" w:cs="Calibri"/>
          <w:b/>
          <w:u w:val="single"/>
        </w:rPr>
        <w:t>Information and Welfare</w:t>
      </w:r>
      <w:bookmarkEnd w:id="12"/>
    </w:p>
    <w:p w14:paraId="5C4B0BED" w14:textId="1543FE11" w:rsidR="00F32024" w:rsidRPr="00E92750" w:rsidRDefault="00C52338" w:rsidP="00E92750">
      <w:pPr>
        <w:pStyle w:val="BodyText"/>
        <w:rPr>
          <w:rFonts w:ascii="Calibri" w:eastAsia="Times New Roman" w:hAnsi="Calibri" w:cs="Calibri"/>
          <w:color w:val="0070C0"/>
          <w:kern w:val="0"/>
        </w:rPr>
      </w:pPr>
      <w:r>
        <w:rPr>
          <w:rFonts w:ascii="Calibri" w:hAnsi="Calibri" w:cs="Calibri"/>
          <w:i/>
          <w:iCs/>
          <w:color w:val="0070C0"/>
        </w:rPr>
        <w:br/>
      </w:r>
      <w:r w:rsidR="0028323B" w:rsidRPr="00E92750">
        <w:rPr>
          <w:rFonts w:ascii="Calibri" w:hAnsi="Calibri" w:cs="Calibri"/>
          <w:i/>
          <w:iCs/>
          <w:color w:val="0070C0"/>
        </w:rPr>
        <w:t>Add</w:t>
      </w:r>
      <w:r w:rsidR="0028323B" w:rsidRPr="00E92750">
        <w:rPr>
          <w:rFonts w:ascii="Calibri" w:hAnsi="Calibri" w:cs="Calibri"/>
          <w:color w:val="0070C0"/>
        </w:rPr>
        <w:t xml:space="preserve">: Details of any </w:t>
      </w:r>
      <w:r w:rsidR="00F32024" w:rsidRPr="00E92750">
        <w:rPr>
          <w:rFonts w:ascii="Calibri" w:eastAsia="Times New Roman" w:hAnsi="Calibri" w:cs="Calibri"/>
          <w:color w:val="0070C0"/>
          <w:kern w:val="0"/>
        </w:rPr>
        <w:t xml:space="preserve">welfare services </w:t>
      </w:r>
      <w:r w:rsidR="0028323B" w:rsidRPr="00E92750">
        <w:rPr>
          <w:rFonts w:ascii="Calibri" w:eastAsia="Times New Roman" w:hAnsi="Calibri" w:cs="Calibri"/>
          <w:color w:val="0070C0"/>
          <w:kern w:val="0"/>
        </w:rPr>
        <w:t xml:space="preserve">that </w:t>
      </w:r>
      <w:r w:rsidR="00F32024" w:rsidRPr="00E92750">
        <w:rPr>
          <w:rFonts w:ascii="Calibri" w:eastAsia="Times New Roman" w:hAnsi="Calibri" w:cs="Calibri"/>
          <w:color w:val="0070C0"/>
          <w:kern w:val="0"/>
        </w:rPr>
        <w:t>will help the event to run smoothly</w:t>
      </w:r>
      <w:r w:rsidR="0028323B" w:rsidRPr="00E92750">
        <w:rPr>
          <w:rFonts w:ascii="Calibri" w:eastAsia="Times New Roman" w:hAnsi="Calibri" w:cs="Calibri"/>
          <w:color w:val="0070C0"/>
          <w:kern w:val="0"/>
        </w:rPr>
        <w:t xml:space="preserve">. Ensure </w:t>
      </w:r>
      <w:r w:rsidR="00F32024" w:rsidRPr="00E92750">
        <w:rPr>
          <w:rFonts w:ascii="Calibri" w:eastAsia="Times New Roman" w:hAnsi="Calibri" w:cs="Calibri"/>
          <w:color w:val="0070C0"/>
          <w:kern w:val="0"/>
        </w:rPr>
        <w:t>the audience is well informed will aid crowd management</w:t>
      </w:r>
      <w:r w:rsidR="0028323B" w:rsidRPr="00E92750">
        <w:rPr>
          <w:rFonts w:ascii="Calibri" w:eastAsia="Times New Roman" w:hAnsi="Calibri" w:cs="Calibri"/>
          <w:color w:val="0070C0"/>
          <w:kern w:val="0"/>
        </w:rPr>
        <w:t xml:space="preserve">. </w:t>
      </w:r>
      <w:r w:rsidR="00F32024" w:rsidRPr="00E92750">
        <w:rPr>
          <w:rFonts w:ascii="Calibri" w:eastAsia="Times New Roman" w:hAnsi="Calibri" w:cs="Calibri"/>
          <w:color w:val="0070C0"/>
          <w:kern w:val="0"/>
        </w:rPr>
        <w:t>Information can be provided via the event website, social media, leaflets, event ticket, a telephone hotline, information points, informed stewards, site maps, event programme, etc</w:t>
      </w:r>
      <w:r w:rsidR="00E92750" w:rsidRPr="00E92750">
        <w:rPr>
          <w:rFonts w:ascii="Calibri" w:eastAsia="Times New Roman" w:hAnsi="Calibri" w:cs="Calibri"/>
          <w:color w:val="0070C0"/>
          <w:kern w:val="0"/>
        </w:rPr>
        <w:t>.</w:t>
      </w:r>
    </w:p>
    <w:p w14:paraId="1D1A5EAE" w14:textId="77777777" w:rsidR="003F0F3D" w:rsidRDefault="003F0F3D" w:rsidP="00F4036F">
      <w:pPr>
        <w:pStyle w:val="BodyText"/>
        <w:spacing w:after="0"/>
        <w:rPr>
          <w:rFonts w:ascii="Calibri" w:hAnsi="Calibri" w:cs="Calibri"/>
          <w:color w:val="0070C0"/>
        </w:rPr>
      </w:pPr>
    </w:p>
    <w:p w14:paraId="5C32F86B" w14:textId="75AF947E" w:rsidR="00A97A78" w:rsidRPr="002F0FDD" w:rsidRDefault="00A97A78" w:rsidP="00A97A78">
      <w:pPr>
        <w:pStyle w:val="Heading"/>
        <w:spacing w:before="0" w:after="0"/>
        <w:outlineLvl w:val="0"/>
        <w:rPr>
          <w:rFonts w:ascii="Calibri" w:hAnsi="Calibri" w:cs="Calibri"/>
          <w:b/>
          <w:u w:val="single"/>
        </w:rPr>
      </w:pPr>
      <w:bookmarkStart w:id="13" w:name="_Toc172647828"/>
      <w:r>
        <w:rPr>
          <w:rFonts w:ascii="Calibri" w:hAnsi="Calibri" w:cs="Calibri"/>
          <w:b/>
          <w:u w:val="single"/>
        </w:rPr>
        <w:t>Insurance</w:t>
      </w:r>
      <w:bookmarkEnd w:id="13"/>
    </w:p>
    <w:p w14:paraId="41203913" w14:textId="6C7686A0" w:rsidR="003F0F3D" w:rsidRPr="006B39E0" w:rsidRDefault="00C52338" w:rsidP="00524E37">
      <w:pPr>
        <w:pStyle w:val="BodyText"/>
        <w:rPr>
          <w:rFonts w:ascii="Calibri" w:eastAsia="Times New Roman" w:hAnsi="Calibri" w:cs="Calibri"/>
          <w:color w:val="0070C0"/>
          <w:kern w:val="0"/>
        </w:rPr>
      </w:pPr>
      <w:r>
        <w:rPr>
          <w:rFonts w:ascii="Calibri" w:hAnsi="Calibri" w:cs="Calibri"/>
          <w:i/>
          <w:iCs/>
          <w:color w:val="0070C0"/>
        </w:rPr>
        <w:br/>
      </w:r>
      <w:r w:rsidR="00A97A78" w:rsidRPr="006B39E0">
        <w:rPr>
          <w:rFonts w:ascii="Calibri" w:hAnsi="Calibri" w:cs="Calibri"/>
          <w:i/>
          <w:iCs/>
          <w:color w:val="0070C0"/>
        </w:rPr>
        <w:t>Add</w:t>
      </w:r>
      <w:r w:rsidR="00A97A78" w:rsidRPr="006B39E0">
        <w:rPr>
          <w:rFonts w:ascii="Calibri" w:hAnsi="Calibri" w:cs="Calibri"/>
          <w:color w:val="0070C0"/>
        </w:rPr>
        <w:t xml:space="preserve">: </w:t>
      </w:r>
      <w:r w:rsidR="00336804">
        <w:rPr>
          <w:rFonts w:ascii="Calibri" w:hAnsi="Calibri" w:cs="Calibri"/>
          <w:color w:val="0070C0"/>
        </w:rPr>
        <w:t>Summary</w:t>
      </w:r>
      <w:r w:rsidR="00A97A78" w:rsidRPr="006B39E0">
        <w:rPr>
          <w:rFonts w:ascii="Calibri" w:hAnsi="Calibri" w:cs="Calibri"/>
          <w:color w:val="0070C0"/>
        </w:rPr>
        <w:t xml:space="preserve"> of </w:t>
      </w:r>
      <w:r w:rsidR="00524E37" w:rsidRPr="006B39E0">
        <w:rPr>
          <w:rFonts w:ascii="Calibri" w:hAnsi="Calibri" w:cs="Calibri"/>
          <w:color w:val="0070C0"/>
        </w:rPr>
        <w:t xml:space="preserve">Public Liability Insurance </w:t>
      </w:r>
      <w:r w:rsidR="00336804">
        <w:rPr>
          <w:rFonts w:ascii="Calibri" w:hAnsi="Calibri" w:cs="Calibri"/>
          <w:color w:val="0070C0"/>
        </w:rPr>
        <w:t xml:space="preserve">in place </w:t>
      </w:r>
      <w:r w:rsidR="00524E37" w:rsidRPr="006B39E0">
        <w:rPr>
          <w:rFonts w:ascii="Calibri" w:hAnsi="Calibri" w:cs="Calibri"/>
          <w:color w:val="0070C0"/>
        </w:rPr>
        <w:t xml:space="preserve">to cover your event. </w:t>
      </w:r>
      <w:r w:rsidR="006B39E0">
        <w:rPr>
          <w:rFonts w:ascii="Calibri" w:hAnsi="Calibri" w:cs="Calibri"/>
          <w:color w:val="0070C0"/>
        </w:rPr>
        <w:t xml:space="preserve"> A copy of the relevant section of the insurance can be added as an app</w:t>
      </w:r>
      <w:r w:rsidR="00336804">
        <w:rPr>
          <w:rFonts w:ascii="Calibri" w:hAnsi="Calibri" w:cs="Calibri"/>
          <w:color w:val="0070C0"/>
        </w:rPr>
        <w:t>endix.</w:t>
      </w:r>
      <w:r w:rsidR="003F0F3D" w:rsidRPr="006B39E0">
        <w:rPr>
          <w:rFonts w:ascii="Calibri" w:hAnsi="Calibri" w:cs="Calibri"/>
          <w:color w:val="0070C0"/>
        </w:rPr>
        <w:br/>
      </w:r>
      <w:r w:rsidR="00524E37" w:rsidRPr="006B39E0">
        <w:rPr>
          <w:rFonts w:ascii="Calibri" w:eastAsia="Times New Roman" w:hAnsi="Calibri" w:cs="Calibri"/>
          <w:i/>
          <w:iCs/>
          <w:color w:val="0070C0"/>
          <w:kern w:val="0"/>
        </w:rPr>
        <w:t>Info:</w:t>
      </w:r>
      <w:r w:rsidR="00524E37" w:rsidRPr="006B39E0">
        <w:rPr>
          <w:rFonts w:ascii="Calibri" w:eastAsia="Times New Roman" w:hAnsi="Calibri" w:cs="Calibri"/>
          <w:color w:val="0070C0"/>
          <w:kern w:val="0"/>
        </w:rPr>
        <w:t xml:space="preserve"> </w:t>
      </w:r>
      <w:r w:rsidR="003F0F3D" w:rsidRPr="006B39E0">
        <w:rPr>
          <w:rFonts w:ascii="Calibri" w:eastAsia="Times New Roman" w:hAnsi="Calibri" w:cs="Calibri"/>
          <w:color w:val="0070C0"/>
          <w:kern w:val="0"/>
        </w:rPr>
        <w:t>All those involved in an event should be adequately protected by insurance</w:t>
      </w:r>
      <w:r w:rsidR="00524E37" w:rsidRPr="006B39E0">
        <w:rPr>
          <w:rFonts w:ascii="Calibri" w:eastAsia="Times New Roman" w:hAnsi="Calibri" w:cs="Calibri"/>
          <w:color w:val="0070C0"/>
          <w:kern w:val="0"/>
        </w:rPr>
        <w:t xml:space="preserve">. </w:t>
      </w:r>
      <w:r w:rsidR="003F0F3D" w:rsidRPr="006B39E0">
        <w:rPr>
          <w:rFonts w:ascii="Calibri" w:eastAsia="Times New Roman" w:hAnsi="Calibri" w:cs="Calibri"/>
          <w:color w:val="0070C0"/>
          <w:kern w:val="0"/>
        </w:rPr>
        <w:t>Organisers should ensure suppliers have current, suitable and adequate cover</w:t>
      </w:r>
      <w:r w:rsidR="00524E37" w:rsidRPr="006B39E0">
        <w:rPr>
          <w:rFonts w:ascii="Calibri" w:eastAsia="Times New Roman" w:hAnsi="Calibri" w:cs="Calibri"/>
          <w:color w:val="0070C0"/>
          <w:kern w:val="0"/>
        </w:rPr>
        <w:t xml:space="preserve">. </w:t>
      </w:r>
      <w:r w:rsidR="003F0F3D" w:rsidRPr="006B39E0">
        <w:rPr>
          <w:rFonts w:ascii="Calibri" w:eastAsia="Times New Roman" w:hAnsi="Calibri" w:cs="Calibri"/>
          <w:color w:val="0070C0"/>
          <w:kern w:val="0"/>
        </w:rPr>
        <w:t>Risk assessments should be used to assess the extent of cover</w:t>
      </w:r>
      <w:r w:rsidR="00524E37" w:rsidRPr="006B39E0">
        <w:rPr>
          <w:rFonts w:ascii="Calibri" w:eastAsia="Times New Roman" w:hAnsi="Calibri" w:cs="Calibri"/>
          <w:color w:val="0070C0"/>
          <w:kern w:val="0"/>
        </w:rPr>
        <w:t xml:space="preserve"> required</w:t>
      </w:r>
      <w:r w:rsidR="006B39E0" w:rsidRPr="006B39E0">
        <w:rPr>
          <w:rFonts w:ascii="Calibri" w:eastAsia="Times New Roman" w:hAnsi="Calibri" w:cs="Calibri"/>
          <w:color w:val="0070C0"/>
          <w:kern w:val="0"/>
        </w:rPr>
        <w:t>.</w:t>
      </w:r>
    </w:p>
    <w:p w14:paraId="4B6951D6" w14:textId="4375453E" w:rsidR="00336804" w:rsidRPr="002F0FDD" w:rsidRDefault="00336804" w:rsidP="00336804">
      <w:pPr>
        <w:pStyle w:val="Heading"/>
        <w:spacing w:before="0" w:after="0"/>
        <w:outlineLvl w:val="0"/>
        <w:rPr>
          <w:rFonts w:ascii="Calibri" w:hAnsi="Calibri" w:cs="Calibri"/>
          <w:b/>
          <w:u w:val="single"/>
        </w:rPr>
      </w:pPr>
      <w:bookmarkStart w:id="14" w:name="_Toc172647829"/>
      <w:r>
        <w:rPr>
          <w:rFonts w:ascii="Calibri" w:hAnsi="Calibri" w:cs="Calibri"/>
          <w:b/>
          <w:u w:val="single"/>
        </w:rPr>
        <w:lastRenderedPageBreak/>
        <w:t>Licen</w:t>
      </w:r>
      <w:r w:rsidR="002A4842">
        <w:rPr>
          <w:rFonts w:ascii="Calibri" w:hAnsi="Calibri" w:cs="Calibri"/>
          <w:b/>
          <w:u w:val="single"/>
        </w:rPr>
        <w:t>cing</w:t>
      </w:r>
      <w:bookmarkEnd w:id="14"/>
    </w:p>
    <w:p w14:paraId="5A11ECAB" w14:textId="1A1787A9" w:rsidR="00A42234" w:rsidRDefault="00C52338" w:rsidP="00A42234">
      <w:pPr>
        <w:pStyle w:val="BodyText"/>
        <w:rPr>
          <w:rStyle w:val="Strong"/>
          <w:rFonts w:ascii="Calibri" w:hAnsi="Calibri" w:cs="Calibri"/>
          <w:b w:val="0"/>
          <w:bCs w:val="0"/>
          <w:color w:val="0070C0"/>
          <w:shd w:val="clear" w:color="auto" w:fill="FFFFFF"/>
        </w:rPr>
      </w:pPr>
      <w:r>
        <w:rPr>
          <w:rFonts w:ascii="Calibri" w:hAnsi="Calibri" w:cs="Calibri"/>
          <w:i/>
          <w:iCs/>
          <w:color w:val="0070C0"/>
        </w:rPr>
        <w:br/>
      </w:r>
      <w:r w:rsidR="002A4842" w:rsidRPr="00ED393E">
        <w:rPr>
          <w:rFonts w:ascii="Calibri" w:hAnsi="Calibri" w:cs="Calibri"/>
          <w:i/>
          <w:iCs/>
          <w:color w:val="0070C0"/>
        </w:rPr>
        <w:t>Add:</w:t>
      </w:r>
      <w:r w:rsidR="002A4842" w:rsidRPr="00ED393E">
        <w:rPr>
          <w:rFonts w:ascii="Calibri" w:hAnsi="Calibri" w:cs="Calibri"/>
          <w:color w:val="0070C0"/>
        </w:rPr>
        <w:t xml:space="preserve"> Any Licen</w:t>
      </w:r>
      <w:r w:rsidR="001072E3" w:rsidRPr="00ED393E">
        <w:rPr>
          <w:rFonts w:ascii="Calibri" w:hAnsi="Calibri" w:cs="Calibri"/>
          <w:color w:val="0070C0"/>
        </w:rPr>
        <w:t xml:space="preserve">sable activities taking place at event. </w:t>
      </w:r>
      <w:r w:rsidR="00ED393E" w:rsidRPr="00ED393E">
        <w:rPr>
          <w:rFonts w:ascii="Calibri" w:hAnsi="Calibri" w:cs="Calibri"/>
          <w:color w:val="0070C0"/>
        </w:rPr>
        <w:br/>
      </w:r>
      <w:r w:rsidR="001072E3" w:rsidRPr="00ED393E">
        <w:rPr>
          <w:rStyle w:val="Strong"/>
          <w:rFonts w:ascii="Calibri" w:hAnsi="Calibri" w:cs="Calibri"/>
          <w:b w:val="0"/>
          <w:bCs w:val="0"/>
          <w:i/>
          <w:iCs/>
          <w:color w:val="0070C0"/>
          <w:shd w:val="clear" w:color="auto" w:fill="FFFFFF"/>
        </w:rPr>
        <w:t>Info:</w:t>
      </w:r>
      <w:r w:rsidR="001072E3" w:rsidRPr="00ED393E">
        <w:rPr>
          <w:rStyle w:val="Strong"/>
          <w:rFonts w:ascii="Calibri" w:hAnsi="Calibri" w:cs="Calibri"/>
          <w:b w:val="0"/>
          <w:bCs w:val="0"/>
          <w:color w:val="0070C0"/>
          <w:shd w:val="clear" w:color="auto" w:fill="FFFFFF"/>
        </w:rPr>
        <w:t xml:space="preserve"> </w:t>
      </w:r>
      <w:r w:rsidR="00A42234" w:rsidRPr="00ED393E">
        <w:rPr>
          <w:rStyle w:val="Strong"/>
          <w:rFonts w:ascii="Calibri" w:hAnsi="Calibri" w:cs="Calibri"/>
          <w:b w:val="0"/>
          <w:bCs w:val="0"/>
          <w:color w:val="0070C0"/>
          <w:shd w:val="clear" w:color="auto" w:fill="FFFFFF"/>
        </w:rPr>
        <w:t>If licensable activities are taking place, it is essential to get authorisation before the event takes place</w:t>
      </w:r>
      <w:r w:rsidR="00ED393E" w:rsidRPr="00ED393E">
        <w:rPr>
          <w:rStyle w:val="Strong"/>
          <w:rFonts w:ascii="Calibri" w:hAnsi="Calibri" w:cs="Calibri"/>
          <w:b w:val="0"/>
          <w:bCs w:val="0"/>
          <w:color w:val="0070C0"/>
          <w:shd w:val="clear" w:color="auto" w:fill="FFFFFF"/>
        </w:rPr>
        <w:t>. Check if your event location has an e</w:t>
      </w:r>
      <w:r w:rsidR="00A42234" w:rsidRPr="00ED393E">
        <w:rPr>
          <w:rStyle w:val="Strong"/>
          <w:rFonts w:ascii="Calibri" w:hAnsi="Calibri" w:cs="Calibri"/>
          <w:b w:val="0"/>
          <w:bCs w:val="0"/>
          <w:color w:val="0070C0"/>
          <w:shd w:val="clear" w:color="auto" w:fill="FFFFFF"/>
        </w:rPr>
        <w:t>xisting premises licence</w:t>
      </w:r>
      <w:r w:rsidR="00ED393E" w:rsidRPr="00ED393E">
        <w:rPr>
          <w:rStyle w:val="Strong"/>
          <w:rFonts w:ascii="Calibri" w:hAnsi="Calibri" w:cs="Calibri"/>
          <w:b w:val="0"/>
          <w:bCs w:val="0"/>
          <w:color w:val="0070C0"/>
          <w:shd w:val="clear" w:color="auto" w:fill="FFFFFF"/>
        </w:rPr>
        <w:t xml:space="preserve"> or if you need to apply for a </w:t>
      </w:r>
      <w:r w:rsidR="00A42234" w:rsidRPr="00ED393E">
        <w:rPr>
          <w:rStyle w:val="Strong"/>
          <w:rFonts w:ascii="Calibri" w:hAnsi="Calibri" w:cs="Calibri"/>
          <w:b w:val="0"/>
          <w:bCs w:val="0"/>
          <w:color w:val="0070C0"/>
          <w:shd w:val="clear" w:color="auto" w:fill="FFFFFF"/>
        </w:rPr>
        <w:t>Temporary Event Notice</w:t>
      </w:r>
      <w:r w:rsidR="00ED393E" w:rsidRPr="00ED393E">
        <w:rPr>
          <w:rStyle w:val="Strong"/>
          <w:rFonts w:ascii="Calibri" w:hAnsi="Calibri" w:cs="Calibri"/>
          <w:b w:val="0"/>
          <w:bCs w:val="0"/>
          <w:color w:val="0070C0"/>
          <w:shd w:val="clear" w:color="auto" w:fill="FFFFFF"/>
        </w:rPr>
        <w:t>.</w:t>
      </w:r>
    </w:p>
    <w:p w14:paraId="6EC0ADD8" w14:textId="77777777" w:rsidR="000A766A" w:rsidRPr="00ED393E" w:rsidRDefault="000A766A" w:rsidP="00A42234">
      <w:pPr>
        <w:pStyle w:val="BodyText"/>
        <w:rPr>
          <w:rFonts w:ascii="Calibri" w:hAnsi="Calibri" w:cs="Calibri"/>
          <w:color w:val="0070C0"/>
        </w:rPr>
      </w:pPr>
    </w:p>
    <w:p w14:paraId="7B3548F5" w14:textId="4B20E7A2" w:rsidR="000A766A" w:rsidRPr="002F0FDD" w:rsidRDefault="000A766A" w:rsidP="000A766A">
      <w:pPr>
        <w:pStyle w:val="Heading"/>
        <w:spacing w:before="0" w:after="0"/>
        <w:outlineLvl w:val="0"/>
        <w:rPr>
          <w:rFonts w:ascii="Calibri" w:hAnsi="Calibri" w:cs="Calibri"/>
          <w:b/>
          <w:u w:val="single"/>
        </w:rPr>
      </w:pPr>
      <w:bookmarkStart w:id="15" w:name="_Toc172647830"/>
      <w:r>
        <w:rPr>
          <w:rFonts w:ascii="Calibri" w:hAnsi="Calibri" w:cs="Calibri"/>
          <w:b/>
          <w:u w:val="single"/>
        </w:rPr>
        <w:t>Lost Property</w:t>
      </w:r>
      <w:bookmarkEnd w:id="15"/>
    </w:p>
    <w:p w14:paraId="4A7F74E5" w14:textId="13BC28A7" w:rsidR="003C79B9" w:rsidRPr="00916427" w:rsidRDefault="00C52338" w:rsidP="003C79B9">
      <w:pPr>
        <w:pStyle w:val="BodyText"/>
        <w:rPr>
          <w:rFonts w:ascii="Calibri" w:hAnsi="Calibri" w:cs="Calibri"/>
          <w:color w:val="0070C0"/>
        </w:rPr>
      </w:pPr>
      <w:r>
        <w:rPr>
          <w:rFonts w:ascii="Calibri" w:hAnsi="Calibri" w:cs="Calibri"/>
          <w:i/>
          <w:iCs/>
          <w:color w:val="0070C0"/>
        </w:rPr>
        <w:br/>
      </w:r>
      <w:r w:rsidR="000A766A" w:rsidRPr="00916427">
        <w:rPr>
          <w:rFonts w:ascii="Calibri" w:hAnsi="Calibri" w:cs="Calibri"/>
          <w:i/>
          <w:iCs/>
          <w:color w:val="0070C0"/>
        </w:rPr>
        <w:t>Add:</w:t>
      </w:r>
      <w:r w:rsidR="000A766A" w:rsidRPr="00916427">
        <w:rPr>
          <w:rFonts w:ascii="Calibri" w:hAnsi="Calibri" w:cs="Calibri"/>
          <w:color w:val="0070C0"/>
        </w:rPr>
        <w:t xml:space="preserve"> Details of </w:t>
      </w:r>
      <w:r w:rsidR="00916427" w:rsidRPr="00916427">
        <w:rPr>
          <w:rFonts w:ascii="Calibri" w:hAnsi="Calibri" w:cs="Calibri"/>
          <w:color w:val="0070C0"/>
        </w:rPr>
        <w:t>the process of lost and found property at your event.</w:t>
      </w:r>
    </w:p>
    <w:p w14:paraId="15044A3D" w14:textId="77777777" w:rsidR="000A766A" w:rsidRDefault="000A766A" w:rsidP="003C79B9">
      <w:pPr>
        <w:pStyle w:val="BodyText"/>
        <w:rPr>
          <w:rFonts w:ascii="Calibri" w:hAnsi="Calibri" w:cs="Calibri"/>
        </w:rPr>
      </w:pPr>
    </w:p>
    <w:p w14:paraId="3A9A9CE7" w14:textId="3654B1AC" w:rsidR="00C400AE" w:rsidRDefault="000666F8" w:rsidP="00214B8A">
      <w:pPr>
        <w:pStyle w:val="Heading"/>
        <w:spacing w:before="0" w:after="0"/>
        <w:outlineLvl w:val="0"/>
        <w:rPr>
          <w:rFonts w:ascii="Calibri" w:hAnsi="Calibri" w:cs="Calibri"/>
          <w:b/>
          <w:u w:val="single"/>
        </w:rPr>
      </w:pPr>
      <w:bookmarkStart w:id="16" w:name="_Toc172647831"/>
      <w:r>
        <w:rPr>
          <w:rFonts w:ascii="Calibri" w:hAnsi="Calibri" w:cs="Calibri"/>
          <w:b/>
          <w:u w:val="single"/>
        </w:rPr>
        <w:t>Lost Children / Vulnerable adults</w:t>
      </w:r>
      <w:bookmarkEnd w:id="16"/>
      <w:r>
        <w:rPr>
          <w:rFonts w:ascii="Calibri" w:hAnsi="Calibri" w:cs="Calibri"/>
          <w:b/>
          <w:u w:val="single"/>
        </w:rPr>
        <w:t xml:space="preserve"> </w:t>
      </w:r>
    </w:p>
    <w:p w14:paraId="54BEF324" w14:textId="2BDC8FAE" w:rsidR="00214B8A" w:rsidRPr="00214B8A" w:rsidRDefault="00C52338" w:rsidP="00214B8A">
      <w:pPr>
        <w:pStyle w:val="BodyText"/>
        <w:rPr>
          <w:rFonts w:ascii="Calibri" w:hAnsi="Calibri" w:cs="Calibri"/>
          <w:color w:val="0070C0"/>
        </w:rPr>
      </w:pPr>
      <w:r>
        <w:rPr>
          <w:rFonts w:ascii="Calibri" w:hAnsi="Calibri" w:cs="Calibri"/>
          <w:i/>
          <w:iCs/>
          <w:color w:val="0070C0"/>
        </w:rPr>
        <w:br/>
      </w:r>
      <w:r w:rsidR="00214B8A" w:rsidRPr="00214B8A">
        <w:rPr>
          <w:rFonts w:ascii="Calibri" w:hAnsi="Calibri" w:cs="Calibri"/>
          <w:i/>
          <w:iCs/>
          <w:color w:val="0070C0"/>
        </w:rPr>
        <w:t>Add:</w:t>
      </w:r>
      <w:r w:rsidR="00214B8A" w:rsidRPr="00214B8A">
        <w:rPr>
          <w:rFonts w:ascii="Calibri" w:hAnsi="Calibri" w:cs="Calibri"/>
          <w:color w:val="0070C0"/>
        </w:rPr>
        <w:t xml:space="preserve"> Details of procedure regarding </w:t>
      </w:r>
      <w:r w:rsidR="005163E1">
        <w:rPr>
          <w:rFonts w:ascii="Calibri" w:hAnsi="Calibri" w:cs="Calibri"/>
          <w:color w:val="0070C0"/>
        </w:rPr>
        <w:t>s</w:t>
      </w:r>
      <w:r w:rsidR="00214B8A" w:rsidRPr="00214B8A">
        <w:rPr>
          <w:rFonts w:ascii="Calibri" w:hAnsi="Calibri" w:cs="Calibri"/>
          <w:color w:val="0070C0"/>
        </w:rPr>
        <w:t xml:space="preserve">afeguarding </w:t>
      </w:r>
      <w:r w:rsidR="005163E1">
        <w:rPr>
          <w:rFonts w:ascii="Calibri" w:hAnsi="Calibri" w:cs="Calibri"/>
          <w:color w:val="0070C0"/>
        </w:rPr>
        <w:t>c</w:t>
      </w:r>
      <w:r w:rsidR="00214B8A" w:rsidRPr="00214B8A">
        <w:rPr>
          <w:rFonts w:ascii="Calibri" w:hAnsi="Calibri" w:cs="Calibri"/>
          <w:color w:val="0070C0"/>
        </w:rPr>
        <w:t>hildren, young people and vulnerable adults. Publicity material should indicate whether the event is suitable for children and if an adult needs to accompany them.</w:t>
      </w:r>
    </w:p>
    <w:p w14:paraId="616F1B2B" w14:textId="5F487898" w:rsidR="00F32024" w:rsidRPr="002F0FDD" w:rsidRDefault="00F32024" w:rsidP="00F32024">
      <w:pPr>
        <w:pStyle w:val="Heading"/>
        <w:spacing w:before="0" w:after="0"/>
        <w:outlineLvl w:val="0"/>
        <w:rPr>
          <w:rFonts w:ascii="Calibri" w:hAnsi="Calibri" w:cs="Calibri"/>
          <w:b/>
          <w:u w:val="single"/>
        </w:rPr>
      </w:pPr>
      <w:bookmarkStart w:id="17" w:name="_Toc172647832"/>
      <w:r w:rsidRPr="002F0FDD">
        <w:rPr>
          <w:rFonts w:ascii="Calibri" w:hAnsi="Calibri" w:cs="Calibri"/>
          <w:b/>
          <w:u w:val="single"/>
        </w:rPr>
        <w:t>Media</w:t>
      </w:r>
      <w:bookmarkEnd w:id="17"/>
    </w:p>
    <w:p w14:paraId="7E72337C" w14:textId="51AEF6B9" w:rsidR="00F32024" w:rsidRPr="0013651C" w:rsidRDefault="00C52338" w:rsidP="00F32024">
      <w:pPr>
        <w:pStyle w:val="BodyText"/>
        <w:rPr>
          <w:rFonts w:ascii="Calibri" w:hAnsi="Calibri" w:cs="Calibri"/>
          <w:color w:val="0070C0"/>
        </w:rPr>
      </w:pPr>
      <w:r>
        <w:rPr>
          <w:rFonts w:ascii="Calibri" w:hAnsi="Calibri" w:cs="Calibri"/>
          <w:i/>
          <w:iCs/>
          <w:color w:val="0070C0"/>
        </w:rPr>
        <w:br/>
      </w:r>
      <w:r w:rsidR="00F32024" w:rsidRPr="0013651C">
        <w:rPr>
          <w:rFonts w:ascii="Calibri" w:hAnsi="Calibri" w:cs="Calibri"/>
          <w:i/>
          <w:iCs/>
          <w:color w:val="0070C0"/>
        </w:rPr>
        <w:t>Add:</w:t>
      </w:r>
      <w:r w:rsidR="00F32024" w:rsidRPr="0013651C">
        <w:rPr>
          <w:rFonts w:ascii="Calibri" w:hAnsi="Calibri" w:cs="Calibri"/>
          <w:color w:val="0070C0"/>
        </w:rPr>
        <w:t xml:space="preserve"> Consideration should be given to any media statements planned for event and who will deal with any enquiries or permission to take pictures etc at the event. For large events specific facilities should be provided to accommodate media personnel.</w:t>
      </w:r>
    </w:p>
    <w:p w14:paraId="09AEAE08" w14:textId="7E2E0757" w:rsidR="003C79B9" w:rsidRPr="000D6B55" w:rsidRDefault="003C79B9" w:rsidP="003C79B9">
      <w:pPr>
        <w:pStyle w:val="BodyText"/>
        <w:rPr>
          <w:rFonts w:ascii="Calibri" w:hAnsi="Calibri" w:cs="Calibri"/>
          <w:color w:val="0070C0"/>
        </w:rPr>
      </w:pPr>
    </w:p>
    <w:p w14:paraId="0B880D70" w14:textId="1781FE68" w:rsidR="00266195" w:rsidRPr="002F0FDD" w:rsidRDefault="00266195" w:rsidP="00266195">
      <w:pPr>
        <w:pStyle w:val="Heading"/>
        <w:spacing w:before="0" w:after="0"/>
        <w:outlineLvl w:val="0"/>
        <w:rPr>
          <w:rFonts w:ascii="Calibri" w:hAnsi="Calibri" w:cs="Calibri"/>
          <w:b/>
          <w:u w:val="single"/>
        </w:rPr>
      </w:pPr>
      <w:bookmarkStart w:id="18" w:name="_Toc172647833"/>
      <w:r w:rsidRPr="002F0FDD">
        <w:rPr>
          <w:rFonts w:ascii="Calibri" w:hAnsi="Calibri" w:cs="Calibri"/>
          <w:b/>
          <w:u w:val="single"/>
        </w:rPr>
        <w:t xml:space="preserve">Noise Management </w:t>
      </w:r>
      <w:r w:rsidR="000D6B55">
        <w:rPr>
          <w:rFonts w:ascii="Calibri" w:hAnsi="Calibri" w:cs="Calibri"/>
          <w:b/>
          <w:u w:val="single"/>
        </w:rPr>
        <w:t>Plan</w:t>
      </w:r>
      <w:bookmarkEnd w:id="18"/>
    </w:p>
    <w:p w14:paraId="057476C4" w14:textId="403C0A99" w:rsidR="00266195" w:rsidRPr="00A13809" w:rsidRDefault="00C52338" w:rsidP="00266195">
      <w:pPr>
        <w:pStyle w:val="BodyText"/>
        <w:rPr>
          <w:rFonts w:ascii="Calibri" w:hAnsi="Calibri" w:cs="Calibri"/>
          <w:color w:val="0070C0"/>
        </w:rPr>
      </w:pPr>
      <w:r>
        <w:rPr>
          <w:rFonts w:ascii="Calibri" w:hAnsi="Calibri" w:cs="Calibri"/>
          <w:i/>
          <w:iCs/>
          <w:color w:val="0070C0"/>
        </w:rPr>
        <w:br/>
      </w:r>
      <w:r w:rsidR="000D6B55" w:rsidRPr="00B35414">
        <w:rPr>
          <w:rFonts w:ascii="Calibri" w:hAnsi="Calibri" w:cs="Calibri"/>
          <w:i/>
          <w:iCs/>
          <w:color w:val="0070C0"/>
        </w:rPr>
        <w:t>Add:</w:t>
      </w:r>
      <w:r w:rsidR="000D6B55" w:rsidRPr="00B35414">
        <w:rPr>
          <w:rFonts w:ascii="Calibri" w:hAnsi="Calibri" w:cs="Calibri"/>
          <w:color w:val="0070C0"/>
        </w:rPr>
        <w:t xml:space="preserve"> Details of N</w:t>
      </w:r>
      <w:r w:rsidR="00720B8F" w:rsidRPr="00B35414">
        <w:rPr>
          <w:rFonts w:ascii="Calibri" w:hAnsi="Calibri" w:cs="Calibri"/>
          <w:color w:val="0070C0"/>
        </w:rPr>
        <w:t xml:space="preserve">oise </w:t>
      </w:r>
      <w:r w:rsidR="000D6B55" w:rsidRPr="00B35414">
        <w:rPr>
          <w:rFonts w:ascii="Calibri" w:hAnsi="Calibri" w:cs="Calibri"/>
          <w:color w:val="0070C0"/>
        </w:rPr>
        <w:t>M</w:t>
      </w:r>
      <w:r w:rsidR="00720B8F" w:rsidRPr="00B35414">
        <w:rPr>
          <w:rFonts w:ascii="Calibri" w:hAnsi="Calibri" w:cs="Calibri"/>
          <w:color w:val="0070C0"/>
        </w:rPr>
        <w:t>anagement</w:t>
      </w:r>
      <w:r w:rsidR="000D6B55" w:rsidRPr="00B35414">
        <w:rPr>
          <w:rFonts w:ascii="Calibri" w:hAnsi="Calibri" w:cs="Calibri"/>
          <w:color w:val="0070C0"/>
        </w:rPr>
        <w:t xml:space="preserve"> plan. </w:t>
      </w:r>
      <w:r w:rsidR="007023FA">
        <w:rPr>
          <w:rFonts w:ascii="Calibri" w:hAnsi="Calibri" w:cs="Calibri"/>
          <w:color w:val="0070C0"/>
        </w:rPr>
        <w:t>Include details of any amplified sound or music.</w:t>
      </w:r>
      <w:r w:rsidR="000D6B55" w:rsidRPr="00B35414">
        <w:rPr>
          <w:rFonts w:ascii="Calibri" w:hAnsi="Calibri" w:cs="Calibri"/>
          <w:color w:val="0070C0"/>
        </w:rPr>
        <w:br/>
      </w:r>
      <w:r w:rsidR="000D6B55" w:rsidRPr="00B35414">
        <w:rPr>
          <w:rFonts w:ascii="Calibri" w:hAnsi="Calibri" w:cs="Calibri"/>
          <w:i/>
          <w:iCs/>
          <w:color w:val="0070C0"/>
        </w:rPr>
        <w:t>Info</w:t>
      </w:r>
      <w:r w:rsidR="000D6B55" w:rsidRPr="00B35414">
        <w:rPr>
          <w:rFonts w:ascii="Calibri" w:hAnsi="Calibri" w:cs="Calibri"/>
          <w:color w:val="0070C0"/>
        </w:rPr>
        <w:t xml:space="preserve">: </w:t>
      </w:r>
      <w:r w:rsidR="003104E2" w:rsidRPr="00B35414">
        <w:rPr>
          <w:rFonts w:ascii="Calibri" w:hAnsi="Calibri" w:cs="Calibri"/>
          <w:color w:val="0070C0"/>
          <w:shd w:val="clear" w:color="auto" w:fill="FFFFFF"/>
        </w:rPr>
        <w:t>Event Organisers</w:t>
      </w:r>
      <w:r w:rsidR="000D6B55" w:rsidRPr="00B35414">
        <w:rPr>
          <w:rFonts w:ascii="Calibri" w:hAnsi="Calibri" w:cs="Calibri"/>
          <w:color w:val="0070C0"/>
          <w:shd w:val="clear" w:color="auto" w:fill="FFFFFF"/>
        </w:rPr>
        <w:t xml:space="preserve"> need to take overall control of the noise levels at their event</w:t>
      </w:r>
      <w:r w:rsidR="00574FD1">
        <w:rPr>
          <w:rFonts w:ascii="Calibri" w:hAnsi="Calibri" w:cs="Calibri"/>
          <w:color w:val="0070C0"/>
          <w:shd w:val="clear" w:color="auto" w:fill="FFFFFF"/>
        </w:rPr>
        <w:t xml:space="preserve"> and carry out a</w:t>
      </w:r>
      <w:r w:rsidR="00720B8F" w:rsidRPr="00B35414">
        <w:rPr>
          <w:rFonts w:ascii="Calibri" w:hAnsi="Calibri" w:cs="Calibri"/>
          <w:color w:val="0070C0"/>
          <w:shd w:val="clear" w:color="auto" w:fill="FFFFFF"/>
        </w:rPr>
        <w:br/>
      </w:r>
      <w:r w:rsidR="00B35414">
        <w:rPr>
          <w:rFonts w:ascii="Calibri" w:hAnsi="Calibri" w:cs="Calibri"/>
          <w:color w:val="0070C0"/>
          <w:shd w:val="clear" w:color="auto" w:fill="FFFFFF"/>
        </w:rPr>
        <w:t xml:space="preserve">risk </w:t>
      </w:r>
      <w:r w:rsidR="00B35414" w:rsidRPr="00B35414">
        <w:rPr>
          <w:rFonts w:ascii="Calibri" w:hAnsi="Calibri" w:cs="Calibri"/>
          <w:color w:val="0070C0"/>
          <w:shd w:val="clear" w:color="auto" w:fill="FFFFFF"/>
        </w:rPr>
        <w:t>assessment of noise created by the event. Th</w:t>
      </w:r>
      <w:r w:rsidR="00574FD1">
        <w:rPr>
          <w:rFonts w:ascii="Calibri" w:hAnsi="Calibri" w:cs="Calibri"/>
          <w:color w:val="0070C0"/>
          <w:shd w:val="clear" w:color="auto" w:fill="FFFFFF"/>
        </w:rPr>
        <w:t xml:space="preserve">is is </w:t>
      </w:r>
      <w:r w:rsidR="00B35414" w:rsidRPr="00B35414">
        <w:rPr>
          <w:rFonts w:ascii="Calibri" w:hAnsi="Calibri" w:cs="Calibri"/>
          <w:color w:val="0070C0"/>
          <w:shd w:val="clear" w:color="auto" w:fill="FFFFFF"/>
        </w:rPr>
        <w:t xml:space="preserve">to gauge the likely effect on nearby residents </w:t>
      </w:r>
      <w:r w:rsidR="00574FD1">
        <w:rPr>
          <w:rFonts w:ascii="Calibri" w:hAnsi="Calibri" w:cs="Calibri"/>
          <w:color w:val="0070C0"/>
          <w:shd w:val="clear" w:color="auto" w:fill="FFFFFF"/>
        </w:rPr>
        <w:t xml:space="preserve">and businesses </w:t>
      </w:r>
      <w:r w:rsidR="00B35414" w:rsidRPr="00B35414">
        <w:rPr>
          <w:rFonts w:ascii="Calibri" w:hAnsi="Calibri" w:cs="Calibri"/>
          <w:color w:val="0070C0"/>
          <w:shd w:val="clear" w:color="auto" w:fill="FFFFFF"/>
        </w:rPr>
        <w:t>and to prevent the noise level being such that there is a loss of amenity, or worse still a noise nuisance and resultant complaints</w:t>
      </w:r>
      <w:r w:rsidR="00B35414">
        <w:rPr>
          <w:rFonts w:cs="Arial"/>
          <w:color w:val="000000"/>
          <w:sz w:val="27"/>
          <w:szCs w:val="27"/>
          <w:shd w:val="clear" w:color="auto" w:fill="FFFFFF"/>
        </w:rPr>
        <w:t>.</w:t>
      </w:r>
      <w:r w:rsidR="00A13809">
        <w:rPr>
          <w:rFonts w:ascii="Calibri" w:hAnsi="Calibri" w:cs="Calibri"/>
          <w:color w:val="0070C0"/>
        </w:rPr>
        <w:t xml:space="preserve">  </w:t>
      </w:r>
      <w:r w:rsidR="00A13809">
        <w:rPr>
          <w:rFonts w:ascii="Calibri" w:hAnsi="Calibri" w:cs="Calibri"/>
          <w:color w:val="0070C0"/>
        </w:rPr>
        <w:br/>
      </w:r>
      <w:hyperlink r:id="rId23" w:history="1">
        <w:r w:rsidR="00266195" w:rsidRPr="002F0FDD">
          <w:rPr>
            <w:rStyle w:val="Hyperlink"/>
            <w:rFonts w:ascii="Calibri" w:hAnsi="Calibri" w:cs="Calibri"/>
          </w:rPr>
          <w:t>Event safety - Noise (hse.gov.uk)</w:t>
        </w:r>
      </w:hyperlink>
    </w:p>
    <w:p w14:paraId="6DA0D5C1" w14:textId="513F546D" w:rsidR="00E83495" w:rsidRPr="002F0FDD" w:rsidRDefault="00E83495" w:rsidP="00E83495">
      <w:pPr>
        <w:pStyle w:val="BodyText"/>
        <w:rPr>
          <w:rFonts w:ascii="Calibri" w:hAnsi="Calibri" w:cs="Calibri"/>
        </w:rPr>
      </w:pPr>
    </w:p>
    <w:p w14:paraId="035F093A" w14:textId="36D767EF" w:rsidR="00A42234" w:rsidRPr="002F0FDD" w:rsidRDefault="00A42234" w:rsidP="00A13809">
      <w:pPr>
        <w:pStyle w:val="Heading"/>
        <w:spacing w:before="0" w:after="0"/>
        <w:outlineLvl w:val="0"/>
        <w:rPr>
          <w:rFonts w:ascii="Calibri" w:hAnsi="Calibri" w:cs="Calibri"/>
        </w:rPr>
      </w:pPr>
      <w:bookmarkStart w:id="19" w:name="_Toc172647834"/>
      <w:r w:rsidRPr="002F0FDD">
        <w:rPr>
          <w:rFonts w:ascii="Calibri" w:hAnsi="Calibri" w:cs="Calibri"/>
          <w:b/>
          <w:u w:val="single"/>
        </w:rPr>
        <w:t>Security</w:t>
      </w:r>
      <w:r w:rsidR="00A13809">
        <w:rPr>
          <w:rFonts w:ascii="Calibri" w:hAnsi="Calibri" w:cs="Calibri"/>
          <w:b/>
          <w:u w:val="single"/>
        </w:rPr>
        <w:t xml:space="preserve"> / Stewards</w:t>
      </w:r>
      <w:bookmarkEnd w:id="19"/>
    </w:p>
    <w:p w14:paraId="22E00A1B" w14:textId="5A6F5EEE" w:rsidR="00A42234" w:rsidRDefault="00C52338" w:rsidP="00A42234">
      <w:pPr>
        <w:pStyle w:val="BodyText"/>
        <w:rPr>
          <w:rFonts w:ascii="Calibri" w:hAnsi="Calibri" w:cs="Calibri"/>
        </w:rPr>
      </w:pPr>
      <w:r>
        <w:rPr>
          <w:rFonts w:ascii="Calibri" w:hAnsi="Calibri" w:cs="Calibri"/>
          <w:i/>
          <w:iCs/>
          <w:color w:val="0070C0"/>
          <w:shd w:val="clear" w:color="auto" w:fill="FFFFFF"/>
        </w:rPr>
        <w:br/>
      </w:r>
      <w:r w:rsidR="00A13809" w:rsidRPr="00A13809">
        <w:rPr>
          <w:rFonts w:ascii="Calibri" w:hAnsi="Calibri" w:cs="Calibri"/>
          <w:i/>
          <w:iCs/>
          <w:color w:val="0070C0"/>
          <w:shd w:val="clear" w:color="auto" w:fill="FFFFFF"/>
        </w:rPr>
        <w:t>Add</w:t>
      </w:r>
      <w:r w:rsidR="00A13809" w:rsidRPr="00A13809">
        <w:rPr>
          <w:rFonts w:ascii="Calibri" w:hAnsi="Calibri" w:cs="Calibri"/>
          <w:color w:val="0070C0"/>
          <w:shd w:val="clear" w:color="auto" w:fill="FFFFFF"/>
        </w:rPr>
        <w:t>: Details of Security and or stewards at your event</w:t>
      </w:r>
      <w:r w:rsidR="00634F11">
        <w:rPr>
          <w:rFonts w:ascii="Calibri" w:hAnsi="Calibri" w:cs="Calibri"/>
          <w:color w:val="0070C0"/>
          <w:shd w:val="clear" w:color="auto" w:fill="FFFFFF"/>
        </w:rPr>
        <w:t xml:space="preserve"> including levels of staff, times attending event and duties</w:t>
      </w:r>
      <w:r w:rsidR="00A13809" w:rsidRPr="00A13809">
        <w:rPr>
          <w:rFonts w:ascii="Calibri" w:hAnsi="Calibri" w:cs="Calibri"/>
          <w:color w:val="0070C0"/>
          <w:shd w:val="clear" w:color="auto" w:fill="FFFFFF"/>
        </w:rPr>
        <w:t>.</w:t>
      </w:r>
      <w:r w:rsidR="00A13809">
        <w:rPr>
          <w:rFonts w:ascii="Calibri" w:hAnsi="Calibri" w:cs="Calibri"/>
          <w:color w:val="101010"/>
          <w:shd w:val="clear" w:color="auto" w:fill="FFFFFF"/>
        </w:rPr>
        <w:br/>
      </w:r>
    </w:p>
    <w:p w14:paraId="2F2AD8BD" w14:textId="286FC462" w:rsidR="00E3730E" w:rsidRDefault="00E3730E" w:rsidP="00E3730E">
      <w:pPr>
        <w:pStyle w:val="Heading"/>
        <w:spacing w:before="0" w:after="0"/>
        <w:outlineLvl w:val="0"/>
        <w:rPr>
          <w:rFonts w:ascii="Calibri" w:hAnsi="Calibri" w:cs="Calibri"/>
          <w:b/>
          <w:u w:val="single"/>
        </w:rPr>
      </w:pPr>
      <w:bookmarkStart w:id="20" w:name="_Toc172647835"/>
      <w:r w:rsidRPr="002F0FDD">
        <w:rPr>
          <w:rFonts w:ascii="Calibri" w:hAnsi="Calibri" w:cs="Calibri"/>
          <w:b/>
          <w:u w:val="single"/>
        </w:rPr>
        <w:t>S</w:t>
      </w:r>
      <w:r>
        <w:rPr>
          <w:rFonts w:ascii="Calibri" w:hAnsi="Calibri" w:cs="Calibri"/>
          <w:b/>
          <w:u w:val="single"/>
        </w:rPr>
        <w:t>ite Plans</w:t>
      </w:r>
      <w:bookmarkEnd w:id="20"/>
    </w:p>
    <w:p w14:paraId="08CFB666" w14:textId="7D99B802" w:rsidR="00E3730E" w:rsidRPr="00E3730E" w:rsidRDefault="00C52338" w:rsidP="00E3730E">
      <w:pPr>
        <w:pStyle w:val="BodyText"/>
        <w:rPr>
          <w:rFonts w:ascii="Calibri" w:hAnsi="Calibri" w:cs="Calibri"/>
          <w:color w:val="0070C0"/>
        </w:rPr>
      </w:pPr>
      <w:r>
        <w:rPr>
          <w:rFonts w:ascii="Calibri" w:hAnsi="Calibri" w:cs="Calibri"/>
          <w:i/>
          <w:iCs/>
          <w:color w:val="0070C0"/>
        </w:rPr>
        <w:br/>
      </w:r>
      <w:r w:rsidR="00E3730E" w:rsidRPr="00E3730E">
        <w:rPr>
          <w:rFonts w:ascii="Calibri" w:hAnsi="Calibri" w:cs="Calibri"/>
          <w:i/>
          <w:iCs/>
          <w:color w:val="0070C0"/>
        </w:rPr>
        <w:t>Add:</w:t>
      </w:r>
      <w:r w:rsidR="00E3730E" w:rsidRPr="00E3730E">
        <w:rPr>
          <w:rFonts w:ascii="Calibri" w:hAnsi="Calibri" w:cs="Calibri"/>
          <w:color w:val="0070C0"/>
        </w:rPr>
        <w:t xml:space="preserve"> Copies of site plans can be added as an appendix at the end of the document.</w:t>
      </w:r>
    </w:p>
    <w:p w14:paraId="610E9535" w14:textId="77777777" w:rsidR="00E3730E" w:rsidRDefault="00E3730E" w:rsidP="00A42234">
      <w:pPr>
        <w:pStyle w:val="BodyText"/>
        <w:rPr>
          <w:rFonts w:ascii="Calibri" w:hAnsi="Calibri" w:cs="Calibri"/>
        </w:rPr>
      </w:pPr>
    </w:p>
    <w:p w14:paraId="3F9B371B" w14:textId="6EB4BABE" w:rsidR="00634F11" w:rsidRPr="002F0FDD" w:rsidRDefault="00574665" w:rsidP="00634F11">
      <w:pPr>
        <w:pStyle w:val="Heading"/>
        <w:spacing w:before="0" w:after="0"/>
        <w:outlineLvl w:val="0"/>
        <w:rPr>
          <w:rFonts w:ascii="Calibri" w:hAnsi="Calibri" w:cs="Calibri"/>
        </w:rPr>
      </w:pPr>
      <w:bookmarkStart w:id="21" w:name="_Toc172647836"/>
      <w:r w:rsidRPr="002F0FDD">
        <w:rPr>
          <w:rFonts w:ascii="Calibri" w:hAnsi="Calibri" w:cs="Calibri"/>
          <w:b/>
          <w:u w:val="single"/>
        </w:rPr>
        <w:lastRenderedPageBreak/>
        <w:t>T</w:t>
      </w:r>
      <w:r>
        <w:rPr>
          <w:rFonts w:ascii="Calibri" w:hAnsi="Calibri" w:cs="Calibri"/>
          <w:b/>
          <w:u w:val="single"/>
        </w:rPr>
        <w:t>emporary Demountable Structures TDS</w:t>
      </w:r>
      <w:bookmarkEnd w:id="21"/>
    </w:p>
    <w:p w14:paraId="55631043" w14:textId="31060B82" w:rsidR="00475C46" w:rsidRPr="00475C46" w:rsidRDefault="00C52338" w:rsidP="00475C46">
      <w:pPr>
        <w:pStyle w:val="BodyText"/>
        <w:rPr>
          <w:rFonts w:ascii="Calibri" w:hAnsi="Calibri" w:cs="Calibri"/>
          <w:color w:val="0070C0"/>
          <w:shd w:val="clear" w:color="auto" w:fill="FFFFFF"/>
        </w:rPr>
      </w:pPr>
      <w:r>
        <w:rPr>
          <w:rFonts w:ascii="Calibri" w:hAnsi="Calibri" w:cs="Calibri"/>
          <w:i/>
          <w:iCs/>
          <w:color w:val="0070C0"/>
        </w:rPr>
        <w:br/>
      </w:r>
      <w:r w:rsidR="00574665" w:rsidRPr="00331BE4">
        <w:rPr>
          <w:rFonts w:ascii="Calibri" w:hAnsi="Calibri" w:cs="Calibri"/>
          <w:i/>
          <w:iCs/>
          <w:color w:val="0070C0"/>
        </w:rPr>
        <w:t>Add:</w:t>
      </w:r>
      <w:r w:rsidR="00574665" w:rsidRPr="00331BE4">
        <w:rPr>
          <w:rFonts w:ascii="Calibri" w:hAnsi="Calibri" w:cs="Calibri"/>
          <w:color w:val="0070C0"/>
        </w:rPr>
        <w:t xml:space="preserve"> Details of </w:t>
      </w:r>
      <w:r w:rsidR="005F47DA">
        <w:rPr>
          <w:rFonts w:ascii="Calibri" w:hAnsi="Calibri" w:cs="Calibri"/>
          <w:color w:val="0070C0"/>
        </w:rPr>
        <w:t xml:space="preserve">all </w:t>
      </w:r>
      <w:r w:rsidR="00574665" w:rsidRPr="00331BE4">
        <w:rPr>
          <w:rFonts w:ascii="Calibri" w:hAnsi="Calibri" w:cs="Calibri"/>
          <w:color w:val="0070C0"/>
        </w:rPr>
        <w:t>TDS</w:t>
      </w:r>
      <w:r w:rsidR="005F47DA">
        <w:rPr>
          <w:rFonts w:ascii="Calibri" w:hAnsi="Calibri" w:cs="Calibri"/>
          <w:color w:val="0070C0"/>
        </w:rPr>
        <w:t xml:space="preserve"> used at your event</w:t>
      </w:r>
      <w:r w:rsidR="0064785D" w:rsidRPr="00331BE4">
        <w:rPr>
          <w:rFonts w:ascii="Calibri" w:hAnsi="Calibri" w:cs="Calibri"/>
          <w:color w:val="0070C0"/>
        </w:rPr>
        <w:t>. T</w:t>
      </w:r>
      <w:r w:rsidR="00574665" w:rsidRPr="00331BE4">
        <w:rPr>
          <w:rFonts w:ascii="Calibri" w:hAnsi="Calibri" w:cs="Calibri"/>
          <w:color w:val="0070C0"/>
        </w:rPr>
        <w:t>his can include</w:t>
      </w:r>
      <w:r w:rsidR="0064785D" w:rsidRPr="00331BE4">
        <w:rPr>
          <w:rFonts w:ascii="Calibri" w:hAnsi="Calibri" w:cs="Calibri"/>
          <w:color w:val="0070C0"/>
        </w:rPr>
        <w:t xml:space="preserve"> </w:t>
      </w:r>
      <w:r w:rsidR="00574665" w:rsidRPr="00331BE4">
        <w:rPr>
          <w:rFonts w:ascii="Calibri" w:hAnsi="Calibri" w:cs="Calibri"/>
          <w:color w:val="0070C0"/>
          <w:shd w:val="clear" w:color="auto" w:fill="FFFFFF"/>
        </w:rPr>
        <w:t xml:space="preserve">(but are not limited to): </w:t>
      </w:r>
      <w:r w:rsidR="00331BE4">
        <w:rPr>
          <w:rFonts w:ascii="Calibri" w:hAnsi="Calibri" w:cs="Calibri"/>
          <w:color w:val="0070C0"/>
          <w:shd w:val="clear" w:color="auto" w:fill="FFFFFF"/>
        </w:rPr>
        <w:t>gazebos and pop</w:t>
      </w:r>
      <w:r w:rsidR="00C657B5">
        <w:rPr>
          <w:rFonts w:ascii="Calibri" w:hAnsi="Calibri" w:cs="Calibri"/>
          <w:color w:val="0070C0"/>
          <w:shd w:val="clear" w:color="auto" w:fill="FFFFFF"/>
        </w:rPr>
        <w:t xml:space="preserve">-ups, </w:t>
      </w:r>
      <w:r w:rsidR="00574665" w:rsidRPr="00331BE4">
        <w:rPr>
          <w:rFonts w:ascii="Calibri" w:hAnsi="Calibri" w:cs="Calibri"/>
          <w:color w:val="0070C0"/>
          <w:shd w:val="clear" w:color="auto" w:fill="FFFFFF"/>
        </w:rPr>
        <w:t>tents and marquees, viewing facilities (including temporary seating and viewing platforms), stages, video-screen supports, and sound, lighting and camera structures.</w:t>
      </w:r>
      <w:r w:rsidR="00536C64">
        <w:rPr>
          <w:rFonts w:ascii="Calibri" w:hAnsi="Calibri" w:cs="Calibri"/>
          <w:color w:val="0070C0"/>
          <w:shd w:val="clear" w:color="auto" w:fill="FFFFFF"/>
        </w:rPr>
        <w:t xml:space="preserve"> </w:t>
      </w:r>
      <w:r w:rsidR="009B64EC">
        <w:rPr>
          <w:rFonts w:ascii="Calibri" w:hAnsi="Calibri" w:cs="Calibri"/>
          <w:color w:val="0070C0"/>
          <w:shd w:val="clear" w:color="auto" w:fill="FFFFFF"/>
        </w:rPr>
        <w:br/>
      </w:r>
      <w:r w:rsidR="00475C46" w:rsidRPr="00475C46">
        <w:rPr>
          <w:rFonts w:ascii="Calibri" w:hAnsi="Calibri" w:cs="Calibri"/>
          <w:color w:val="0070C0"/>
          <w:shd w:val="clear" w:color="auto" w:fill="FFFFFF"/>
        </w:rPr>
        <w:t>Ensure all T</w:t>
      </w:r>
      <w:r w:rsidR="00475C46">
        <w:rPr>
          <w:rFonts w:ascii="Calibri" w:hAnsi="Calibri" w:cs="Calibri"/>
          <w:color w:val="0070C0"/>
          <w:shd w:val="clear" w:color="auto" w:fill="FFFFFF"/>
        </w:rPr>
        <w:t>DS</w:t>
      </w:r>
      <w:r w:rsidR="00475C46" w:rsidRPr="00475C46">
        <w:rPr>
          <w:rFonts w:ascii="Calibri" w:hAnsi="Calibri" w:cs="Calibri"/>
          <w:color w:val="0070C0"/>
          <w:shd w:val="clear" w:color="auto" w:fill="FFFFFF"/>
        </w:rPr>
        <w:t xml:space="preserve"> are safely designed, erected, and certified, with clear responsibilities, inspections, weather contingencies, and documented risk and emergency plans.</w:t>
      </w:r>
    </w:p>
    <w:p w14:paraId="7AE10AB0" w14:textId="6BF735E2" w:rsidR="004758EE" w:rsidRDefault="004758EE" w:rsidP="004758EE">
      <w:pPr>
        <w:pStyle w:val="BodyText"/>
        <w:rPr>
          <w:rFonts w:ascii="Calibri" w:hAnsi="Calibri" w:cs="Calibri"/>
        </w:rPr>
      </w:pPr>
    </w:p>
    <w:p w14:paraId="20436944" w14:textId="0738FB21" w:rsidR="00266195" w:rsidRDefault="00266195" w:rsidP="00266195">
      <w:pPr>
        <w:pStyle w:val="Heading"/>
        <w:spacing w:before="0" w:after="0"/>
        <w:outlineLvl w:val="0"/>
        <w:rPr>
          <w:rFonts w:ascii="Calibri" w:hAnsi="Calibri" w:cs="Calibri"/>
          <w:b/>
          <w:u w:val="single"/>
        </w:rPr>
      </w:pPr>
      <w:bookmarkStart w:id="22" w:name="_Toc172647837"/>
      <w:r w:rsidRPr="002F0FDD">
        <w:rPr>
          <w:rFonts w:ascii="Calibri" w:hAnsi="Calibri" w:cs="Calibri"/>
          <w:b/>
          <w:u w:val="single"/>
        </w:rPr>
        <w:t>Toilets</w:t>
      </w:r>
      <w:bookmarkEnd w:id="22"/>
    </w:p>
    <w:p w14:paraId="103CF47A" w14:textId="4AFECE66" w:rsidR="00C657B5" w:rsidRPr="00C657B5" w:rsidRDefault="00C52338" w:rsidP="00C657B5">
      <w:pPr>
        <w:pStyle w:val="BodyText"/>
        <w:rPr>
          <w:rFonts w:ascii="Calibri" w:hAnsi="Calibri" w:cs="Calibri"/>
          <w:color w:val="FF0000"/>
        </w:rPr>
      </w:pPr>
      <w:r>
        <w:rPr>
          <w:rFonts w:ascii="Calibri" w:hAnsi="Calibri" w:cs="Calibri"/>
          <w:color w:val="0070C0"/>
        </w:rPr>
        <w:br/>
      </w:r>
      <w:r w:rsidR="00C657B5" w:rsidRPr="00C657B5">
        <w:rPr>
          <w:rFonts w:ascii="Calibri" w:hAnsi="Calibri" w:cs="Calibri"/>
          <w:color w:val="0070C0"/>
        </w:rPr>
        <w:t xml:space="preserve">Add: </w:t>
      </w:r>
      <w:r w:rsidR="00C657B5" w:rsidRPr="0077375B">
        <w:rPr>
          <w:rFonts w:ascii="Calibri" w:hAnsi="Calibri" w:cs="Calibri"/>
          <w:color w:val="0070C0"/>
        </w:rPr>
        <w:t xml:space="preserve">Details of </w:t>
      </w:r>
      <w:r w:rsidR="009E6BF6">
        <w:rPr>
          <w:rFonts w:ascii="Calibri" w:hAnsi="Calibri" w:cs="Calibri"/>
          <w:color w:val="0070C0"/>
        </w:rPr>
        <w:t xml:space="preserve">the </w:t>
      </w:r>
      <w:r w:rsidR="00C657B5" w:rsidRPr="0077375B">
        <w:rPr>
          <w:rFonts w:ascii="Calibri" w:hAnsi="Calibri" w:cs="Calibri"/>
          <w:color w:val="0070C0"/>
        </w:rPr>
        <w:t>toilet provision at your event</w:t>
      </w:r>
      <w:r w:rsidR="0077375B" w:rsidRPr="0077375B">
        <w:rPr>
          <w:rFonts w:ascii="Calibri" w:hAnsi="Calibri" w:cs="Calibri"/>
          <w:color w:val="0070C0"/>
        </w:rPr>
        <w:t>.</w:t>
      </w:r>
    </w:p>
    <w:p w14:paraId="548BD9B6" w14:textId="06C0B0FA" w:rsidR="004758EE" w:rsidRDefault="004758EE" w:rsidP="004758EE">
      <w:pPr>
        <w:pStyle w:val="BodyText"/>
        <w:rPr>
          <w:rFonts w:ascii="Calibri" w:hAnsi="Calibri" w:cs="Calibri"/>
        </w:rPr>
      </w:pPr>
    </w:p>
    <w:p w14:paraId="589106F7" w14:textId="1D03C3ED" w:rsidR="00266195" w:rsidRPr="002F0FDD" w:rsidRDefault="00266195" w:rsidP="00266195">
      <w:pPr>
        <w:pStyle w:val="Heading"/>
        <w:spacing w:before="0" w:after="0"/>
        <w:outlineLvl w:val="0"/>
        <w:rPr>
          <w:rFonts w:ascii="Calibri" w:hAnsi="Calibri" w:cs="Calibri"/>
          <w:b/>
          <w:u w:val="single"/>
        </w:rPr>
      </w:pPr>
      <w:bookmarkStart w:id="23" w:name="_Toc172647838"/>
      <w:r w:rsidRPr="002F0FDD">
        <w:rPr>
          <w:rFonts w:ascii="Calibri" w:hAnsi="Calibri" w:cs="Calibri"/>
          <w:b/>
          <w:u w:val="single"/>
        </w:rPr>
        <w:t>Traffic Management</w:t>
      </w:r>
      <w:r w:rsidR="009E6BF6">
        <w:rPr>
          <w:rFonts w:ascii="Calibri" w:hAnsi="Calibri" w:cs="Calibri"/>
          <w:b/>
          <w:u w:val="single"/>
        </w:rPr>
        <w:t xml:space="preserve"> Plan</w:t>
      </w:r>
      <w:bookmarkEnd w:id="23"/>
    </w:p>
    <w:p w14:paraId="0680063F" w14:textId="2C40EC15" w:rsidR="00266195" w:rsidRPr="002F0FDD" w:rsidRDefault="00C52338" w:rsidP="00266195">
      <w:pPr>
        <w:pStyle w:val="BodyText"/>
        <w:rPr>
          <w:rFonts w:ascii="Calibri" w:hAnsi="Calibri" w:cs="Calibri"/>
        </w:rPr>
      </w:pPr>
      <w:r>
        <w:rPr>
          <w:rFonts w:ascii="Calibri" w:hAnsi="Calibri" w:cs="Calibri"/>
          <w:i/>
          <w:iCs/>
          <w:color w:val="0070C0"/>
        </w:rPr>
        <w:br/>
      </w:r>
      <w:r w:rsidR="009E6BF6" w:rsidRPr="00301F35">
        <w:rPr>
          <w:rFonts w:ascii="Calibri" w:hAnsi="Calibri" w:cs="Calibri"/>
          <w:i/>
          <w:iCs/>
          <w:color w:val="0070C0"/>
        </w:rPr>
        <w:t>Add</w:t>
      </w:r>
      <w:r w:rsidR="009E6BF6" w:rsidRPr="00301F35">
        <w:rPr>
          <w:rFonts w:ascii="Calibri" w:hAnsi="Calibri" w:cs="Calibri"/>
          <w:color w:val="0070C0"/>
        </w:rPr>
        <w:t xml:space="preserve">: A summary of </w:t>
      </w:r>
      <w:r w:rsidR="00B12181" w:rsidRPr="00301F35">
        <w:rPr>
          <w:rFonts w:ascii="Calibri" w:hAnsi="Calibri" w:cs="Calibri"/>
          <w:color w:val="0070C0"/>
        </w:rPr>
        <w:t>Traffic Plan</w:t>
      </w:r>
      <w:r w:rsidR="00F44586">
        <w:rPr>
          <w:rFonts w:ascii="Calibri" w:hAnsi="Calibri" w:cs="Calibri"/>
          <w:color w:val="0070C0"/>
        </w:rPr>
        <w:t xml:space="preserve"> for your event</w:t>
      </w:r>
      <w:r w:rsidR="00D24FD9">
        <w:rPr>
          <w:rFonts w:ascii="Calibri" w:hAnsi="Calibri" w:cs="Calibri"/>
          <w:color w:val="0070C0"/>
        </w:rPr>
        <w:t xml:space="preserve"> and </w:t>
      </w:r>
      <w:r w:rsidR="00D24FD9" w:rsidRPr="00D24FD9">
        <w:rPr>
          <w:rFonts w:ascii="Calibri" w:hAnsi="Calibri" w:cs="Calibri"/>
          <w:color w:val="0070C0"/>
        </w:rPr>
        <w:t xml:space="preserve">include details of how traffic will be dealt with on site and off site. </w:t>
      </w:r>
      <w:r w:rsidR="003F3760">
        <w:rPr>
          <w:rFonts w:ascii="Calibri" w:hAnsi="Calibri" w:cs="Calibri"/>
          <w:color w:val="0070C0"/>
        </w:rPr>
        <w:t>Consider</w:t>
      </w:r>
      <w:r w:rsidR="00FE0C80" w:rsidRPr="00D24FD9">
        <w:rPr>
          <w:rFonts w:ascii="Calibri" w:hAnsi="Calibri" w:cs="Calibri"/>
          <w:color w:val="0070C0"/>
        </w:rPr>
        <w:t xml:space="preserve"> any road closures, </w:t>
      </w:r>
      <w:r w:rsidR="00D32889" w:rsidRPr="00D24FD9">
        <w:rPr>
          <w:rFonts w:ascii="Calibri" w:hAnsi="Calibri" w:cs="Calibri"/>
          <w:color w:val="0070C0"/>
        </w:rPr>
        <w:t>s</w:t>
      </w:r>
      <w:r w:rsidR="00D32889">
        <w:rPr>
          <w:rFonts w:ascii="Calibri" w:hAnsi="Calibri" w:cs="Calibri"/>
          <w:color w:val="0070C0"/>
        </w:rPr>
        <w:t>ignage</w:t>
      </w:r>
      <w:r w:rsidR="00FE0C80">
        <w:rPr>
          <w:rFonts w:ascii="Calibri" w:hAnsi="Calibri" w:cs="Calibri"/>
          <w:color w:val="0070C0"/>
        </w:rPr>
        <w:t xml:space="preserve">, site safety rules, car parking for </w:t>
      </w:r>
      <w:r w:rsidR="00F4425B">
        <w:rPr>
          <w:rFonts w:ascii="Calibri" w:hAnsi="Calibri" w:cs="Calibri"/>
          <w:color w:val="0070C0"/>
        </w:rPr>
        <w:t>staff, contractors, public car parking, public transport</w:t>
      </w:r>
      <w:r w:rsidR="00B12181" w:rsidRPr="00301F35">
        <w:rPr>
          <w:rFonts w:ascii="Calibri" w:hAnsi="Calibri" w:cs="Calibri"/>
          <w:color w:val="0070C0"/>
        </w:rPr>
        <w:t xml:space="preserve">. </w:t>
      </w:r>
      <w:r w:rsidR="00D32889">
        <w:rPr>
          <w:rFonts w:ascii="Calibri" w:hAnsi="Calibri" w:cs="Calibri"/>
          <w:color w:val="0070C0"/>
        </w:rPr>
        <w:br/>
      </w:r>
      <w:r w:rsidR="00301F35" w:rsidRPr="00301F35">
        <w:rPr>
          <w:rFonts w:ascii="Calibri" w:hAnsi="Calibri" w:cs="Calibri"/>
          <w:color w:val="0070C0"/>
        </w:rPr>
        <w:t>Full details can be added as an appendix.</w:t>
      </w:r>
      <w:r w:rsidR="001B2482">
        <w:rPr>
          <w:rFonts w:ascii="Calibri" w:hAnsi="Calibri" w:cs="Calibri"/>
          <w:color w:val="0070C0"/>
        </w:rPr>
        <w:br/>
      </w:r>
      <w:hyperlink r:id="rId24" w:history="1">
        <w:r w:rsidR="00266195" w:rsidRPr="002F0FDD">
          <w:rPr>
            <w:rStyle w:val="Hyperlink"/>
            <w:rFonts w:ascii="Calibri" w:hAnsi="Calibri" w:cs="Calibri"/>
          </w:rPr>
          <w:t>Event safety - Transport (hse.gov.uk)</w:t>
        </w:r>
      </w:hyperlink>
    </w:p>
    <w:p w14:paraId="5FE8E647" w14:textId="77777777" w:rsidR="006A0949" w:rsidRPr="006A0949" w:rsidRDefault="006A0949" w:rsidP="006A0949">
      <w:pPr>
        <w:pStyle w:val="BodyText"/>
      </w:pPr>
    </w:p>
    <w:p w14:paraId="48983D46" w14:textId="13CDFF68" w:rsidR="00266195" w:rsidRPr="002F0FDD" w:rsidRDefault="00266195" w:rsidP="00266195">
      <w:pPr>
        <w:pStyle w:val="Heading"/>
        <w:spacing w:before="0" w:after="0"/>
        <w:outlineLvl w:val="0"/>
        <w:rPr>
          <w:rFonts w:ascii="Calibri" w:hAnsi="Calibri" w:cs="Calibri"/>
          <w:b/>
          <w:u w:val="single"/>
        </w:rPr>
      </w:pPr>
      <w:bookmarkStart w:id="24" w:name="_Toc172647839"/>
      <w:r w:rsidRPr="002F0FDD">
        <w:rPr>
          <w:rFonts w:ascii="Calibri" w:hAnsi="Calibri" w:cs="Calibri"/>
          <w:b/>
          <w:u w:val="single"/>
        </w:rPr>
        <w:t>Waste Management</w:t>
      </w:r>
      <w:bookmarkEnd w:id="24"/>
    </w:p>
    <w:p w14:paraId="137392DB" w14:textId="51ADB0FA" w:rsidR="00266195" w:rsidRPr="00012275" w:rsidRDefault="00C52338" w:rsidP="00266195">
      <w:pPr>
        <w:rPr>
          <w:rFonts w:ascii="Calibri" w:hAnsi="Calibri" w:cs="Calibri"/>
          <w:color w:val="0070C0"/>
        </w:rPr>
      </w:pPr>
      <w:r>
        <w:rPr>
          <w:rFonts w:ascii="Calibri" w:hAnsi="Calibri" w:cs="Calibri"/>
          <w:i/>
          <w:iCs/>
          <w:color w:val="0070C0"/>
        </w:rPr>
        <w:br/>
      </w:r>
      <w:r w:rsidR="00AE7411" w:rsidRPr="00012275">
        <w:rPr>
          <w:rFonts w:ascii="Calibri" w:hAnsi="Calibri" w:cs="Calibri"/>
          <w:i/>
          <w:iCs/>
          <w:color w:val="0070C0"/>
        </w:rPr>
        <w:t>Add:</w:t>
      </w:r>
      <w:r w:rsidR="00AE7411" w:rsidRPr="00012275">
        <w:rPr>
          <w:rFonts w:ascii="Calibri" w:hAnsi="Calibri" w:cs="Calibri"/>
          <w:color w:val="0070C0"/>
        </w:rPr>
        <w:t xml:space="preserve"> </w:t>
      </w:r>
      <w:r w:rsidR="00266195" w:rsidRPr="00012275">
        <w:rPr>
          <w:rFonts w:ascii="Calibri" w:hAnsi="Calibri" w:cs="Calibri"/>
          <w:color w:val="0070C0"/>
        </w:rPr>
        <w:t>Details of how waste will be managed e.g. numbers of litter bins and how recyclable material will be processed</w:t>
      </w:r>
      <w:r w:rsidR="00012275" w:rsidRPr="00012275">
        <w:rPr>
          <w:rFonts w:ascii="Calibri" w:hAnsi="Calibri" w:cs="Calibri"/>
          <w:color w:val="0070C0"/>
        </w:rPr>
        <w:t>, collection during and after the event.</w:t>
      </w:r>
    </w:p>
    <w:p w14:paraId="1A71573D" w14:textId="77777777" w:rsidR="00266195" w:rsidRPr="002F0FDD" w:rsidRDefault="00266195" w:rsidP="00266195">
      <w:pPr>
        <w:pStyle w:val="BodyText"/>
        <w:rPr>
          <w:rFonts w:ascii="Calibri" w:hAnsi="Calibri" w:cs="Calibri"/>
        </w:rPr>
      </w:pPr>
      <w:hyperlink r:id="rId25" w:history="1">
        <w:r w:rsidRPr="002F0FDD">
          <w:rPr>
            <w:rStyle w:val="Hyperlink"/>
            <w:rFonts w:ascii="Calibri" w:hAnsi="Calibri" w:cs="Calibri"/>
          </w:rPr>
          <w:t>Event safety - Handling waste (hse.gov.uk)</w:t>
        </w:r>
      </w:hyperlink>
    </w:p>
    <w:p w14:paraId="3C59EC35" w14:textId="77777777" w:rsidR="00012275" w:rsidRDefault="00012275" w:rsidP="00F4036F">
      <w:pPr>
        <w:pStyle w:val="BodyText"/>
        <w:spacing w:after="0"/>
        <w:rPr>
          <w:rFonts w:ascii="Calibri" w:hAnsi="Calibri" w:cs="Calibri"/>
          <w:color w:val="0070C0"/>
        </w:rPr>
      </w:pPr>
    </w:p>
    <w:p w14:paraId="629929C0" w14:textId="77777777" w:rsidR="00012275" w:rsidRDefault="00012275" w:rsidP="00F4036F">
      <w:pPr>
        <w:pStyle w:val="BodyText"/>
        <w:spacing w:after="0"/>
        <w:rPr>
          <w:rFonts w:ascii="Calibri" w:hAnsi="Calibri" w:cs="Calibri"/>
          <w:color w:val="0070C0"/>
        </w:rPr>
      </w:pPr>
    </w:p>
    <w:p w14:paraId="68961FA3" w14:textId="14F01743" w:rsidR="00D4005E" w:rsidRPr="002F0FDD" w:rsidRDefault="00D4005E" w:rsidP="00D4005E">
      <w:pPr>
        <w:pStyle w:val="Heading"/>
        <w:spacing w:before="0" w:after="0"/>
        <w:outlineLvl w:val="0"/>
        <w:rPr>
          <w:rFonts w:ascii="Calibri" w:hAnsi="Calibri" w:cs="Calibri"/>
          <w:b/>
          <w:u w:val="single"/>
        </w:rPr>
      </w:pPr>
      <w:bookmarkStart w:id="25" w:name="_Toc172647840"/>
      <w:r w:rsidRPr="002F0FDD">
        <w:rPr>
          <w:rFonts w:ascii="Calibri" w:hAnsi="Calibri" w:cs="Calibri"/>
          <w:b/>
          <w:u w:val="single"/>
        </w:rPr>
        <w:t xml:space="preserve">Event </w:t>
      </w:r>
      <w:r>
        <w:rPr>
          <w:rFonts w:ascii="Calibri" w:hAnsi="Calibri" w:cs="Calibri"/>
          <w:b/>
          <w:u w:val="single"/>
        </w:rPr>
        <w:t>Health and Safety</w:t>
      </w:r>
      <w:bookmarkEnd w:id="25"/>
    </w:p>
    <w:p w14:paraId="4266BDBC" w14:textId="3F19D260" w:rsidR="00763F6E" w:rsidRDefault="00763F6E" w:rsidP="00F4036F">
      <w:pPr>
        <w:pStyle w:val="BodyText"/>
        <w:spacing w:after="0"/>
        <w:rPr>
          <w:rFonts w:ascii="Calibri" w:hAnsi="Calibri" w:cs="Calibri"/>
          <w:color w:val="0070C0"/>
        </w:rPr>
      </w:pPr>
    </w:p>
    <w:p w14:paraId="582989C5" w14:textId="052AE15A" w:rsidR="00687FAF" w:rsidRPr="002F0FDD" w:rsidRDefault="00687FAF" w:rsidP="00687FAF">
      <w:pPr>
        <w:pStyle w:val="Heading"/>
        <w:spacing w:before="0" w:after="0"/>
        <w:outlineLvl w:val="0"/>
        <w:rPr>
          <w:rFonts w:ascii="Calibri" w:hAnsi="Calibri" w:cs="Calibri"/>
          <w:b/>
          <w:u w:val="single"/>
        </w:rPr>
      </w:pPr>
      <w:bookmarkStart w:id="26" w:name="_Toc172647841"/>
      <w:r w:rsidRPr="002F0FDD">
        <w:rPr>
          <w:rFonts w:ascii="Calibri" w:hAnsi="Calibri" w:cs="Calibri"/>
          <w:b/>
          <w:u w:val="single"/>
        </w:rPr>
        <w:t>C</w:t>
      </w:r>
      <w:r>
        <w:rPr>
          <w:rFonts w:ascii="Calibri" w:hAnsi="Calibri" w:cs="Calibri"/>
          <w:b/>
          <w:u w:val="single"/>
        </w:rPr>
        <w:t>ommunications</w:t>
      </w:r>
      <w:bookmarkEnd w:id="26"/>
    </w:p>
    <w:p w14:paraId="204DF8E7" w14:textId="491E80FE" w:rsidR="00687FAF" w:rsidRDefault="00687FAF" w:rsidP="00F4036F">
      <w:pPr>
        <w:pStyle w:val="BodyText"/>
        <w:spacing w:after="0"/>
        <w:rPr>
          <w:rFonts w:ascii="Calibri" w:hAnsi="Calibri" w:cs="Calibri"/>
          <w:color w:val="0070C0"/>
        </w:rPr>
      </w:pPr>
      <w:r>
        <w:rPr>
          <w:rFonts w:ascii="Calibri" w:hAnsi="Calibri" w:cs="Calibri"/>
          <w:i/>
          <w:iCs/>
          <w:color w:val="0070C0"/>
        </w:rPr>
        <w:br/>
      </w:r>
      <w:r w:rsidRPr="00730936">
        <w:rPr>
          <w:rFonts w:ascii="Calibri" w:hAnsi="Calibri" w:cs="Calibri"/>
          <w:i/>
          <w:iCs/>
          <w:color w:val="0070C0"/>
        </w:rPr>
        <w:t>Add:</w:t>
      </w:r>
      <w:r w:rsidRPr="00730936">
        <w:rPr>
          <w:rFonts w:ascii="Calibri" w:hAnsi="Calibri" w:cs="Calibri"/>
          <w:color w:val="0070C0"/>
        </w:rPr>
        <w:t xml:space="preserve"> </w:t>
      </w:r>
      <w:r w:rsidR="00F93352">
        <w:rPr>
          <w:rFonts w:ascii="Calibri" w:hAnsi="Calibri" w:cs="Calibri"/>
          <w:color w:val="0070C0"/>
        </w:rPr>
        <w:t xml:space="preserve">Details of any </w:t>
      </w:r>
      <w:r w:rsidR="00F93352" w:rsidRPr="00F93352">
        <w:rPr>
          <w:rFonts w:ascii="Calibri" w:hAnsi="Calibri" w:cs="Calibri"/>
          <w:color w:val="0070C0"/>
        </w:rPr>
        <w:t>communications at the event and methods (mobile phones, 2-way radios etc).</w:t>
      </w:r>
      <w:r w:rsidR="00C47399" w:rsidRPr="00C47399">
        <w:t xml:space="preserve"> </w:t>
      </w:r>
      <w:r w:rsidR="00C47399" w:rsidRPr="00C47399">
        <w:rPr>
          <w:rFonts w:ascii="Calibri" w:hAnsi="Calibri" w:cs="Calibri"/>
          <w:i/>
          <w:iCs/>
          <w:color w:val="0070C0"/>
        </w:rPr>
        <w:t>Info:</w:t>
      </w:r>
      <w:r w:rsidR="00C47399" w:rsidRPr="00C47399">
        <w:rPr>
          <w:rFonts w:ascii="Calibri" w:hAnsi="Calibri" w:cs="Calibri"/>
          <w:color w:val="0070C0"/>
        </w:rPr>
        <w:t xml:space="preserve"> Consider communication from the event safety officer and event safety management team, with joint agencies, between staff/workers, public information. Staff briefing on radio comms and calls signs. Emergency public announcements. Have a mobile phone number and email published on your website, Facebook page or consider distributing a </w:t>
      </w:r>
      <w:r w:rsidR="00F9537A" w:rsidRPr="00C47399">
        <w:rPr>
          <w:rFonts w:ascii="Calibri" w:hAnsi="Calibri" w:cs="Calibri"/>
          <w:color w:val="0070C0"/>
        </w:rPr>
        <w:t>resident’s</w:t>
      </w:r>
      <w:r w:rsidR="00C47399" w:rsidRPr="00C47399">
        <w:rPr>
          <w:rFonts w:ascii="Calibri" w:hAnsi="Calibri" w:cs="Calibri"/>
          <w:color w:val="0070C0"/>
        </w:rPr>
        <w:t xml:space="preserve"> letter, so that any residents can contact your Event Control or information line with any issues on the day re e.g. road closures, noise levels.</w:t>
      </w:r>
      <w:r w:rsidRPr="00730936">
        <w:rPr>
          <w:rFonts w:ascii="Calibri" w:hAnsi="Calibri" w:cs="Calibri"/>
          <w:color w:val="0070C0"/>
        </w:rPr>
        <w:br/>
      </w:r>
    </w:p>
    <w:p w14:paraId="471C15C3" w14:textId="77777777" w:rsidR="009F1263" w:rsidRDefault="009F1263" w:rsidP="00F4036F">
      <w:pPr>
        <w:pStyle w:val="BodyText"/>
        <w:spacing w:after="0"/>
        <w:rPr>
          <w:rFonts w:ascii="Calibri" w:hAnsi="Calibri" w:cs="Calibri"/>
          <w:color w:val="0070C0"/>
        </w:rPr>
      </w:pPr>
    </w:p>
    <w:p w14:paraId="03C0DFEB" w14:textId="448B5D84" w:rsidR="00E3730E" w:rsidRPr="002F0FDD" w:rsidRDefault="00E3730E" w:rsidP="00E3730E">
      <w:pPr>
        <w:pStyle w:val="Heading"/>
        <w:spacing w:before="0" w:after="0"/>
        <w:outlineLvl w:val="0"/>
        <w:rPr>
          <w:rFonts w:ascii="Calibri" w:hAnsi="Calibri" w:cs="Calibri"/>
          <w:b/>
          <w:u w:val="single"/>
        </w:rPr>
      </w:pPr>
      <w:bookmarkStart w:id="27" w:name="_Toc172647842"/>
      <w:r w:rsidRPr="002F0FDD">
        <w:rPr>
          <w:rFonts w:ascii="Calibri" w:hAnsi="Calibri" w:cs="Calibri"/>
          <w:b/>
          <w:u w:val="single"/>
        </w:rPr>
        <w:lastRenderedPageBreak/>
        <w:t>Counter Terrorism</w:t>
      </w:r>
      <w:bookmarkEnd w:id="27"/>
    </w:p>
    <w:p w14:paraId="55E1DC8E" w14:textId="33162877" w:rsidR="00E3730E" w:rsidRDefault="00C52338" w:rsidP="00E3730E">
      <w:pPr>
        <w:pStyle w:val="BodyText"/>
        <w:rPr>
          <w:rFonts w:ascii="Calibri" w:hAnsi="Calibri" w:cs="Calibri"/>
        </w:rPr>
      </w:pPr>
      <w:r>
        <w:rPr>
          <w:rFonts w:ascii="Calibri" w:hAnsi="Calibri" w:cs="Calibri"/>
          <w:i/>
          <w:iCs/>
          <w:color w:val="0070C0"/>
        </w:rPr>
        <w:br/>
      </w:r>
      <w:r w:rsidR="0009577A" w:rsidRPr="00730936">
        <w:rPr>
          <w:rFonts w:ascii="Calibri" w:hAnsi="Calibri" w:cs="Calibri"/>
          <w:i/>
          <w:iCs/>
          <w:color w:val="0070C0"/>
        </w:rPr>
        <w:t>Add:</w:t>
      </w:r>
      <w:r w:rsidR="0009577A" w:rsidRPr="00730936">
        <w:rPr>
          <w:rFonts w:ascii="Calibri" w:hAnsi="Calibri" w:cs="Calibri"/>
          <w:color w:val="0070C0"/>
        </w:rPr>
        <w:t xml:space="preserve"> Any CT measures.</w:t>
      </w:r>
      <w:r w:rsidR="00C837D2">
        <w:rPr>
          <w:rFonts w:ascii="Calibri" w:hAnsi="Calibri" w:cs="Calibri"/>
          <w:color w:val="0070C0"/>
        </w:rPr>
        <w:t xml:space="preserve"> Link to staff training as part of emergency procedure plan.</w:t>
      </w:r>
      <w:r w:rsidR="0009577A" w:rsidRPr="00730936">
        <w:rPr>
          <w:rFonts w:ascii="Calibri" w:hAnsi="Calibri" w:cs="Calibri"/>
          <w:color w:val="0070C0"/>
        </w:rPr>
        <w:br/>
      </w:r>
      <w:r w:rsidR="0009577A" w:rsidRPr="00730936">
        <w:rPr>
          <w:rFonts w:ascii="Calibri" w:hAnsi="Calibri" w:cs="Calibri"/>
          <w:i/>
          <w:iCs/>
          <w:color w:val="0070C0"/>
        </w:rPr>
        <w:t>Info:</w:t>
      </w:r>
      <w:r w:rsidR="0009577A" w:rsidRPr="00730936">
        <w:rPr>
          <w:rFonts w:ascii="Calibri" w:hAnsi="Calibri" w:cs="Calibri"/>
          <w:color w:val="0070C0"/>
        </w:rPr>
        <w:t xml:space="preserve"> T</w:t>
      </w:r>
      <w:r w:rsidR="00E3730E" w:rsidRPr="00730936">
        <w:rPr>
          <w:rFonts w:ascii="Calibri" w:hAnsi="Calibri" w:cs="Calibri"/>
          <w:color w:val="0070C0"/>
          <w:shd w:val="clear" w:color="auto" w:fill="FFFFFF"/>
        </w:rPr>
        <w:t xml:space="preserve">he </w:t>
      </w:r>
      <w:hyperlink r:id="rId26" w:history="1">
        <w:r w:rsidR="00E3730E" w:rsidRPr="00730936">
          <w:rPr>
            <w:rStyle w:val="Hyperlink"/>
            <w:rFonts w:ascii="Calibri" w:hAnsi="Calibri" w:cs="Calibri"/>
            <w:shd w:val="clear" w:color="auto" w:fill="FFFFFF"/>
          </w:rPr>
          <w:t>National Counter Terrorism Security office</w:t>
        </w:r>
      </w:hyperlink>
      <w:r w:rsidR="00730936">
        <w:rPr>
          <w:rFonts w:ascii="Calibri" w:hAnsi="Calibri" w:cs="Calibri"/>
          <w:color w:val="0070C0"/>
          <w:shd w:val="clear" w:color="auto" w:fill="FFFFFF"/>
        </w:rPr>
        <w:t xml:space="preserve"> </w:t>
      </w:r>
      <w:r w:rsidR="00E3730E" w:rsidRPr="00730936">
        <w:rPr>
          <w:rFonts w:ascii="Calibri" w:hAnsi="Calibri" w:cs="Calibri"/>
          <w:color w:val="0070C0"/>
          <w:shd w:val="clear" w:color="auto" w:fill="FFFFFF"/>
        </w:rPr>
        <w:t>are focused on keeping people sa</w:t>
      </w:r>
      <w:r w:rsidR="0009577A" w:rsidRPr="00730936">
        <w:rPr>
          <w:rFonts w:ascii="Calibri" w:hAnsi="Calibri" w:cs="Calibri"/>
          <w:color w:val="0070C0"/>
          <w:shd w:val="clear" w:color="auto" w:fill="FFFFFF"/>
        </w:rPr>
        <w:t>fe</w:t>
      </w:r>
      <w:r w:rsidR="00730936" w:rsidRPr="00730936">
        <w:rPr>
          <w:rFonts w:ascii="Calibri" w:hAnsi="Calibri" w:cs="Calibri"/>
          <w:color w:val="0070C0"/>
          <w:shd w:val="clear" w:color="auto" w:fill="FFFFFF"/>
        </w:rPr>
        <w:t>.</w:t>
      </w:r>
      <w:r w:rsidR="00730936" w:rsidRPr="00730936">
        <w:rPr>
          <w:rFonts w:ascii="Calibri" w:hAnsi="Calibri" w:cs="Calibri"/>
          <w:color w:val="0070C0"/>
          <w:shd w:val="clear" w:color="auto" w:fill="FFFFFF"/>
        </w:rPr>
        <w:br/>
      </w:r>
      <w:r w:rsidR="00730936">
        <w:rPr>
          <w:rFonts w:ascii="Calibri" w:hAnsi="Calibri" w:cs="Calibri"/>
          <w:color w:val="0070C0"/>
          <w:shd w:val="clear" w:color="auto" w:fill="FFFFFF"/>
        </w:rPr>
        <w:t xml:space="preserve">Event Organisers should consider </w:t>
      </w:r>
      <w:r w:rsidR="00E3730E" w:rsidRPr="00730936">
        <w:rPr>
          <w:rFonts w:ascii="Calibri" w:eastAsia="Times New Roman" w:hAnsi="Calibri" w:cs="Calibri"/>
          <w:color w:val="0070C0"/>
          <w:kern w:val="0"/>
        </w:rPr>
        <w:t xml:space="preserve">threats, including terrorism, form part of </w:t>
      </w:r>
      <w:r w:rsidR="00730936">
        <w:rPr>
          <w:rFonts w:ascii="Calibri" w:eastAsia="Times New Roman" w:hAnsi="Calibri" w:cs="Calibri"/>
          <w:color w:val="0070C0"/>
          <w:kern w:val="0"/>
        </w:rPr>
        <w:t xml:space="preserve">the </w:t>
      </w:r>
      <w:r w:rsidR="00E3730E" w:rsidRPr="00730936">
        <w:rPr>
          <w:rFonts w:ascii="Calibri" w:eastAsia="Times New Roman" w:hAnsi="Calibri" w:cs="Calibri"/>
          <w:color w:val="0070C0"/>
          <w:kern w:val="0"/>
        </w:rPr>
        <w:t>event security risk assessment</w:t>
      </w:r>
      <w:r w:rsidR="00730936" w:rsidRPr="00730936">
        <w:rPr>
          <w:rFonts w:ascii="Calibri" w:eastAsia="Times New Roman" w:hAnsi="Calibri" w:cs="Calibri"/>
          <w:color w:val="0070C0"/>
          <w:kern w:val="0"/>
        </w:rPr>
        <w:t>. U</w:t>
      </w:r>
      <w:r w:rsidR="00E3730E" w:rsidRPr="00730936">
        <w:rPr>
          <w:rFonts w:ascii="Calibri" w:eastAsia="Times New Roman" w:hAnsi="Calibri" w:cs="Calibri"/>
          <w:color w:val="0070C0"/>
          <w:kern w:val="0"/>
        </w:rPr>
        <w:t>nderstanding the threat facing the event is key to ensuring that protective security measures and mitigations are proportionate, effective and responsive</w:t>
      </w:r>
      <w:r w:rsidR="00E3730E" w:rsidRPr="00730936">
        <w:rPr>
          <w:rFonts w:ascii="Calibri" w:eastAsia="Times New Roman" w:hAnsi="Calibri" w:cs="Calibri"/>
          <w:b/>
          <w:bCs/>
          <w:color w:val="0070C0"/>
          <w:kern w:val="0"/>
        </w:rPr>
        <w:t>.</w:t>
      </w:r>
      <w:r w:rsidR="00C837D2">
        <w:rPr>
          <w:rFonts w:ascii="Calibri" w:eastAsia="Times New Roman" w:hAnsi="Calibri" w:cs="Calibri"/>
          <w:b/>
          <w:bCs/>
          <w:color w:val="0070C0"/>
          <w:kern w:val="0"/>
        </w:rPr>
        <w:t xml:space="preserve"> </w:t>
      </w:r>
      <w:r w:rsidR="00FD6FFF">
        <w:rPr>
          <w:rFonts w:ascii="Calibri" w:eastAsia="Times New Roman" w:hAnsi="Calibri" w:cs="Calibri"/>
          <w:b/>
          <w:bCs/>
          <w:color w:val="0070C0"/>
          <w:kern w:val="0"/>
        </w:rPr>
        <w:br/>
      </w:r>
      <w:hyperlink r:id="rId27" w:history="1">
        <w:proofErr w:type="spellStart"/>
        <w:r w:rsidR="00E3730E" w:rsidRPr="002F0FDD">
          <w:rPr>
            <w:rStyle w:val="Hyperlink"/>
            <w:rFonts w:ascii="Calibri" w:hAnsi="Calibri" w:cs="Calibri"/>
          </w:rPr>
          <w:t>ProtectUK</w:t>
        </w:r>
        <w:proofErr w:type="spellEnd"/>
        <w:r w:rsidR="00E3730E" w:rsidRPr="002F0FDD">
          <w:rPr>
            <w:rStyle w:val="Hyperlink"/>
            <w:rFonts w:ascii="Calibri" w:hAnsi="Calibri" w:cs="Calibri"/>
          </w:rPr>
          <w:t xml:space="preserve"> | Home</w:t>
        </w:r>
      </w:hyperlink>
      <w:r w:rsidR="00E3730E" w:rsidRPr="002F0FDD">
        <w:rPr>
          <w:rFonts w:ascii="Calibri" w:hAnsi="Calibri" w:cs="Calibri"/>
        </w:rPr>
        <w:t xml:space="preserve"> </w:t>
      </w:r>
    </w:p>
    <w:p w14:paraId="5042600F" w14:textId="77777777" w:rsidR="00FD6FFF" w:rsidRPr="00FD6FFF" w:rsidRDefault="00FD6FFF" w:rsidP="00E3730E">
      <w:pPr>
        <w:pStyle w:val="BodyText"/>
        <w:rPr>
          <w:rFonts w:ascii="Calibri" w:eastAsia="Times New Roman" w:hAnsi="Calibri" w:cs="Calibri"/>
          <w:b/>
          <w:bCs/>
          <w:color w:val="0070C0"/>
          <w:kern w:val="0"/>
        </w:rPr>
      </w:pPr>
    </w:p>
    <w:p w14:paraId="55861E80" w14:textId="77777777" w:rsidR="00A038EA" w:rsidRPr="002F0FDD" w:rsidRDefault="00A038EA" w:rsidP="00A038EA">
      <w:pPr>
        <w:pStyle w:val="Heading"/>
        <w:spacing w:before="0" w:after="0"/>
        <w:outlineLvl w:val="0"/>
        <w:rPr>
          <w:rFonts w:ascii="Calibri" w:hAnsi="Calibri" w:cs="Calibri"/>
        </w:rPr>
      </w:pPr>
      <w:bookmarkStart w:id="28" w:name="_Toc172647843"/>
      <w:r w:rsidRPr="002F0FDD">
        <w:rPr>
          <w:rFonts w:ascii="Calibri" w:hAnsi="Calibri" w:cs="Calibri"/>
          <w:b/>
          <w:u w:val="single"/>
        </w:rPr>
        <w:t>COVID -19 Management / Virus Management</w:t>
      </w:r>
      <w:bookmarkEnd w:id="28"/>
    </w:p>
    <w:p w14:paraId="4226FF60" w14:textId="7F33C88E" w:rsidR="00A038EA" w:rsidRPr="00971DBD" w:rsidRDefault="00C52338" w:rsidP="00A038EA">
      <w:pPr>
        <w:rPr>
          <w:rFonts w:ascii="Calibri" w:hAnsi="Calibri" w:cs="Calibri"/>
          <w:color w:val="0070C0"/>
        </w:rPr>
      </w:pPr>
      <w:r>
        <w:rPr>
          <w:rFonts w:ascii="Calibri" w:hAnsi="Calibri" w:cs="Calibri"/>
          <w:i/>
          <w:iCs/>
          <w:color w:val="0070C0"/>
        </w:rPr>
        <w:br/>
      </w:r>
      <w:r w:rsidR="00A038EA" w:rsidRPr="00971DBD">
        <w:rPr>
          <w:rFonts w:ascii="Calibri" w:hAnsi="Calibri" w:cs="Calibri"/>
          <w:i/>
          <w:iCs/>
          <w:color w:val="0070C0"/>
        </w:rPr>
        <w:t>Add:</w:t>
      </w:r>
      <w:r w:rsidR="00A038EA" w:rsidRPr="00971DBD">
        <w:rPr>
          <w:rFonts w:ascii="Calibri" w:hAnsi="Calibri" w:cs="Calibri"/>
          <w:color w:val="0070C0"/>
        </w:rPr>
        <w:t xml:space="preserve"> To be included as part of your risk assessment </w:t>
      </w:r>
      <w:r w:rsidR="00971DBD" w:rsidRPr="00971DBD">
        <w:rPr>
          <w:rFonts w:ascii="Calibri" w:hAnsi="Calibri" w:cs="Calibri"/>
          <w:color w:val="0070C0"/>
        </w:rPr>
        <w:t xml:space="preserve">and mitigation measures </w:t>
      </w:r>
      <w:r w:rsidR="00A038EA" w:rsidRPr="00971DBD">
        <w:rPr>
          <w:rFonts w:ascii="Calibri" w:hAnsi="Calibri" w:cs="Calibri"/>
          <w:color w:val="0070C0"/>
        </w:rPr>
        <w:t xml:space="preserve">in place at your event to prevent and reduce the risk of </w:t>
      </w:r>
      <w:r w:rsidR="00971DBD" w:rsidRPr="00971DBD">
        <w:rPr>
          <w:rFonts w:ascii="Calibri" w:hAnsi="Calibri" w:cs="Calibri"/>
          <w:color w:val="0070C0"/>
        </w:rPr>
        <w:t xml:space="preserve">respiratory infections including </w:t>
      </w:r>
      <w:r w:rsidR="00A038EA" w:rsidRPr="00971DBD">
        <w:rPr>
          <w:rFonts w:ascii="Calibri" w:hAnsi="Calibri" w:cs="Calibri"/>
          <w:color w:val="0070C0"/>
        </w:rPr>
        <w:t>COVID-19 transmission.</w:t>
      </w:r>
    </w:p>
    <w:p w14:paraId="6D1FD419" w14:textId="77777777" w:rsidR="00A038EA" w:rsidRPr="002F0FDD" w:rsidRDefault="00A038EA" w:rsidP="00A038EA">
      <w:pPr>
        <w:rPr>
          <w:rFonts w:ascii="Calibri" w:hAnsi="Calibri" w:cs="Calibri"/>
          <w:color w:val="FF0000"/>
        </w:rPr>
      </w:pPr>
    </w:p>
    <w:p w14:paraId="0A108818" w14:textId="6F3D8C2D" w:rsidR="003D3E23" w:rsidRPr="002F0FDD" w:rsidRDefault="003D3E23" w:rsidP="003D3E23">
      <w:pPr>
        <w:pStyle w:val="Heading"/>
        <w:spacing w:before="0" w:after="0"/>
        <w:outlineLvl w:val="0"/>
        <w:rPr>
          <w:rFonts w:ascii="Calibri" w:hAnsi="Calibri" w:cs="Calibri"/>
          <w:b/>
          <w:u w:val="single"/>
        </w:rPr>
      </w:pPr>
      <w:bookmarkStart w:id="29" w:name="_Toc172647844"/>
      <w:r w:rsidRPr="002F0FDD">
        <w:rPr>
          <w:rFonts w:ascii="Calibri" w:hAnsi="Calibri" w:cs="Calibri"/>
          <w:b/>
          <w:u w:val="single"/>
        </w:rPr>
        <w:t>Crowd Management</w:t>
      </w:r>
      <w:bookmarkEnd w:id="29"/>
    </w:p>
    <w:p w14:paraId="20148C8E" w14:textId="00A1DC03" w:rsidR="003D3E23" w:rsidRPr="002F0FDD" w:rsidRDefault="00C52338" w:rsidP="003D3E23">
      <w:pPr>
        <w:pStyle w:val="BodyText"/>
        <w:rPr>
          <w:rFonts w:ascii="Calibri" w:hAnsi="Calibri" w:cs="Calibri"/>
        </w:rPr>
      </w:pPr>
      <w:r>
        <w:rPr>
          <w:rFonts w:ascii="Calibri" w:hAnsi="Calibri" w:cs="Calibri"/>
          <w:i/>
          <w:iCs/>
          <w:color w:val="0070C0"/>
        </w:rPr>
        <w:br/>
      </w:r>
      <w:r w:rsidR="003D3E23" w:rsidRPr="003D3E23">
        <w:rPr>
          <w:rFonts w:ascii="Calibri" w:hAnsi="Calibri" w:cs="Calibri"/>
          <w:i/>
          <w:iCs/>
          <w:color w:val="0070C0"/>
        </w:rPr>
        <w:t>Add:</w:t>
      </w:r>
      <w:r w:rsidR="003D3E23" w:rsidRPr="003D3E23">
        <w:rPr>
          <w:rFonts w:ascii="Calibri" w:hAnsi="Calibri" w:cs="Calibri"/>
          <w:color w:val="0070C0"/>
        </w:rPr>
        <w:t xml:space="preserve"> Details of crowd management</w:t>
      </w:r>
      <w:r w:rsidR="003D3E23">
        <w:rPr>
          <w:rFonts w:ascii="Calibri" w:hAnsi="Calibri" w:cs="Calibri"/>
          <w:color w:val="0070C0"/>
        </w:rPr>
        <w:t xml:space="preserve"> and how public / parti</w:t>
      </w:r>
      <w:r w:rsidR="00886031">
        <w:rPr>
          <w:rFonts w:ascii="Calibri" w:hAnsi="Calibri" w:cs="Calibri"/>
          <w:color w:val="0070C0"/>
        </w:rPr>
        <w:t>cipants will be managed. T</w:t>
      </w:r>
      <w:r w:rsidR="003D3E23" w:rsidRPr="003D3E23">
        <w:rPr>
          <w:rFonts w:ascii="Calibri" w:hAnsi="Calibri" w:cs="Calibri"/>
          <w:color w:val="0070C0"/>
        </w:rPr>
        <w:t>his may link into your security plan</w:t>
      </w:r>
      <w:r w:rsidR="00886031">
        <w:rPr>
          <w:rFonts w:ascii="Calibri" w:hAnsi="Calibri" w:cs="Calibri"/>
          <w:color w:val="0070C0"/>
        </w:rPr>
        <w:t xml:space="preserve"> and barrier usage an site plan showing how queues will be managed, any one-way systems implemented</w:t>
      </w:r>
      <w:r w:rsidR="00E3730E">
        <w:rPr>
          <w:rFonts w:ascii="Calibri" w:hAnsi="Calibri" w:cs="Calibri"/>
          <w:color w:val="0070C0"/>
        </w:rPr>
        <w:t>.</w:t>
      </w:r>
      <w:r w:rsidR="003D3E23">
        <w:rPr>
          <w:rFonts w:ascii="Calibri" w:hAnsi="Calibri" w:cs="Calibri"/>
          <w:color w:val="0070C0"/>
        </w:rPr>
        <w:br/>
        <w:t xml:space="preserve">Info: </w:t>
      </w:r>
      <w:r w:rsidR="003D3E23" w:rsidRPr="00A038EA">
        <w:rPr>
          <w:rFonts w:ascii="Calibri" w:hAnsi="Calibri" w:cs="Calibri"/>
          <w:color w:val="0070C0"/>
        </w:rPr>
        <w:t>Consider arrival and entry to the event site – access routes, queuing spaces and entrances,</w:t>
      </w:r>
      <w:r w:rsidR="003D3E23" w:rsidRPr="00A038EA">
        <w:rPr>
          <w:rFonts w:ascii="Calibri" w:hAnsi="Calibri" w:cs="Calibri"/>
          <w:color w:val="0070C0"/>
        </w:rPr>
        <w:br/>
        <w:t>onsite circulation of crowds, phased arrivals and departures, admission and ticket policies, leaving the event site and dispersal – exit routes, exit gate widths</w:t>
      </w:r>
      <w:r w:rsidR="003D3E23" w:rsidRPr="00A038EA">
        <w:rPr>
          <w:rFonts w:ascii="Calibri" w:hAnsi="Calibri" w:cs="Calibri"/>
          <w:color w:val="0070C0"/>
        </w:rPr>
        <w:br/>
      </w:r>
      <w:hyperlink r:id="rId28" w:history="1">
        <w:r w:rsidR="003D3E23" w:rsidRPr="002F0FDD">
          <w:rPr>
            <w:rStyle w:val="Hyperlink"/>
            <w:rFonts w:ascii="Calibri" w:hAnsi="Calibri" w:cs="Calibri"/>
          </w:rPr>
          <w:t>Event safety - Crowd management (hse.gov.uk)</w:t>
        </w:r>
      </w:hyperlink>
    </w:p>
    <w:p w14:paraId="080809A6" w14:textId="77777777" w:rsidR="000163C3" w:rsidRPr="002F0FDD" w:rsidRDefault="000163C3" w:rsidP="000163C3">
      <w:pPr>
        <w:pStyle w:val="BodyText"/>
        <w:rPr>
          <w:rFonts w:ascii="Calibri" w:hAnsi="Calibri" w:cs="Calibri"/>
        </w:rPr>
      </w:pPr>
    </w:p>
    <w:p w14:paraId="7BE7380C" w14:textId="77777777" w:rsidR="000163C3" w:rsidRPr="002F0FDD" w:rsidRDefault="000163C3" w:rsidP="000163C3">
      <w:pPr>
        <w:pStyle w:val="Heading"/>
        <w:spacing w:before="0" w:after="0"/>
        <w:outlineLvl w:val="0"/>
        <w:rPr>
          <w:rFonts w:ascii="Calibri" w:hAnsi="Calibri" w:cs="Calibri"/>
          <w:b/>
          <w:u w:val="single"/>
        </w:rPr>
      </w:pPr>
      <w:bookmarkStart w:id="30" w:name="_Toc172647845"/>
      <w:r w:rsidRPr="002F0FDD">
        <w:rPr>
          <w:rFonts w:ascii="Calibri" w:hAnsi="Calibri" w:cs="Calibri"/>
          <w:b/>
          <w:u w:val="single"/>
        </w:rPr>
        <w:t>Fire Precautions &amp; Equipment</w:t>
      </w:r>
      <w:bookmarkEnd w:id="30"/>
    </w:p>
    <w:p w14:paraId="3AA0BFAB" w14:textId="01933C50" w:rsidR="00E121F4" w:rsidRPr="002F0FDD" w:rsidRDefault="00C52338" w:rsidP="000163C3">
      <w:pPr>
        <w:pStyle w:val="BodyText"/>
        <w:rPr>
          <w:rFonts w:ascii="Calibri" w:hAnsi="Calibri" w:cs="Calibri"/>
        </w:rPr>
      </w:pPr>
      <w:r>
        <w:rPr>
          <w:rFonts w:ascii="Calibri" w:hAnsi="Calibri" w:cs="Calibri"/>
          <w:i/>
          <w:iCs/>
          <w:color w:val="0070C0"/>
        </w:rPr>
        <w:br/>
      </w:r>
      <w:r w:rsidR="009455E2" w:rsidRPr="009E0CAF">
        <w:rPr>
          <w:rFonts w:ascii="Calibri" w:hAnsi="Calibri" w:cs="Calibri"/>
          <w:i/>
          <w:iCs/>
          <w:color w:val="0070C0"/>
        </w:rPr>
        <w:t>Add:</w:t>
      </w:r>
      <w:r w:rsidR="009455E2" w:rsidRPr="009E0CAF">
        <w:rPr>
          <w:rFonts w:ascii="Calibri" w:hAnsi="Calibri" w:cs="Calibri"/>
          <w:color w:val="0070C0"/>
        </w:rPr>
        <w:t xml:space="preserve"> A summary of Fire Safety </w:t>
      </w:r>
      <w:r w:rsidR="00E00394" w:rsidRPr="009E0CAF">
        <w:rPr>
          <w:rFonts w:ascii="Calibri" w:hAnsi="Calibri" w:cs="Calibri"/>
          <w:color w:val="0070C0"/>
        </w:rPr>
        <w:t>plan</w:t>
      </w:r>
      <w:r w:rsidR="00AA7AD5">
        <w:rPr>
          <w:rFonts w:ascii="Calibri" w:hAnsi="Calibri" w:cs="Calibri"/>
          <w:color w:val="0070C0"/>
        </w:rPr>
        <w:t>, fire exits on site</w:t>
      </w:r>
      <w:r w:rsidR="00E00394" w:rsidRPr="009E0CAF">
        <w:rPr>
          <w:rFonts w:ascii="Calibri" w:hAnsi="Calibri" w:cs="Calibri"/>
          <w:color w:val="0070C0"/>
        </w:rPr>
        <w:t xml:space="preserve"> </w:t>
      </w:r>
      <w:r w:rsidR="009455E2" w:rsidRPr="009E0CAF">
        <w:rPr>
          <w:rFonts w:ascii="Calibri" w:hAnsi="Calibri" w:cs="Calibri"/>
          <w:color w:val="0070C0"/>
        </w:rPr>
        <w:t xml:space="preserve">and </w:t>
      </w:r>
      <w:r w:rsidR="007B2205" w:rsidRPr="009E0CAF">
        <w:rPr>
          <w:rFonts w:ascii="Calibri" w:hAnsi="Calibri" w:cs="Calibri"/>
          <w:color w:val="0070C0"/>
        </w:rPr>
        <w:t xml:space="preserve">Fire Fighting equipment at your event. A fire risk assessment can be added as an appendix at the end of the document. </w:t>
      </w:r>
      <w:r w:rsidR="00E00394" w:rsidRPr="009E0CAF">
        <w:rPr>
          <w:rFonts w:ascii="Calibri" w:hAnsi="Calibri" w:cs="Calibri"/>
          <w:color w:val="0070C0"/>
        </w:rPr>
        <w:t xml:space="preserve"> Locations </w:t>
      </w:r>
      <w:r w:rsidR="009E0CAF" w:rsidRPr="009E0CAF">
        <w:rPr>
          <w:rFonts w:ascii="Calibri" w:hAnsi="Calibri" w:cs="Calibri"/>
          <w:color w:val="0070C0"/>
        </w:rPr>
        <w:t xml:space="preserve">and types </w:t>
      </w:r>
      <w:r w:rsidR="00E00394" w:rsidRPr="009E0CAF">
        <w:rPr>
          <w:rFonts w:ascii="Calibri" w:hAnsi="Calibri" w:cs="Calibri"/>
          <w:color w:val="0070C0"/>
        </w:rPr>
        <w:t xml:space="preserve">of equipment can be added to a site plan and </w:t>
      </w:r>
      <w:r w:rsidR="00A01DAE">
        <w:rPr>
          <w:rFonts w:ascii="Calibri" w:hAnsi="Calibri" w:cs="Calibri"/>
          <w:color w:val="0070C0"/>
        </w:rPr>
        <w:t xml:space="preserve">also </w:t>
      </w:r>
      <w:r w:rsidR="00E00394" w:rsidRPr="009E0CAF">
        <w:rPr>
          <w:rFonts w:ascii="Calibri" w:hAnsi="Calibri" w:cs="Calibri"/>
          <w:color w:val="0070C0"/>
        </w:rPr>
        <w:t xml:space="preserve">used </w:t>
      </w:r>
      <w:r w:rsidR="00A01DAE">
        <w:rPr>
          <w:rFonts w:ascii="Calibri" w:hAnsi="Calibri" w:cs="Calibri"/>
          <w:color w:val="0070C0"/>
        </w:rPr>
        <w:t>for</w:t>
      </w:r>
      <w:r w:rsidR="00E00394" w:rsidRPr="009E0CAF">
        <w:rPr>
          <w:rFonts w:ascii="Calibri" w:hAnsi="Calibri" w:cs="Calibri"/>
          <w:color w:val="0070C0"/>
        </w:rPr>
        <w:t xml:space="preserve"> staff briefing</w:t>
      </w:r>
      <w:r w:rsidR="009E0CAF" w:rsidRPr="009E0CAF">
        <w:rPr>
          <w:rFonts w:ascii="Calibri" w:hAnsi="Calibri" w:cs="Calibri"/>
          <w:color w:val="0070C0"/>
        </w:rPr>
        <w:t>.</w:t>
      </w:r>
      <w:r w:rsidR="009E0CAF" w:rsidRPr="009E0CAF">
        <w:rPr>
          <w:rFonts w:ascii="Calibri" w:hAnsi="Calibri" w:cs="Calibri"/>
          <w:color w:val="0070C0"/>
        </w:rPr>
        <w:br/>
      </w:r>
      <w:hyperlink w:history="1">
        <w:r w:rsidR="009E0CAF" w:rsidRPr="00F8334E">
          <w:rPr>
            <w:rStyle w:val="Hyperlink"/>
            <w:rFonts w:ascii="Calibri" w:hAnsi="Calibri" w:cs="Calibri"/>
          </w:rPr>
          <w:t>Fire safety in the workplace: Fire risk assessments - GOV.UK (www.gov.uk)</w:t>
        </w:r>
      </w:hyperlink>
    </w:p>
    <w:p w14:paraId="05AAD466" w14:textId="77777777" w:rsidR="00A01DAE" w:rsidRDefault="00A01DAE" w:rsidP="00B22037">
      <w:pPr>
        <w:pStyle w:val="BodyText"/>
        <w:rPr>
          <w:rFonts w:ascii="Calibri" w:hAnsi="Calibri" w:cs="Calibri"/>
        </w:rPr>
      </w:pPr>
    </w:p>
    <w:p w14:paraId="74614BD7" w14:textId="60D8A012" w:rsidR="008358CE" w:rsidRPr="002F0FDD" w:rsidRDefault="008358CE" w:rsidP="00B22037">
      <w:pPr>
        <w:pStyle w:val="Heading"/>
        <w:spacing w:before="0" w:after="0"/>
        <w:outlineLvl w:val="0"/>
        <w:rPr>
          <w:rFonts w:ascii="Calibri" w:hAnsi="Calibri" w:cs="Calibri"/>
          <w:b/>
          <w:u w:val="single"/>
        </w:rPr>
      </w:pPr>
      <w:bookmarkStart w:id="31" w:name="_Toc172647846"/>
      <w:r w:rsidRPr="002F0FDD">
        <w:rPr>
          <w:rFonts w:ascii="Calibri" w:hAnsi="Calibri" w:cs="Calibri"/>
          <w:b/>
          <w:u w:val="single"/>
        </w:rPr>
        <w:t>Emergency</w:t>
      </w:r>
      <w:r w:rsidR="00522E3D">
        <w:rPr>
          <w:rFonts w:ascii="Calibri" w:hAnsi="Calibri" w:cs="Calibri"/>
          <w:b/>
          <w:u w:val="single"/>
        </w:rPr>
        <w:t xml:space="preserve"> and Evacuation</w:t>
      </w:r>
      <w:r w:rsidRPr="002F0FDD">
        <w:rPr>
          <w:rFonts w:ascii="Calibri" w:hAnsi="Calibri" w:cs="Calibri"/>
          <w:b/>
          <w:u w:val="single"/>
        </w:rPr>
        <w:t xml:space="preserve"> Procedures</w:t>
      </w:r>
      <w:bookmarkEnd w:id="31"/>
    </w:p>
    <w:p w14:paraId="63C3B48C" w14:textId="006AE953" w:rsidR="00B61AF7" w:rsidRDefault="00C52338" w:rsidP="00B22037">
      <w:pPr>
        <w:pStyle w:val="BodyText"/>
        <w:rPr>
          <w:rStyle w:val="Hyperlink"/>
          <w:rFonts w:ascii="Calibri" w:hAnsi="Calibri" w:cs="Calibri"/>
        </w:rPr>
      </w:pPr>
      <w:r>
        <w:rPr>
          <w:rFonts w:ascii="Calibri" w:hAnsi="Calibri" w:cs="Calibri"/>
          <w:i/>
          <w:iCs/>
          <w:color w:val="0070C0"/>
        </w:rPr>
        <w:br/>
      </w:r>
      <w:r w:rsidR="00A01DAE" w:rsidRPr="00DC4B99">
        <w:rPr>
          <w:rFonts w:ascii="Calibri" w:hAnsi="Calibri" w:cs="Calibri"/>
          <w:i/>
          <w:iCs/>
          <w:color w:val="0070C0"/>
        </w:rPr>
        <w:t>Add:</w:t>
      </w:r>
      <w:r w:rsidR="00A01DAE" w:rsidRPr="00DC4B99">
        <w:rPr>
          <w:rFonts w:ascii="Calibri" w:hAnsi="Calibri" w:cs="Calibri"/>
          <w:color w:val="0070C0"/>
        </w:rPr>
        <w:t xml:space="preserve"> Details of your Emergency plan. </w:t>
      </w:r>
      <w:r w:rsidR="00B61AF7" w:rsidRPr="00DC4B99">
        <w:rPr>
          <w:rFonts w:ascii="Calibri" w:hAnsi="Calibri" w:cs="Calibri"/>
          <w:color w:val="0070C0"/>
        </w:rPr>
        <w:t>Consider the key risks</w:t>
      </w:r>
      <w:r w:rsidR="00A01DAE" w:rsidRPr="00DC4B99">
        <w:rPr>
          <w:rFonts w:ascii="Calibri" w:hAnsi="Calibri" w:cs="Calibri"/>
          <w:color w:val="0070C0"/>
        </w:rPr>
        <w:t xml:space="preserve">, </w:t>
      </w:r>
      <w:r w:rsidR="00B61AF7" w:rsidRPr="00DC4B99">
        <w:rPr>
          <w:rFonts w:ascii="Calibri" w:hAnsi="Calibri" w:cs="Calibri"/>
          <w:color w:val="0070C0"/>
        </w:rPr>
        <w:t>Counter Terrorism</w:t>
      </w:r>
      <w:r w:rsidR="00DC4B99" w:rsidRPr="00DC4B99">
        <w:rPr>
          <w:rFonts w:ascii="Calibri" w:hAnsi="Calibri" w:cs="Calibri"/>
          <w:color w:val="0070C0"/>
        </w:rPr>
        <w:t xml:space="preserve">, </w:t>
      </w:r>
      <w:r w:rsidR="00A95F23" w:rsidRPr="00DC4B99">
        <w:rPr>
          <w:rFonts w:ascii="Calibri" w:hAnsi="Calibri" w:cs="Calibri"/>
          <w:color w:val="0070C0"/>
        </w:rPr>
        <w:t>have clear emergency roles and responsibilities</w:t>
      </w:r>
      <w:r w:rsidR="00A230BC" w:rsidRPr="00DC4B99">
        <w:rPr>
          <w:rFonts w:ascii="Calibri" w:hAnsi="Calibri" w:cs="Calibri"/>
          <w:color w:val="0070C0"/>
        </w:rPr>
        <w:t xml:space="preserve"> to include </w:t>
      </w:r>
      <w:r w:rsidR="00B4458B">
        <w:rPr>
          <w:rFonts w:ascii="Calibri" w:hAnsi="Calibri" w:cs="Calibri"/>
          <w:color w:val="0070C0"/>
        </w:rPr>
        <w:t>e</w:t>
      </w:r>
      <w:r w:rsidR="00A230BC" w:rsidRPr="00DC4B99">
        <w:rPr>
          <w:rFonts w:ascii="Calibri" w:hAnsi="Calibri" w:cs="Calibri"/>
          <w:color w:val="0070C0"/>
        </w:rPr>
        <w:t>vacuation plans of the event site</w:t>
      </w:r>
      <w:r w:rsidR="00B4458B">
        <w:rPr>
          <w:rFonts w:ascii="Calibri" w:hAnsi="Calibri" w:cs="Calibri"/>
          <w:color w:val="0070C0"/>
        </w:rPr>
        <w:t>,</w:t>
      </w:r>
      <w:r w:rsidR="00A230BC" w:rsidRPr="00DC4B99">
        <w:rPr>
          <w:rFonts w:ascii="Calibri" w:hAnsi="Calibri" w:cs="Calibri"/>
          <w:color w:val="0070C0"/>
        </w:rPr>
        <w:t xml:space="preserve"> if </w:t>
      </w:r>
      <w:r w:rsidR="00215B30" w:rsidRPr="00DC4B99">
        <w:rPr>
          <w:rFonts w:ascii="Calibri" w:hAnsi="Calibri" w:cs="Calibri"/>
          <w:color w:val="0070C0"/>
        </w:rPr>
        <w:t>necessary,</w:t>
      </w:r>
      <w:r w:rsidR="00A230BC" w:rsidRPr="00DC4B99">
        <w:rPr>
          <w:rFonts w:ascii="Calibri" w:hAnsi="Calibri" w:cs="Calibri"/>
          <w:color w:val="0070C0"/>
        </w:rPr>
        <w:t xml:space="preserve"> a place of safet</w:t>
      </w:r>
      <w:r w:rsidR="002D6223" w:rsidRPr="00DC4B99">
        <w:rPr>
          <w:rFonts w:ascii="Calibri" w:hAnsi="Calibri" w:cs="Calibri"/>
          <w:color w:val="0070C0"/>
        </w:rPr>
        <w:t>y</w:t>
      </w:r>
      <w:r w:rsidR="00AA6448">
        <w:rPr>
          <w:rFonts w:ascii="Calibri" w:hAnsi="Calibri" w:cs="Calibri"/>
          <w:color w:val="0070C0"/>
        </w:rPr>
        <w:t xml:space="preserve"> and rendezvous point for emergency services</w:t>
      </w:r>
      <w:r w:rsidR="002D6223" w:rsidRPr="00DC4B99">
        <w:rPr>
          <w:rFonts w:ascii="Calibri" w:hAnsi="Calibri" w:cs="Calibri"/>
          <w:color w:val="0070C0"/>
        </w:rPr>
        <w:t>.</w:t>
      </w:r>
      <w:r w:rsidR="00DC4B99">
        <w:rPr>
          <w:rFonts w:ascii="Calibri" w:hAnsi="Calibri" w:cs="Calibri"/>
          <w:color w:val="0070C0"/>
        </w:rPr>
        <w:t xml:space="preserve"> In</w:t>
      </w:r>
      <w:r w:rsidR="00B30F45">
        <w:rPr>
          <w:rFonts w:ascii="Calibri" w:hAnsi="Calibri" w:cs="Calibri"/>
          <w:color w:val="0070C0"/>
        </w:rPr>
        <w:t xml:space="preserve">clude staff briefings and </w:t>
      </w:r>
      <w:r w:rsidR="00AA6448">
        <w:rPr>
          <w:rFonts w:ascii="Calibri" w:hAnsi="Calibri" w:cs="Calibri"/>
          <w:color w:val="0070C0"/>
        </w:rPr>
        <w:t>potential stopping or cancellation of event.</w:t>
      </w:r>
      <w:r w:rsidR="00DC4B99">
        <w:rPr>
          <w:rFonts w:ascii="Calibri" w:hAnsi="Calibri" w:cs="Calibri"/>
          <w:color w:val="0070C0"/>
        </w:rPr>
        <w:br/>
      </w:r>
      <w:hyperlink r:id="rId29" w:history="1">
        <w:r w:rsidR="00B61AF7" w:rsidRPr="002F0FDD">
          <w:rPr>
            <w:rStyle w:val="Hyperlink"/>
            <w:rFonts w:ascii="Calibri" w:hAnsi="Calibri" w:cs="Calibri"/>
          </w:rPr>
          <w:t>Event safety - Planning for incidents and emergencies (hse.gov.uk)</w:t>
        </w:r>
      </w:hyperlink>
    </w:p>
    <w:p w14:paraId="3D7A68E4" w14:textId="77777777" w:rsidR="008B4E85" w:rsidRDefault="008B4E85" w:rsidP="00B22037">
      <w:pPr>
        <w:pStyle w:val="BodyText"/>
        <w:rPr>
          <w:rFonts w:ascii="Calibri" w:hAnsi="Calibri" w:cs="Calibri"/>
          <w:color w:val="0070C0"/>
        </w:rPr>
      </w:pPr>
    </w:p>
    <w:p w14:paraId="756C3793" w14:textId="77777777" w:rsidR="009F1263" w:rsidRDefault="009F1263" w:rsidP="00B22037">
      <w:pPr>
        <w:pStyle w:val="BodyText"/>
        <w:rPr>
          <w:rFonts w:ascii="Calibri" w:hAnsi="Calibri" w:cs="Calibri"/>
          <w:color w:val="0070C0"/>
        </w:rPr>
      </w:pPr>
    </w:p>
    <w:p w14:paraId="0245C5AE" w14:textId="0D3C7DB5" w:rsidR="00F95D5C" w:rsidRPr="002F0FDD" w:rsidRDefault="00F95D5C" w:rsidP="00F95D5C">
      <w:pPr>
        <w:pStyle w:val="Heading"/>
        <w:spacing w:before="0" w:after="0"/>
        <w:outlineLvl w:val="0"/>
        <w:rPr>
          <w:rFonts w:ascii="Calibri" w:hAnsi="Calibri" w:cs="Calibri"/>
          <w:b/>
          <w:u w:val="single"/>
        </w:rPr>
      </w:pPr>
      <w:bookmarkStart w:id="32" w:name="_Toc172647847"/>
      <w:r w:rsidRPr="002F0FDD">
        <w:rPr>
          <w:rFonts w:ascii="Calibri" w:hAnsi="Calibri" w:cs="Calibri"/>
          <w:b/>
          <w:u w:val="single"/>
        </w:rPr>
        <w:lastRenderedPageBreak/>
        <w:t>E</w:t>
      </w:r>
      <w:r>
        <w:rPr>
          <w:rFonts w:ascii="Calibri" w:hAnsi="Calibri" w:cs="Calibri"/>
          <w:b/>
          <w:u w:val="single"/>
        </w:rPr>
        <w:t>vents around Water</w:t>
      </w:r>
      <w:bookmarkEnd w:id="32"/>
    </w:p>
    <w:p w14:paraId="5117347F" w14:textId="191E12A2" w:rsidR="00F95D5C" w:rsidRPr="00DC4B99" w:rsidRDefault="00F95D5C" w:rsidP="00F95D5C">
      <w:pPr>
        <w:pStyle w:val="BodyText"/>
        <w:rPr>
          <w:rFonts w:ascii="Calibri" w:hAnsi="Calibri" w:cs="Calibri"/>
          <w:color w:val="0070C0"/>
        </w:rPr>
      </w:pPr>
      <w:r>
        <w:rPr>
          <w:rFonts w:ascii="Calibri" w:hAnsi="Calibri" w:cs="Calibri"/>
          <w:i/>
          <w:iCs/>
          <w:color w:val="0070C0"/>
        </w:rPr>
        <w:br/>
      </w:r>
      <w:r w:rsidRPr="00DC4B99">
        <w:rPr>
          <w:rFonts w:ascii="Calibri" w:hAnsi="Calibri" w:cs="Calibri"/>
          <w:i/>
          <w:iCs/>
          <w:color w:val="0070C0"/>
        </w:rPr>
        <w:t>Add:</w:t>
      </w:r>
      <w:r w:rsidRPr="00DC4B99">
        <w:rPr>
          <w:rFonts w:ascii="Calibri" w:hAnsi="Calibri" w:cs="Calibri"/>
          <w:color w:val="0070C0"/>
        </w:rPr>
        <w:t xml:space="preserve"> </w:t>
      </w:r>
      <w:r>
        <w:rPr>
          <w:rFonts w:ascii="Calibri" w:hAnsi="Calibri" w:cs="Calibri"/>
          <w:color w:val="0070C0"/>
        </w:rPr>
        <w:t xml:space="preserve">Water should be </w:t>
      </w:r>
      <w:r w:rsidR="00FD6174" w:rsidRPr="00FD6174">
        <w:rPr>
          <w:rFonts w:ascii="Calibri" w:hAnsi="Calibri" w:cs="Calibri"/>
          <w:color w:val="0070C0"/>
        </w:rPr>
        <w:t>recognised as a potential hazard and as such should be included as part of the event risk assessment.</w:t>
      </w:r>
    </w:p>
    <w:p w14:paraId="38E3C070" w14:textId="77777777" w:rsidR="0013651C" w:rsidRPr="002F0FDD" w:rsidRDefault="0013651C" w:rsidP="00733604">
      <w:pPr>
        <w:pStyle w:val="BodyText"/>
        <w:rPr>
          <w:rFonts w:ascii="Calibri" w:hAnsi="Calibri" w:cs="Calibri"/>
          <w:b/>
          <w:u w:val="single"/>
        </w:rPr>
      </w:pPr>
    </w:p>
    <w:p w14:paraId="7F93C215" w14:textId="77777777" w:rsidR="008358CE" w:rsidRPr="002F0FDD" w:rsidRDefault="008358CE" w:rsidP="00B22037">
      <w:pPr>
        <w:pStyle w:val="Heading"/>
        <w:spacing w:before="0" w:after="0"/>
        <w:outlineLvl w:val="0"/>
        <w:rPr>
          <w:rFonts w:ascii="Calibri" w:hAnsi="Calibri" w:cs="Calibri"/>
          <w:b/>
          <w:u w:val="single"/>
        </w:rPr>
      </w:pPr>
      <w:bookmarkStart w:id="33" w:name="_Toc172647848"/>
      <w:r w:rsidRPr="002F0FDD">
        <w:rPr>
          <w:rFonts w:ascii="Calibri" w:hAnsi="Calibri" w:cs="Calibri"/>
          <w:b/>
          <w:u w:val="single"/>
        </w:rPr>
        <w:t>Severe Weather &amp; Event Cancellation</w:t>
      </w:r>
      <w:bookmarkEnd w:id="33"/>
    </w:p>
    <w:p w14:paraId="583E69A0" w14:textId="4A8A19E5" w:rsidR="007E16D7" w:rsidRPr="009F1263" w:rsidRDefault="00C52338" w:rsidP="009F1263">
      <w:pPr>
        <w:pStyle w:val="BodyText"/>
        <w:rPr>
          <w:rFonts w:ascii="Calibri" w:eastAsia="Times New Roman" w:hAnsi="Calibri" w:cs="Calibri"/>
          <w:color w:val="0070C0"/>
          <w:kern w:val="0"/>
        </w:rPr>
        <w:sectPr w:rsidR="007E16D7" w:rsidRPr="009F1263" w:rsidSect="008102F7">
          <w:footnotePr>
            <w:pos w:val="beneathText"/>
          </w:footnotePr>
          <w:pgSz w:w="11905" w:h="16837"/>
          <w:pgMar w:top="1693" w:right="1134" w:bottom="1693" w:left="1134" w:header="1134" w:footer="1134" w:gutter="0"/>
          <w:cols w:space="720"/>
        </w:sectPr>
      </w:pPr>
      <w:r>
        <w:rPr>
          <w:rFonts w:ascii="Calibri" w:hAnsi="Calibri" w:cs="Calibri"/>
          <w:i/>
          <w:iCs/>
          <w:color w:val="0070C0"/>
        </w:rPr>
        <w:br/>
      </w:r>
      <w:r w:rsidR="002167E2" w:rsidRPr="00B60716">
        <w:rPr>
          <w:rFonts w:ascii="Calibri" w:hAnsi="Calibri" w:cs="Calibri"/>
          <w:i/>
          <w:iCs/>
          <w:color w:val="0070C0"/>
        </w:rPr>
        <w:t>Add:</w:t>
      </w:r>
      <w:r w:rsidR="002167E2" w:rsidRPr="00B60716">
        <w:rPr>
          <w:rFonts w:ascii="Calibri" w:hAnsi="Calibri" w:cs="Calibri"/>
          <w:color w:val="0070C0"/>
        </w:rPr>
        <w:t xml:space="preserve"> De</w:t>
      </w:r>
      <w:r w:rsidR="00C86B55">
        <w:rPr>
          <w:rFonts w:ascii="Calibri" w:hAnsi="Calibri" w:cs="Calibri"/>
          <w:color w:val="0070C0"/>
        </w:rPr>
        <w:t>t</w:t>
      </w:r>
      <w:r w:rsidR="002167E2" w:rsidRPr="00B60716">
        <w:rPr>
          <w:rFonts w:ascii="Calibri" w:hAnsi="Calibri" w:cs="Calibri"/>
          <w:color w:val="0070C0"/>
        </w:rPr>
        <w:t xml:space="preserve">ails of policy and procedures re event cancellation. </w:t>
      </w:r>
      <w:r w:rsidR="002167E2" w:rsidRPr="00B60716">
        <w:rPr>
          <w:rFonts w:ascii="Calibri" w:hAnsi="Calibri" w:cs="Calibri"/>
          <w:color w:val="0070C0"/>
        </w:rPr>
        <w:br/>
        <w:t xml:space="preserve">Consider </w:t>
      </w:r>
      <w:r w:rsidR="00D73234" w:rsidRPr="00B60716">
        <w:rPr>
          <w:rFonts w:ascii="Calibri" w:eastAsia="Times New Roman" w:hAnsi="Calibri" w:cs="Calibri"/>
          <w:color w:val="0070C0"/>
          <w:kern w:val="0"/>
        </w:rPr>
        <w:t>potential weather hazards as part of their risk assessments</w:t>
      </w:r>
      <w:r w:rsidR="002167E2" w:rsidRPr="00B60716">
        <w:rPr>
          <w:rFonts w:ascii="Calibri" w:eastAsia="Times New Roman" w:hAnsi="Calibri" w:cs="Calibri"/>
          <w:color w:val="0070C0"/>
          <w:kern w:val="0"/>
        </w:rPr>
        <w:t>, b</w:t>
      </w:r>
      <w:r w:rsidR="00C015D1" w:rsidRPr="00B60716">
        <w:rPr>
          <w:rFonts w:ascii="Calibri" w:eastAsia="Times New Roman" w:hAnsi="Calibri" w:cs="Calibri"/>
          <w:color w:val="0070C0"/>
          <w:kern w:val="0"/>
        </w:rPr>
        <w:t>e aware of any severe weather warnings and take appropriate action to protect both those working on site and attending the event</w:t>
      </w:r>
      <w:r w:rsidR="002167E2" w:rsidRPr="00B60716">
        <w:rPr>
          <w:rFonts w:ascii="Calibri" w:eastAsia="Times New Roman" w:hAnsi="Calibri" w:cs="Calibri"/>
          <w:color w:val="0070C0"/>
          <w:kern w:val="0"/>
        </w:rPr>
        <w:t xml:space="preserve">. </w:t>
      </w:r>
      <w:r w:rsidR="00C015D1" w:rsidRPr="00B60716">
        <w:rPr>
          <w:rFonts w:ascii="Calibri" w:eastAsia="Times New Roman" w:hAnsi="Calibri" w:cs="Calibri"/>
          <w:color w:val="0070C0"/>
          <w:kern w:val="0"/>
        </w:rPr>
        <w:t>Be aware of the risks from excess sun or cold weather exposure,</w:t>
      </w:r>
      <w:r w:rsidR="002167E2" w:rsidRPr="00B60716">
        <w:rPr>
          <w:rFonts w:ascii="Calibri" w:eastAsia="Times New Roman" w:hAnsi="Calibri" w:cs="Calibri"/>
          <w:color w:val="0070C0"/>
          <w:kern w:val="0"/>
        </w:rPr>
        <w:t xml:space="preserve"> m</w:t>
      </w:r>
      <w:r w:rsidR="00C015D1" w:rsidRPr="00B60716">
        <w:rPr>
          <w:rFonts w:ascii="Calibri" w:eastAsia="Times New Roman" w:hAnsi="Calibri" w:cs="Calibri"/>
          <w:color w:val="0070C0"/>
          <w:kern w:val="0"/>
        </w:rPr>
        <w:t>ake sure that structures are suitably rated and properly secured for high winds</w:t>
      </w:r>
      <w:r w:rsidR="002167E2" w:rsidRPr="00B60716">
        <w:rPr>
          <w:rFonts w:ascii="Calibri" w:eastAsia="Times New Roman" w:hAnsi="Calibri" w:cs="Calibri"/>
          <w:color w:val="0070C0"/>
          <w:kern w:val="0"/>
        </w:rPr>
        <w:t xml:space="preserve"> and b</w:t>
      </w:r>
      <w:r w:rsidR="00C015D1" w:rsidRPr="00B60716">
        <w:rPr>
          <w:rFonts w:ascii="Calibri" w:eastAsia="Times New Roman" w:hAnsi="Calibri" w:cs="Calibri"/>
          <w:color w:val="0070C0"/>
          <w:kern w:val="0"/>
        </w:rPr>
        <w:t>e aware of the risks from lightening and consider the action that may be needed if it occurs</w:t>
      </w:r>
    </w:p>
    <w:p w14:paraId="0045DCFC" w14:textId="77777777" w:rsidR="00B22037" w:rsidRPr="002F0FDD" w:rsidRDefault="00B22037" w:rsidP="00B22037">
      <w:pPr>
        <w:pStyle w:val="BodyText"/>
        <w:rPr>
          <w:rFonts w:ascii="Calibri" w:hAnsi="Calibri" w:cs="Calibri"/>
        </w:rPr>
        <w:sectPr w:rsidR="00B22037" w:rsidRPr="002F0FDD" w:rsidSect="009F1925">
          <w:footnotePr>
            <w:pos w:val="beneathText"/>
          </w:footnotePr>
          <w:type w:val="continuous"/>
          <w:pgSz w:w="11905" w:h="16837"/>
          <w:pgMar w:top="1693" w:right="1134" w:bottom="1693" w:left="1134" w:header="1134" w:footer="1134" w:gutter="0"/>
          <w:cols w:space="720"/>
        </w:sectPr>
      </w:pPr>
    </w:p>
    <w:p w14:paraId="075D368F" w14:textId="77777777" w:rsidR="008358CE" w:rsidRPr="002F0FDD" w:rsidRDefault="008358CE" w:rsidP="00B22037">
      <w:pPr>
        <w:pStyle w:val="Heading"/>
        <w:spacing w:before="0" w:after="0"/>
        <w:outlineLvl w:val="0"/>
        <w:rPr>
          <w:rFonts w:ascii="Calibri" w:hAnsi="Calibri" w:cs="Calibri"/>
          <w:b/>
          <w:u w:val="single"/>
        </w:rPr>
      </w:pPr>
      <w:bookmarkStart w:id="34" w:name="_Toc172647849"/>
      <w:r w:rsidRPr="002F0FDD">
        <w:rPr>
          <w:rFonts w:ascii="Calibri" w:hAnsi="Calibri" w:cs="Calibri"/>
          <w:b/>
          <w:u w:val="single"/>
        </w:rPr>
        <w:t>Appendix 1 – Event Schedule</w:t>
      </w:r>
      <w:bookmarkEnd w:id="34"/>
    </w:p>
    <w:p w14:paraId="7237A0E5" w14:textId="77777777" w:rsidR="00C2177B" w:rsidRDefault="00C2177B" w:rsidP="00B22037">
      <w:pPr>
        <w:rPr>
          <w:rFonts w:ascii="Calibri" w:hAnsi="Calibri" w:cs="Calibri"/>
          <w:color w:val="0070C0"/>
        </w:rPr>
      </w:pPr>
    </w:p>
    <w:p w14:paraId="68882083" w14:textId="4B9A1C2C" w:rsidR="008358CE" w:rsidRPr="00C2177B" w:rsidRDefault="008358CE" w:rsidP="00B22037">
      <w:pPr>
        <w:rPr>
          <w:rFonts w:ascii="Calibri" w:hAnsi="Calibri" w:cs="Calibri"/>
          <w:color w:val="0070C0"/>
        </w:rPr>
      </w:pPr>
      <w:r w:rsidRPr="00C2177B">
        <w:rPr>
          <w:rFonts w:ascii="Calibri" w:hAnsi="Calibri" w:cs="Calibri"/>
          <w:color w:val="0070C0"/>
        </w:rPr>
        <w:t xml:space="preserve">06:00 </w:t>
      </w:r>
      <w:r w:rsidR="00C2177B">
        <w:rPr>
          <w:rFonts w:ascii="Calibri" w:hAnsi="Calibri" w:cs="Calibri"/>
          <w:color w:val="0070C0"/>
        </w:rPr>
        <w:t xml:space="preserve">Stage and marquee set up </w:t>
      </w:r>
      <w:r w:rsidRPr="00C2177B">
        <w:rPr>
          <w:rFonts w:ascii="Calibri" w:hAnsi="Calibri" w:cs="Calibri"/>
          <w:color w:val="0070C0"/>
        </w:rPr>
        <w:t>....</w:t>
      </w:r>
    </w:p>
    <w:p w14:paraId="3D593DDB" w14:textId="77777777" w:rsidR="008358CE" w:rsidRPr="00C2177B" w:rsidRDefault="008358CE" w:rsidP="00B22037">
      <w:pPr>
        <w:rPr>
          <w:rFonts w:ascii="Calibri" w:hAnsi="Calibri" w:cs="Calibri"/>
          <w:color w:val="0070C0"/>
        </w:rPr>
      </w:pPr>
      <w:r w:rsidRPr="00C2177B">
        <w:rPr>
          <w:rFonts w:ascii="Calibri" w:hAnsi="Calibri" w:cs="Calibri"/>
          <w:color w:val="0070C0"/>
        </w:rPr>
        <w:t>17:00 stage live</w:t>
      </w:r>
    </w:p>
    <w:p w14:paraId="23A6BE39" w14:textId="66453CDF" w:rsidR="008358CE" w:rsidRPr="00C2177B" w:rsidRDefault="00262E09" w:rsidP="00B22037">
      <w:pPr>
        <w:rPr>
          <w:rFonts w:ascii="Calibri" w:hAnsi="Calibri" w:cs="Calibri"/>
          <w:color w:val="0070C0"/>
        </w:rPr>
      </w:pPr>
      <w:r w:rsidRPr="00C2177B">
        <w:rPr>
          <w:rFonts w:ascii="Calibri" w:hAnsi="Calibri" w:cs="Calibri"/>
          <w:color w:val="0070C0"/>
        </w:rPr>
        <w:t>Running order</w:t>
      </w:r>
      <w:r w:rsidR="00C2177B">
        <w:rPr>
          <w:rFonts w:ascii="Calibri" w:hAnsi="Calibri" w:cs="Calibri"/>
          <w:color w:val="0070C0"/>
        </w:rPr>
        <w:t>..</w:t>
      </w:r>
    </w:p>
    <w:p w14:paraId="73502F52" w14:textId="77777777" w:rsidR="008358CE" w:rsidRPr="00C2177B" w:rsidRDefault="008358CE" w:rsidP="00B22037">
      <w:pPr>
        <w:rPr>
          <w:rFonts w:ascii="Calibri" w:hAnsi="Calibri" w:cs="Calibri"/>
          <w:color w:val="0070C0"/>
        </w:rPr>
      </w:pPr>
      <w:r w:rsidRPr="00C2177B">
        <w:rPr>
          <w:rFonts w:ascii="Calibri" w:hAnsi="Calibri" w:cs="Calibri"/>
          <w:color w:val="0070C0"/>
        </w:rPr>
        <w:t>23:00 stage completes</w:t>
      </w:r>
    </w:p>
    <w:p w14:paraId="66345592" w14:textId="77777777" w:rsidR="003D30DD" w:rsidRPr="002F0FDD" w:rsidRDefault="003D30DD" w:rsidP="00B22037">
      <w:pPr>
        <w:rPr>
          <w:rFonts w:ascii="Calibri" w:hAnsi="Calibri" w:cs="Calibri"/>
          <w:color w:val="FF0000"/>
        </w:rPr>
      </w:pPr>
    </w:p>
    <w:p w14:paraId="04B0787E" w14:textId="77777777" w:rsidR="008358CE" w:rsidRPr="002F0FDD" w:rsidRDefault="008358CE" w:rsidP="00B22037">
      <w:pPr>
        <w:pStyle w:val="Heading"/>
        <w:spacing w:before="0" w:after="0"/>
        <w:outlineLvl w:val="0"/>
        <w:rPr>
          <w:rFonts w:ascii="Calibri" w:hAnsi="Calibri" w:cs="Calibri"/>
          <w:b/>
          <w:u w:val="single"/>
        </w:rPr>
      </w:pPr>
      <w:bookmarkStart w:id="35" w:name="_Toc172647850"/>
      <w:r w:rsidRPr="002F0FDD">
        <w:rPr>
          <w:rFonts w:ascii="Calibri" w:hAnsi="Calibri" w:cs="Calibri"/>
          <w:b/>
          <w:u w:val="single"/>
        </w:rPr>
        <w:t>Appendix 2 – Stewarding and Security</w:t>
      </w:r>
      <w:bookmarkEnd w:id="35"/>
    </w:p>
    <w:p w14:paraId="010B2E27" w14:textId="77777777" w:rsidR="008358CE" w:rsidRPr="002F0FDD" w:rsidRDefault="008358CE" w:rsidP="00B22037">
      <w:pPr>
        <w:rPr>
          <w:rFonts w:ascii="Calibri" w:hAnsi="Calibri" w:cs="Calibri"/>
        </w:rPr>
      </w:pPr>
    </w:p>
    <w:p w14:paraId="24F6405F" w14:textId="7DA6B5FD" w:rsidR="004F380F" w:rsidRPr="00C2177B" w:rsidRDefault="004F380F" w:rsidP="00B22037">
      <w:pPr>
        <w:rPr>
          <w:rFonts w:ascii="Calibri" w:hAnsi="Calibri" w:cs="Calibri"/>
          <w:color w:val="0070C0"/>
        </w:rPr>
      </w:pPr>
      <w:r w:rsidRPr="00C2177B">
        <w:rPr>
          <w:rFonts w:ascii="Calibri" w:hAnsi="Calibri" w:cs="Calibri"/>
          <w:color w:val="0070C0"/>
        </w:rPr>
        <w:t>Contractor’s method statement / plan etc</w:t>
      </w:r>
    </w:p>
    <w:p w14:paraId="16104AD1" w14:textId="77777777" w:rsidR="004F380F" w:rsidRPr="00C2177B" w:rsidRDefault="004F380F" w:rsidP="00B22037">
      <w:pPr>
        <w:rPr>
          <w:rFonts w:ascii="Calibri" w:hAnsi="Calibri" w:cs="Calibri"/>
          <w:color w:val="0070C0"/>
        </w:rPr>
      </w:pPr>
      <w:r w:rsidRPr="00C2177B">
        <w:rPr>
          <w:rFonts w:ascii="Calibri" w:hAnsi="Calibri" w:cs="Calibri"/>
          <w:color w:val="0070C0"/>
        </w:rPr>
        <w:t>Communications….</w:t>
      </w:r>
    </w:p>
    <w:p w14:paraId="0A12EBCA" w14:textId="77777777" w:rsidR="004F380F" w:rsidRPr="00C2177B" w:rsidRDefault="004F380F" w:rsidP="00B22037">
      <w:pPr>
        <w:rPr>
          <w:rFonts w:ascii="Calibri" w:hAnsi="Calibri" w:cs="Calibri"/>
          <w:color w:val="0070C0"/>
        </w:rPr>
      </w:pPr>
      <w:r w:rsidRPr="00C2177B">
        <w:rPr>
          <w:rFonts w:ascii="Calibri" w:hAnsi="Calibri" w:cs="Calibri"/>
          <w:color w:val="0070C0"/>
        </w:rPr>
        <w:t>Identification….</w:t>
      </w:r>
    </w:p>
    <w:p w14:paraId="12EC5487" w14:textId="77777777" w:rsidR="004F380F" w:rsidRPr="00C2177B" w:rsidRDefault="004F380F" w:rsidP="00B22037">
      <w:pPr>
        <w:rPr>
          <w:rFonts w:ascii="Calibri" w:hAnsi="Calibri" w:cs="Calibri"/>
          <w:color w:val="0070C0"/>
        </w:rPr>
      </w:pPr>
      <w:r w:rsidRPr="00C2177B">
        <w:rPr>
          <w:rFonts w:ascii="Calibri" w:hAnsi="Calibri" w:cs="Calibri"/>
          <w:color w:val="0070C0"/>
        </w:rPr>
        <w:t>Uniform….</w:t>
      </w:r>
    </w:p>
    <w:p w14:paraId="0F737A5A" w14:textId="77777777" w:rsidR="004F380F" w:rsidRPr="00C2177B" w:rsidRDefault="004F380F" w:rsidP="00B22037">
      <w:pPr>
        <w:rPr>
          <w:rFonts w:ascii="Calibri" w:hAnsi="Calibri" w:cs="Calibri"/>
          <w:color w:val="0070C0"/>
        </w:rPr>
      </w:pPr>
      <w:r w:rsidRPr="00C2177B">
        <w:rPr>
          <w:rFonts w:ascii="Calibri" w:hAnsi="Calibri" w:cs="Calibri"/>
          <w:color w:val="0070C0"/>
        </w:rPr>
        <w:t>Locations….</w:t>
      </w:r>
    </w:p>
    <w:p w14:paraId="5C298C79" w14:textId="77777777" w:rsidR="008358CE" w:rsidRPr="00C2177B" w:rsidRDefault="004F380F" w:rsidP="00B22037">
      <w:pPr>
        <w:rPr>
          <w:rFonts w:ascii="Calibri" w:hAnsi="Calibri" w:cs="Calibri"/>
          <w:color w:val="0070C0"/>
        </w:rPr>
      </w:pPr>
      <w:r w:rsidRPr="00C2177B">
        <w:rPr>
          <w:rFonts w:ascii="Calibri" w:hAnsi="Calibri" w:cs="Calibri"/>
          <w:color w:val="0070C0"/>
        </w:rPr>
        <w:t>Details of training….</w:t>
      </w:r>
    </w:p>
    <w:p w14:paraId="07350770" w14:textId="77777777" w:rsidR="00C2177B" w:rsidRPr="002F0FDD" w:rsidRDefault="00C2177B" w:rsidP="00B22037">
      <w:pPr>
        <w:rPr>
          <w:rFonts w:ascii="Calibri" w:hAnsi="Calibri" w:cs="Calibri"/>
          <w:color w:val="FF0000"/>
        </w:rPr>
      </w:pPr>
    </w:p>
    <w:p w14:paraId="6557C0E9" w14:textId="77777777" w:rsidR="008358CE" w:rsidRPr="002F0FDD" w:rsidRDefault="008358CE" w:rsidP="00B22037">
      <w:pPr>
        <w:pStyle w:val="Heading"/>
        <w:spacing w:before="0" w:after="0"/>
        <w:outlineLvl w:val="0"/>
        <w:rPr>
          <w:rFonts w:ascii="Calibri" w:hAnsi="Calibri" w:cs="Calibri"/>
          <w:b/>
          <w:u w:val="single"/>
        </w:rPr>
      </w:pPr>
      <w:bookmarkStart w:id="36" w:name="_Toc172647851"/>
      <w:r w:rsidRPr="002F0FDD">
        <w:rPr>
          <w:rFonts w:ascii="Calibri" w:hAnsi="Calibri" w:cs="Calibri"/>
          <w:b/>
          <w:u w:val="single"/>
        </w:rPr>
        <w:t>Appendix 3: Site Plans</w:t>
      </w:r>
      <w:bookmarkEnd w:id="36"/>
    </w:p>
    <w:p w14:paraId="72908F45" w14:textId="77777777" w:rsidR="008358CE" w:rsidRPr="002F0FDD" w:rsidRDefault="008358CE" w:rsidP="00B22037">
      <w:pPr>
        <w:rPr>
          <w:rFonts w:ascii="Calibri" w:hAnsi="Calibri" w:cs="Calibri"/>
        </w:rPr>
      </w:pPr>
    </w:p>
    <w:p w14:paraId="45835A05" w14:textId="273A8900" w:rsidR="000765A7" w:rsidRPr="002F0FDD" w:rsidRDefault="000765A7" w:rsidP="00B22037">
      <w:pPr>
        <w:rPr>
          <w:rFonts w:ascii="Calibri" w:hAnsi="Calibri" w:cs="Calibri"/>
        </w:rPr>
      </w:pPr>
      <w:hyperlink r:id="rId30" w:history="1">
        <w:r w:rsidRPr="002F0FDD">
          <w:rPr>
            <w:rStyle w:val="Hyperlink"/>
            <w:rFonts w:ascii="Calibri" w:hAnsi="Calibri" w:cs="Calibri"/>
          </w:rPr>
          <w:t>Event safety - Venue and site design (hse.gov.uk)</w:t>
        </w:r>
      </w:hyperlink>
    </w:p>
    <w:p w14:paraId="674043FF" w14:textId="77777777" w:rsidR="00273E09" w:rsidRPr="002F0FDD" w:rsidRDefault="00273E09" w:rsidP="00B22037">
      <w:pPr>
        <w:rPr>
          <w:rFonts w:ascii="Calibri" w:hAnsi="Calibri" w:cs="Calibri"/>
        </w:rPr>
      </w:pPr>
    </w:p>
    <w:p w14:paraId="2ED54819" w14:textId="108801DB" w:rsidR="008358CE" w:rsidRPr="00724A94" w:rsidRDefault="008358CE" w:rsidP="00B22037">
      <w:pPr>
        <w:rPr>
          <w:rFonts w:ascii="Calibri" w:hAnsi="Calibri" w:cs="Calibri"/>
          <w:color w:val="0070C0"/>
        </w:rPr>
      </w:pPr>
      <w:r w:rsidRPr="00724A94">
        <w:rPr>
          <w:rFonts w:ascii="Calibri" w:hAnsi="Calibri" w:cs="Calibri"/>
          <w:color w:val="0070C0"/>
        </w:rPr>
        <w:t xml:space="preserve">Plan of </w:t>
      </w:r>
      <w:r w:rsidR="008102F7" w:rsidRPr="00724A94">
        <w:rPr>
          <w:rFonts w:ascii="Calibri" w:hAnsi="Calibri" w:cs="Calibri"/>
          <w:color w:val="0070C0"/>
        </w:rPr>
        <w:t xml:space="preserve">the </w:t>
      </w:r>
      <w:r w:rsidRPr="00724A94">
        <w:rPr>
          <w:rFonts w:ascii="Calibri" w:hAnsi="Calibri" w:cs="Calibri"/>
          <w:color w:val="0070C0"/>
        </w:rPr>
        <w:t>main event area</w:t>
      </w:r>
      <w:r w:rsidR="008102F7" w:rsidRPr="00724A94">
        <w:rPr>
          <w:rFonts w:ascii="Calibri" w:hAnsi="Calibri" w:cs="Calibri"/>
          <w:color w:val="0070C0"/>
        </w:rPr>
        <w:t>.</w:t>
      </w:r>
    </w:p>
    <w:p w14:paraId="473BAEA3" w14:textId="77777777" w:rsidR="008358CE" w:rsidRPr="00724A94" w:rsidRDefault="008358CE" w:rsidP="00B22037">
      <w:pPr>
        <w:rPr>
          <w:rFonts w:ascii="Calibri" w:hAnsi="Calibri" w:cs="Calibri"/>
          <w:color w:val="0070C0"/>
        </w:rPr>
      </w:pPr>
      <w:r w:rsidRPr="00724A94">
        <w:rPr>
          <w:rFonts w:ascii="Calibri" w:hAnsi="Calibri" w:cs="Calibri"/>
          <w:color w:val="0070C0"/>
        </w:rPr>
        <w:t xml:space="preserve">Plan of car parks and </w:t>
      </w:r>
      <w:r w:rsidR="00B7311F" w:rsidRPr="00724A94">
        <w:rPr>
          <w:rFonts w:ascii="Calibri" w:hAnsi="Calibri" w:cs="Calibri"/>
          <w:color w:val="0070C0"/>
        </w:rPr>
        <w:t xml:space="preserve">pedestrian </w:t>
      </w:r>
      <w:r w:rsidRPr="00724A94">
        <w:rPr>
          <w:rFonts w:ascii="Calibri" w:hAnsi="Calibri" w:cs="Calibri"/>
          <w:color w:val="0070C0"/>
        </w:rPr>
        <w:t>route</w:t>
      </w:r>
      <w:r w:rsidR="0077449B" w:rsidRPr="00724A94">
        <w:rPr>
          <w:rFonts w:ascii="Calibri" w:hAnsi="Calibri" w:cs="Calibri"/>
          <w:color w:val="0070C0"/>
        </w:rPr>
        <w:t>s</w:t>
      </w:r>
      <w:r w:rsidR="008102F7" w:rsidRPr="00724A94">
        <w:rPr>
          <w:rFonts w:ascii="Calibri" w:hAnsi="Calibri" w:cs="Calibri"/>
          <w:color w:val="0070C0"/>
        </w:rPr>
        <w:t>.</w:t>
      </w:r>
    </w:p>
    <w:p w14:paraId="57A78EF6" w14:textId="77777777" w:rsidR="008102F7" w:rsidRPr="00724A94" w:rsidRDefault="008358CE" w:rsidP="00B22037">
      <w:pPr>
        <w:rPr>
          <w:rFonts w:ascii="Calibri" w:hAnsi="Calibri" w:cs="Calibri"/>
          <w:color w:val="0070C0"/>
        </w:rPr>
      </w:pPr>
      <w:r w:rsidRPr="00724A94">
        <w:rPr>
          <w:rFonts w:ascii="Calibri" w:hAnsi="Calibri" w:cs="Calibri"/>
          <w:color w:val="0070C0"/>
        </w:rPr>
        <w:t xml:space="preserve">Plan of </w:t>
      </w:r>
      <w:r w:rsidR="0077449B" w:rsidRPr="00724A94">
        <w:rPr>
          <w:rFonts w:ascii="Calibri" w:hAnsi="Calibri" w:cs="Calibri"/>
          <w:color w:val="0070C0"/>
        </w:rPr>
        <w:t>area</w:t>
      </w:r>
      <w:r w:rsidR="008102F7" w:rsidRPr="00724A94">
        <w:rPr>
          <w:rFonts w:ascii="Calibri" w:hAnsi="Calibri" w:cs="Calibri"/>
          <w:color w:val="0070C0"/>
        </w:rPr>
        <w:t>.</w:t>
      </w:r>
    </w:p>
    <w:p w14:paraId="522454D9" w14:textId="77777777" w:rsidR="004F380F" w:rsidRPr="00724A94" w:rsidRDefault="004F380F" w:rsidP="00B22037">
      <w:pPr>
        <w:rPr>
          <w:rFonts w:ascii="Calibri" w:hAnsi="Calibri" w:cs="Calibri"/>
          <w:color w:val="0070C0"/>
        </w:rPr>
      </w:pPr>
      <w:r w:rsidRPr="00724A94">
        <w:rPr>
          <w:rFonts w:ascii="Calibri" w:hAnsi="Calibri" w:cs="Calibri"/>
          <w:color w:val="0070C0"/>
        </w:rPr>
        <w:t>Access/Egress Routes for Emergency Services</w:t>
      </w:r>
      <w:r w:rsidR="008102F7" w:rsidRPr="00724A94">
        <w:rPr>
          <w:rFonts w:ascii="Calibri" w:hAnsi="Calibri" w:cs="Calibri"/>
          <w:color w:val="0070C0"/>
        </w:rPr>
        <w:t>.</w:t>
      </w:r>
    </w:p>
    <w:p w14:paraId="56D7EEBC" w14:textId="77777777" w:rsidR="008358CE" w:rsidRPr="00724A94" w:rsidRDefault="004F380F" w:rsidP="00B22037">
      <w:pPr>
        <w:rPr>
          <w:rFonts w:ascii="Calibri" w:hAnsi="Calibri" w:cs="Calibri"/>
          <w:color w:val="0070C0"/>
        </w:rPr>
      </w:pPr>
      <w:r w:rsidRPr="00724A94">
        <w:rPr>
          <w:rFonts w:ascii="Calibri" w:hAnsi="Calibri" w:cs="Calibri"/>
          <w:color w:val="0070C0"/>
        </w:rPr>
        <w:t>Evacuation routes / muster points</w:t>
      </w:r>
      <w:r w:rsidR="008102F7" w:rsidRPr="00724A94">
        <w:rPr>
          <w:rFonts w:ascii="Calibri" w:hAnsi="Calibri" w:cs="Calibri"/>
          <w:color w:val="0070C0"/>
        </w:rPr>
        <w:t>.</w:t>
      </w:r>
    </w:p>
    <w:p w14:paraId="34EE7D56" w14:textId="77777777" w:rsidR="004F380F" w:rsidRPr="00724A94" w:rsidRDefault="004F380F" w:rsidP="00B22037">
      <w:pPr>
        <w:rPr>
          <w:rFonts w:ascii="Calibri" w:hAnsi="Calibri" w:cs="Calibri"/>
          <w:color w:val="0070C0"/>
        </w:rPr>
      </w:pPr>
      <w:r w:rsidRPr="00724A94">
        <w:rPr>
          <w:rFonts w:ascii="Calibri" w:hAnsi="Calibri" w:cs="Calibri"/>
          <w:color w:val="0070C0"/>
        </w:rPr>
        <w:t>Fire Equipment</w:t>
      </w:r>
      <w:r w:rsidR="008102F7" w:rsidRPr="00724A94">
        <w:rPr>
          <w:rFonts w:ascii="Calibri" w:hAnsi="Calibri" w:cs="Calibri"/>
          <w:color w:val="0070C0"/>
        </w:rPr>
        <w:t>.</w:t>
      </w:r>
    </w:p>
    <w:p w14:paraId="3C4B1A51" w14:textId="77777777" w:rsidR="004F380F" w:rsidRPr="00724A94" w:rsidRDefault="004F380F" w:rsidP="00B22037">
      <w:pPr>
        <w:rPr>
          <w:rFonts w:ascii="Calibri" w:hAnsi="Calibri" w:cs="Calibri"/>
          <w:color w:val="0070C0"/>
        </w:rPr>
      </w:pPr>
      <w:r w:rsidRPr="00724A94">
        <w:rPr>
          <w:rFonts w:ascii="Calibri" w:hAnsi="Calibri" w:cs="Calibri"/>
          <w:color w:val="0070C0"/>
        </w:rPr>
        <w:t>First Aid locations</w:t>
      </w:r>
      <w:r w:rsidR="00FB4127" w:rsidRPr="00724A94">
        <w:rPr>
          <w:rFonts w:ascii="Calibri" w:hAnsi="Calibri" w:cs="Calibri"/>
          <w:color w:val="0070C0"/>
        </w:rPr>
        <w:t>.</w:t>
      </w:r>
    </w:p>
    <w:p w14:paraId="283D799B" w14:textId="77777777" w:rsidR="004F380F" w:rsidRPr="00724A94" w:rsidRDefault="004F380F" w:rsidP="00B22037">
      <w:pPr>
        <w:rPr>
          <w:rFonts w:ascii="Calibri" w:hAnsi="Calibri" w:cs="Calibri"/>
          <w:color w:val="0070C0"/>
        </w:rPr>
      </w:pPr>
      <w:r w:rsidRPr="00724A94">
        <w:rPr>
          <w:rFonts w:ascii="Calibri" w:hAnsi="Calibri" w:cs="Calibri"/>
          <w:color w:val="0070C0"/>
        </w:rPr>
        <w:t>Lost Children/property</w:t>
      </w:r>
      <w:r w:rsidR="00FB4127" w:rsidRPr="00724A94">
        <w:rPr>
          <w:rFonts w:ascii="Calibri" w:hAnsi="Calibri" w:cs="Calibri"/>
          <w:color w:val="0070C0"/>
        </w:rPr>
        <w:t>.</w:t>
      </w:r>
    </w:p>
    <w:p w14:paraId="12E7322E" w14:textId="67C58AD7" w:rsidR="00B80BB0" w:rsidRPr="009F1263" w:rsidRDefault="004F380F" w:rsidP="009F1263">
      <w:pPr>
        <w:rPr>
          <w:rFonts w:ascii="Calibri" w:hAnsi="Calibri" w:cs="Calibri"/>
          <w:color w:val="0070C0"/>
        </w:rPr>
      </w:pPr>
      <w:r w:rsidRPr="00724A94">
        <w:rPr>
          <w:rFonts w:ascii="Calibri" w:hAnsi="Calibri" w:cs="Calibri"/>
          <w:color w:val="0070C0"/>
        </w:rPr>
        <w:t>Anything else which would be useful on the map.</w:t>
      </w:r>
    </w:p>
    <w:p w14:paraId="2749F80C" w14:textId="77777777" w:rsidR="008358CE" w:rsidRPr="002F0FDD" w:rsidRDefault="008358CE" w:rsidP="00B22037">
      <w:pPr>
        <w:pStyle w:val="Heading"/>
        <w:spacing w:before="0" w:after="0"/>
        <w:outlineLvl w:val="0"/>
        <w:rPr>
          <w:rFonts w:ascii="Calibri" w:hAnsi="Calibri" w:cs="Calibri"/>
          <w:b/>
          <w:u w:val="single"/>
        </w:rPr>
      </w:pPr>
      <w:bookmarkStart w:id="37" w:name="_Toc172647852"/>
      <w:r w:rsidRPr="002F0FDD">
        <w:rPr>
          <w:rFonts w:ascii="Calibri" w:hAnsi="Calibri" w:cs="Calibri"/>
          <w:b/>
          <w:u w:val="single"/>
        </w:rPr>
        <w:lastRenderedPageBreak/>
        <w:t xml:space="preserve">Appendix 4 – Public </w:t>
      </w:r>
      <w:r w:rsidR="003D30DD" w:rsidRPr="002F0FDD">
        <w:rPr>
          <w:rFonts w:ascii="Calibri" w:hAnsi="Calibri" w:cs="Calibri"/>
          <w:b/>
          <w:u w:val="single"/>
        </w:rPr>
        <w:t>A</w:t>
      </w:r>
      <w:r w:rsidRPr="002F0FDD">
        <w:rPr>
          <w:rFonts w:ascii="Calibri" w:hAnsi="Calibri" w:cs="Calibri"/>
          <w:b/>
          <w:u w:val="single"/>
        </w:rPr>
        <w:t>ddress S</w:t>
      </w:r>
      <w:r w:rsidR="003D30DD" w:rsidRPr="002F0FDD">
        <w:rPr>
          <w:rFonts w:ascii="Calibri" w:hAnsi="Calibri" w:cs="Calibri"/>
          <w:b/>
          <w:u w:val="single"/>
        </w:rPr>
        <w:t>cripts &amp; Media Holding S</w:t>
      </w:r>
      <w:r w:rsidRPr="002F0FDD">
        <w:rPr>
          <w:rFonts w:ascii="Calibri" w:hAnsi="Calibri" w:cs="Calibri"/>
          <w:b/>
          <w:u w:val="single"/>
        </w:rPr>
        <w:t>tatements</w:t>
      </w:r>
      <w:bookmarkEnd w:id="37"/>
    </w:p>
    <w:p w14:paraId="5BBDBB33" w14:textId="77777777" w:rsidR="008358CE" w:rsidRPr="002F0FDD" w:rsidRDefault="008358CE" w:rsidP="00B22037">
      <w:pPr>
        <w:rPr>
          <w:rFonts w:ascii="Calibri" w:hAnsi="Calibri" w:cs="Calibri"/>
        </w:rPr>
      </w:pPr>
    </w:p>
    <w:p w14:paraId="1F46FE4B" w14:textId="12321A93" w:rsidR="008358CE" w:rsidRPr="000F3D75" w:rsidRDefault="000F3D75" w:rsidP="00B22037">
      <w:pPr>
        <w:rPr>
          <w:rFonts w:ascii="Calibri" w:hAnsi="Calibri" w:cs="Calibri"/>
          <w:color w:val="0070C0"/>
        </w:rPr>
      </w:pPr>
      <w:r w:rsidRPr="000F3D75">
        <w:rPr>
          <w:rFonts w:ascii="Calibri" w:hAnsi="Calibri" w:cs="Calibri"/>
          <w:color w:val="0070C0"/>
        </w:rPr>
        <w:t>Start and Welcome Script / information</w:t>
      </w:r>
    </w:p>
    <w:p w14:paraId="0196427D" w14:textId="75CC8671" w:rsidR="008358CE" w:rsidRPr="000F3D75" w:rsidRDefault="008358CE" w:rsidP="00B22037">
      <w:pPr>
        <w:rPr>
          <w:rFonts w:ascii="Calibri" w:hAnsi="Calibri" w:cs="Calibri"/>
          <w:color w:val="0070C0"/>
        </w:rPr>
      </w:pPr>
      <w:r w:rsidRPr="000F3D75">
        <w:rPr>
          <w:rFonts w:ascii="Calibri" w:hAnsi="Calibri" w:cs="Calibri"/>
          <w:color w:val="0070C0"/>
        </w:rPr>
        <w:t>Evacuation script</w:t>
      </w:r>
    </w:p>
    <w:p w14:paraId="7C817492" w14:textId="77777777" w:rsidR="008358CE" w:rsidRPr="000F3D75" w:rsidRDefault="008358CE" w:rsidP="00B22037">
      <w:pPr>
        <w:rPr>
          <w:rFonts w:ascii="Calibri" w:hAnsi="Calibri" w:cs="Calibri"/>
          <w:color w:val="0070C0"/>
        </w:rPr>
      </w:pPr>
      <w:r w:rsidRPr="000F3D75">
        <w:rPr>
          <w:rFonts w:ascii="Calibri" w:hAnsi="Calibri" w:cs="Calibri"/>
          <w:color w:val="0070C0"/>
        </w:rPr>
        <w:t>“Attention. Please accept our apologies.  Due to issues beyond our control this event has now got to stop early.  Please exit via the nearest gate. These are to the left and right of main area.”</w:t>
      </w:r>
    </w:p>
    <w:p w14:paraId="0D6209F7" w14:textId="77777777" w:rsidR="008358CE" w:rsidRPr="000F3D75" w:rsidRDefault="008358CE" w:rsidP="00B22037">
      <w:pPr>
        <w:rPr>
          <w:rFonts w:ascii="Calibri" w:hAnsi="Calibri" w:cs="Calibri"/>
          <w:color w:val="0070C0"/>
        </w:rPr>
      </w:pPr>
    </w:p>
    <w:p w14:paraId="05251097" w14:textId="77777777" w:rsidR="008358CE" w:rsidRPr="000F3D75" w:rsidRDefault="008358CE" w:rsidP="00B22037">
      <w:pPr>
        <w:rPr>
          <w:rFonts w:ascii="Calibri" w:hAnsi="Calibri" w:cs="Calibri"/>
          <w:color w:val="0070C0"/>
        </w:rPr>
      </w:pPr>
      <w:r w:rsidRPr="000F3D75">
        <w:rPr>
          <w:rFonts w:ascii="Calibri" w:hAnsi="Calibri" w:cs="Calibri"/>
          <w:color w:val="0070C0"/>
        </w:rPr>
        <w:t>Warning Script re alcohol</w:t>
      </w:r>
      <w:r w:rsidR="0077449B" w:rsidRPr="000F3D75">
        <w:rPr>
          <w:rFonts w:ascii="Calibri" w:hAnsi="Calibri" w:cs="Calibri"/>
          <w:color w:val="0070C0"/>
        </w:rPr>
        <w:t xml:space="preserve"> use</w:t>
      </w:r>
    </w:p>
    <w:p w14:paraId="79FA2BBF" w14:textId="77777777" w:rsidR="008358CE" w:rsidRPr="000F3D75" w:rsidRDefault="00262E09" w:rsidP="00B22037">
      <w:pPr>
        <w:rPr>
          <w:rFonts w:ascii="Calibri" w:hAnsi="Calibri" w:cs="Calibri"/>
          <w:color w:val="0070C0"/>
        </w:rPr>
      </w:pPr>
      <w:r w:rsidRPr="000F3D75">
        <w:rPr>
          <w:rFonts w:ascii="Calibri" w:hAnsi="Calibri" w:cs="Calibri"/>
          <w:color w:val="0070C0"/>
        </w:rPr>
        <w:t xml:space="preserve"> </w:t>
      </w:r>
    </w:p>
    <w:p w14:paraId="0D6D35C0" w14:textId="77777777" w:rsidR="008358CE" w:rsidRPr="000F3D75" w:rsidRDefault="008358CE" w:rsidP="00B22037">
      <w:pPr>
        <w:rPr>
          <w:rFonts w:ascii="Calibri" w:hAnsi="Calibri" w:cs="Calibri"/>
          <w:color w:val="0070C0"/>
        </w:rPr>
      </w:pPr>
      <w:r w:rsidRPr="000F3D75">
        <w:rPr>
          <w:rFonts w:ascii="Calibri" w:hAnsi="Calibri" w:cs="Calibri"/>
          <w:color w:val="0070C0"/>
        </w:rPr>
        <w:t>End script</w:t>
      </w:r>
    </w:p>
    <w:p w14:paraId="4F1785E3" w14:textId="77777777" w:rsidR="0040122E" w:rsidRPr="000F3D75" w:rsidRDefault="001D7144" w:rsidP="0040122E">
      <w:pPr>
        <w:rPr>
          <w:rFonts w:ascii="Calibri" w:hAnsi="Calibri" w:cs="Calibri"/>
          <w:color w:val="0070C0"/>
        </w:rPr>
      </w:pPr>
      <w:r w:rsidRPr="000F3D75">
        <w:rPr>
          <w:rFonts w:ascii="Calibri" w:hAnsi="Calibri" w:cs="Calibri"/>
          <w:color w:val="0070C0"/>
        </w:rPr>
        <w:t>“</w:t>
      </w:r>
      <w:r w:rsidR="00262E09" w:rsidRPr="000F3D75">
        <w:rPr>
          <w:rFonts w:ascii="Calibri" w:hAnsi="Calibri" w:cs="Calibri"/>
          <w:color w:val="0070C0"/>
        </w:rPr>
        <w:t>Thank you for attending</w:t>
      </w:r>
      <w:r w:rsidRPr="000F3D75">
        <w:rPr>
          <w:rFonts w:ascii="Calibri" w:hAnsi="Calibri" w:cs="Calibri"/>
          <w:color w:val="0070C0"/>
        </w:rPr>
        <w:t>…</w:t>
      </w:r>
      <w:r w:rsidR="00262E09" w:rsidRPr="000F3D75">
        <w:rPr>
          <w:rFonts w:ascii="Calibri" w:hAnsi="Calibri" w:cs="Calibri"/>
          <w:color w:val="0070C0"/>
        </w:rPr>
        <w:t xml:space="preserve"> </w:t>
      </w:r>
    </w:p>
    <w:p w14:paraId="73B75D5A" w14:textId="77777777" w:rsidR="000F3D75" w:rsidRDefault="000F3D75" w:rsidP="0040122E">
      <w:pPr>
        <w:rPr>
          <w:rFonts w:ascii="Calibri" w:hAnsi="Calibri" w:cs="Calibri"/>
        </w:rPr>
      </w:pPr>
    </w:p>
    <w:p w14:paraId="0E95CB36" w14:textId="36E01F24" w:rsidR="008358CE" w:rsidRPr="002F0FDD" w:rsidRDefault="00975965" w:rsidP="0040122E">
      <w:pPr>
        <w:rPr>
          <w:rFonts w:ascii="Calibri" w:hAnsi="Calibri" w:cs="Calibri"/>
          <w:b/>
          <w:u w:val="single"/>
        </w:rPr>
      </w:pPr>
      <w:r w:rsidRPr="002F0FDD">
        <w:rPr>
          <w:rFonts w:ascii="Calibri" w:hAnsi="Calibri" w:cs="Calibri"/>
          <w:b/>
          <w:u w:val="single"/>
        </w:rPr>
        <w:t>Appendix 5</w:t>
      </w:r>
      <w:r w:rsidR="008358CE" w:rsidRPr="002F0FDD">
        <w:rPr>
          <w:rFonts w:ascii="Calibri" w:hAnsi="Calibri" w:cs="Calibri"/>
          <w:b/>
          <w:u w:val="single"/>
        </w:rPr>
        <w:t xml:space="preserve"> – Roles and Responsibilities</w:t>
      </w:r>
    </w:p>
    <w:p w14:paraId="23A185AD" w14:textId="77777777" w:rsidR="008358CE" w:rsidRPr="002F0FDD" w:rsidRDefault="008358CE" w:rsidP="00B22037">
      <w:pPr>
        <w:rPr>
          <w:rFonts w:ascii="Calibri" w:hAnsi="Calibri" w:cs="Calibri"/>
        </w:rPr>
      </w:pPr>
    </w:p>
    <w:p w14:paraId="0691F406" w14:textId="77777777" w:rsidR="008358CE" w:rsidRPr="000F3D75" w:rsidRDefault="008358CE" w:rsidP="00B22037">
      <w:pPr>
        <w:rPr>
          <w:rFonts w:ascii="Calibri" w:hAnsi="Calibri" w:cs="Calibri"/>
          <w:color w:val="0070C0"/>
        </w:rPr>
      </w:pPr>
      <w:r w:rsidRPr="000F3D75">
        <w:rPr>
          <w:rFonts w:ascii="Calibri" w:hAnsi="Calibri" w:cs="Calibri"/>
          <w:color w:val="0070C0"/>
        </w:rPr>
        <w:t>Event committee</w:t>
      </w:r>
      <w:r w:rsidR="00FB4127" w:rsidRPr="000F3D75">
        <w:rPr>
          <w:rFonts w:ascii="Calibri" w:hAnsi="Calibri" w:cs="Calibri"/>
          <w:color w:val="0070C0"/>
        </w:rPr>
        <w:t xml:space="preserve"> / organising team</w:t>
      </w:r>
      <w:r w:rsidRPr="000F3D75">
        <w:rPr>
          <w:rFonts w:ascii="Calibri" w:hAnsi="Calibri" w:cs="Calibri"/>
          <w:color w:val="0070C0"/>
        </w:rPr>
        <w:t xml:space="preserve"> will</w:t>
      </w:r>
      <w:r w:rsidR="001D7144" w:rsidRPr="000F3D75">
        <w:rPr>
          <w:rFonts w:ascii="Calibri" w:hAnsi="Calibri" w:cs="Calibri"/>
          <w:color w:val="0070C0"/>
        </w:rPr>
        <w:t xml:space="preserve"> …</w:t>
      </w:r>
    </w:p>
    <w:p w14:paraId="284B4A2C" w14:textId="77777777" w:rsidR="008A544B" w:rsidRPr="000F3D75" w:rsidRDefault="008A544B" w:rsidP="00B22037">
      <w:pPr>
        <w:rPr>
          <w:rFonts w:ascii="Calibri" w:hAnsi="Calibri" w:cs="Calibri"/>
          <w:color w:val="0070C0"/>
        </w:rPr>
      </w:pPr>
    </w:p>
    <w:p w14:paraId="6B69321A" w14:textId="77777777" w:rsidR="008A544B" w:rsidRPr="000F3D75" w:rsidRDefault="008A544B" w:rsidP="00B22037">
      <w:pPr>
        <w:rPr>
          <w:rFonts w:ascii="Calibri" w:hAnsi="Calibri" w:cs="Calibri"/>
          <w:color w:val="0070C0"/>
        </w:rPr>
      </w:pPr>
      <w:r w:rsidRPr="000F3D75">
        <w:rPr>
          <w:rFonts w:ascii="Calibri" w:hAnsi="Calibri" w:cs="Calibri"/>
          <w:color w:val="0070C0"/>
        </w:rPr>
        <w:t xml:space="preserve">List </w:t>
      </w:r>
      <w:r w:rsidR="001D7144" w:rsidRPr="000F3D75">
        <w:rPr>
          <w:rFonts w:ascii="Calibri" w:hAnsi="Calibri" w:cs="Calibri"/>
          <w:color w:val="0070C0"/>
        </w:rPr>
        <w:t xml:space="preserve">the </w:t>
      </w:r>
      <w:r w:rsidRPr="000F3D75">
        <w:rPr>
          <w:rFonts w:ascii="Calibri" w:hAnsi="Calibri" w:cs="Calibri"/>
          <w:color w:val="0070C0"/>
        </w:rPr>
        <w:t xml:space="preserve">roles and responsibilities for </w:t>
      </w:r>
      <w:r w:rsidR="001D7144" w:rsidRPr="000F3D75">
        <w:rPr>
          <w:rFonts w:ascii="Calibri" w:hAnsi="Calibri" w:cs="Calibri"/>
          <w:color w:val="0070C0"/>
        </w:rPr>
        <w:t xml:space="preserve">all individuals and </w:t>
      </w:r>
      <w:r w:rsidRPr="000F3D75">
        <w:rPr>
          <w:rFonts w:ascii="Calibri" w:hAnsi="Calibri" w:cs="Calibri"/>
          <w:color w:val="0070C0"/>
        </w:rPr>
        <w:t>organisations taking part.</w:t>
      </w:r>
    </w:p>
    <w:p w14:paraId="3DB41185" w14:textId="77777777" w:rsidR="008358CE" w:rsidRPr="000F3D75" w:rsidRDefault="008358CE" w:rsidP="00B22037">
      <w:pPr>
        <w:rPr>
          <w:rFonts w:ascii="Calibri" w:hAnsi="Calibri" w:cs="Calibri"/>
          <w:color w:val="0070C0"/>
        </w:rPr>
      </w:pPr>
    </w:p>
    <w:p w14:paraId="677CBB79" w14:textId="77777777" w:rsidR="004F380F" w:rsidRPr="000F3D75" w:rsidRDefault="004F380F" w:rsidP="00B22037">
      <w:pPr>
        <w:rPr>
          <w:rFonts w:ascii="Calibri" w:hAnsi="Calibri" w:cs="Calibri"/>
          <w:color w:val="0070C0"/>
        </w:rPr>
      </w:pPr>
      <w:r w:rsidRPr="000F3D75">
        <w:rPr>
          <w:rFonts w:ascii="Calibri" w:hAnsi="Calibri" w:cs="Calibri"/>
          <w:color w:val="0070C0"/>
        </w:rPr>
        <w:t>Role of the Event Co-ordinator</w:t>
      </w:r>
    </w:p>
    <w:p w14:paraId="37310EEA" w14:textId="77777777" w:rsidR="004F380F" w:rsidRPr="000F3D75" w:rsidRDefault="004F380F" w:rsidP="00B22037">
      <w:pPr>
        <w:rPr>
          <w:rFonts w:ascii="Calibri" w:hAnsi="Calibri" w:cs="Calibri"/>
          <w:color w:val="0070C0"/>
        </w:rPr>
      </w:pPr>
      <w:r w:rsidRPr="000F3D75">
        <w:rPr>
          <w:rFonts w:ascii="Calibri" w:hAnsi="Calibri" w:cs="Calibri"/>
          <w:color w:val="0070C0"/>
        </w:rPr>
        <w:t>Role of the Event Management Team</w:t>
      </w:r>
    </w:p>
    <w:p w14:paraId="7015E772" w14:textId="77777777" w:rsidR="004F380F" w:rsidRPr="000F3D75" w:rsidRDefault="004F380F" w:rsidP="00B22037">
      <w:pPr>
        <w:rPr>
          <w:rFonts w:ascii="Calibri" w:hAnsi="Calibri" w:cs="Calibri"/>
          <w:color w:val="0070C0"/>
        </w:rPr>
      </w:pPr>
      <w:r w:rsidRPr="000F3D75">
        <w:rPr>
          <w:rFonts w:ascii="Calibri" w:hAnsi="Calibri" w:cs="Calibri"/>
          <w:color w:val="0070C0"/>
        </w:rPr>
        <w:t>Role of the Land/Property Owner</w:t>
      </w:r>
    </w:p>
    <w:p w14:paraId="135CE259" w14:textId="77777777" w:rsidR="004F380F" w:rsidRPr="000F3D75" w:rsidRDefault="004F380F" w:rsidP="00B22037">
      <w:pPr>
        <w:rPr>
          <w:rFonts w:ascii="Calibri" w:hAnsi="Calibri" w:cs="Calibri"/>
          <w:color w:val="0070C0"/>
        </w:rPr>
      </w:pPr>
      <w:r w:rsidRPr="000F3D75">
        <w:rPr>
          <w:rFonts w:ascii="Calibri" w:hAnsi="Calibri" w:cs="Calibri"/>
          <w:color w:val="0070C0"/>
        </w:rPr>
        <w:t>Others…..</w:t>
      </w:r>
    </w:p>
    <w:p w14:paraId="6D643364" w14:textId="77777777" w:rsidR="00B80BB0" w:rsidRPr="002F0FDD" w:rsidRDefault="00B80BB0" w:rsidP="00B22037">
      <w:pPr>
        <w:pStyle w:val="Heading"/>
        <w:spacing w:before="0" w:after="0"/>
        <w:rPr>
          <w:rFonts w:ascii="Calibri" w:hAnsi="Calibri" w:cs="Calibri"/>
          <w:b/>
        </w:rPr>
      </w:pPr>
    </w:p>
    <w:p w14:paraId="038B86D0" w14:textId="77777777" w:rsidR="008358CE" w:rsidRPr="002F0FDD" w:rsidRDefault="008358CE" w:rsidP="00B22037">
      <w:pPr>
        <w:pStyle w:val="Heading"/>
        <w:spacing w:before="0" w:after="0"/>
        <w:outlineLvl w:val="0"/>
        <w:rPr>
          <w:rFonts w:ascii="Calibri" w:hAnsi="Calibri" w:cs="Calibri"/>
          <w:b/>
          <w:u w:val="single"/>
        </w:rPr>
      </w:pPr>
      <w:bookmarkStart w:id="38" w:name="_Toc172647853"/>
      <w:r w:rsidRPr="002F0FDD">
        <w:rPr>
          <w:rFonts w:ascii="Calibri" w:hAnsi="Calibri" w:cs="Calibri"/>
          <w:b/>
          <w:u w:val="single"/>
        </w:rPr>
        <w:t>Appendix 6 – Key Contacts</w:t>
      </w:r>
      <w:bookmarkEnd w:id="38"/>
    </w:p>
    <w:p w14:paraId="1ABF9090" w14:textId="77777777" w:rsidR="008358CE" w:rsidRPr="002F0FDD" w:rsidRDefault="008358CE" w:rsidP="00B22037">
      <w:pPr>
        <w:rPr>
          <w:rFonts w:ascii="Calibri" w:hAnsi="Calibri" w:cs="Calibri"/>
        </w:rPr>
      </w:pPr>
    </w:p>
    <w:p w14:paraId="4219A43A" w14:textId="77777777" w:rsidR="008358CE" w:rsidRPr="002F0FDD" w:rsidRDefault="008358CE" w:rsidP="00B22037">
      <w:pPr>
        <w:rPr>
          <w:rFonts w:ascii="Calibri" w:hAnsi="Calibri" w:cs="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213"/>
      </w:tblGrid>
      <w:tr w:rsidR="008358CE" w:rsidRPr="002F0FDD" w14:paraId="7DDA07BB" w14:textId="77777777">
        <w:trPr>
          <w:trHeight w:val="293"/>
        </w:trPr>
        <w:tc>
          <w:tcPr>
            <w:tcW w:w="3212" w:type="dxa"/>
            <w:vMerge w:val="restart"/>
            <w:tcBorders>
              <w:top w:val="single" w:sz="1" w:space="0" w:color="000000"/>
              <w:left w:val="single" w:sz="1" w:space="0" w:color="000000"/>
              <w:bottom w:val="single" w:sz="1" w:space="0" w:color="000000"/>
            </w:tcBorders>
          </w:tcPr>
          <w:p w14:paraId="6CBE1C96" w14:textId="77777777" w:rsidR="008358CE" w:rsidRPr="002F0FDD" w:rsidRDefault="008358CE" w:rsidP="00B22037">
            <w:pPr>
              <w:pStyle w:val="TableContents"/>
              <w:rPr>
                <w:rFonts w:ascii="Calibri" w:hAnsi="Calibri" w:cs="Calibri"/>
              </w:rPr>
            </w:pPr>
            <w:r w:rsidRPr="002F0FDD">
              <w:rPr>
                <w:rFonts w:ascii="Calibri" w:hAnsi="Calibri" w:cs="Calibri"/>
              </w:rPr>
              <w:t>Name</w:t>
            </w:r>
          </w:p>
        </w:tc>
        <w:tc>
          <w:tcPr>
            <w:tcW w:w="3212" w:type="dxa"/>
            <w:vMerge w:val="restart"/>
            <w:tcBorders>
              <w:top w:val="single" w:sz="1" w:space="0" w:color="000000"/>
              <w:left w:val="single" w:sz="1" w:space="0" w:color="000000"/>
              <w:bottom w:val="single" w:sz="1" w:space="0" w:color="000000"/>
            </w:tcBorders>
          </w:tcPr>
          <w:p w14:paraId="545B8653" w14:textId="77777777" w:rsidR="008358CE" w:rsidRPr="002F0FDD" w:rsidRDefault="008358CE" w:rsidP="00B22037">
            <w:pPr>
              <w:pStyle w:val="TableContents"/>
              <w:rPr>
                <w:rFonts w:ascii="Calibri" w:hAnsi="Calibri" w:cs="Calibri"/>
              </w:rPr>
            </w:pPr>
            <w:r w:rsidRPr="002F0FDD">
              <w:rPr>
                <w:rFonts w:ascii="Calibri" w:hAnsi="Calibri" w:cs="Calibri"/>
              </w:rPr>
              <w:t>Role</w:t>
            </w:r>
          </w:p>
        </w:tc>
        <w:tc>
          <w:tcPr>
            <w:tcW w:w="3213" w:type="dxa"/>
            <w:vMerge w:val="restart"/>
            <w:tcBorders>
              <w:top w:val="single" w:sz="1" w:space="0" w:color="000000"/>
              <w:left w:val="single" w:sz="1" w:space="0" w:color="000000"/>
              <w:bottom w:val="single" w:sz="1" w:space="0" w:color="000000"/>
              <w:right w:val="single" w:sz="1" w:space="0" w:color="000000"/>
            </w:tcBorders>
          </w:tcPr>
          <w:p w14:paraId="563D0447" w14:textId="3983AB35" w:rsidR="008358CE" w:rsidRPr="002F0FDD" w:rsidRDefault="009F1263" w:rsidP="00B22037">
            <w:pPr>
              <w:pStyle w:val="TableContents"/>
              <w:rPr>
                <w:rFonts w:ascii="Calibri" w:hAnsi="Calibri" w:cs="Calibri"/>
              </w:rPr>
            </w:pPr>
            <w:r>
              <w:rPr>
                <w:rFonts w:ascii="Calibri" w:hAnsi="Calibri" w:cs="Calibri"/>
              </w:rPr>
              <w:t>Phone / Email</w:t>
            </w:r>
          </w:p>
        </w:tc>
      </w:tr>
      <w:tr w:rsidR="008358CE" w:rsidRPr="002F0FDD" w14:paraId="565959B3" w14:textId="77777777">
        <w:trPr>
          <w:trHeight w:val="293"/>
        </w:trPr>
        <w:tc>
          <w:tcPr>
            <w:tcW w:w="3212" w:type="dxa"/>
            <w:vMerge w:val="restart"/>
            <w:tcBorders>
              <w:left w:val="single" w:sz="1" w:space="0" w:color="000000"/>
              <w:bottom w:val="single" w:sz="1" w:space="0" w:color="000000"/>
            </w:tcBorders>
          </w:tcPr>
          <w:p w14:paraId="30679F60" w14:textId="77777777" w:rsidR="008358CE" w:rsidRPr="002F0FDD" w:rsidRDefault="008358CE" w:rsidP="00B22037">
            <w:pPr>
              <w:pStyle w:val="TableContents"/>
              <w:rPr>
                <w:rFonts w:ascii="Calibri" w:hAnsi="Calibri" w:cs="Calibri"/>
              </w:rPr>
            </w:pPr>
          </w:p>
        </w:tc>
        <w:tc>
          <w:tcPr>
            <w:tcW w:w="3212" w:type="dxa"/>
            <w:vMerge w:val="restart"/>
            <w:tcBorders>
              <w:left w:val="single" w:sz="1" w:space="0" w:color="000000"/>
              <w:bottom w:val="single" w:sz="1" w:space="0" w:color="000000"/>
            </w:tcBorders>
          </w:tcPr>
          <w:p w14:paraId="1259E4E5" w14:textId="77777777" w:rsidR="008358CE" w:rsidRPr="002F0FDD" w:rsidRDefault="008358CE" w:rsidP="00B22037">
            <w:pPr>
              <w:pStyle w:val="TableContents"/>
              <w:rPr>
                <w:rFonts w:ascii="Calibri" w:hAnsi="Calibri" w:cs="Calibri"/>
              </w:rPr>
            </w:pPr>
          </w:p>
        </w:tc>
        <w:tc>
          <w:tcPr>
            <w:tcW w:w="3213" w:type="dxa"/>
            <w:vMerge w:val="restart"/>
            <w:tcBorders>
              <w:left w:val="single" w:sz="1" w:space="0" w:color="000000"/>
              <w:bottom w:val="single" w:sz="1" w:space="0" w:color="000000"/>
              <w:right w:val="single" w:sz="1" w:space="0" w:color="000000"/>
            </w:tcBorders>
          </w:tcPr>
          <w:p w14:paraId="1DAECF74" w14:textId="77777777" w:rsidR="008358CE" w:rsidRPr="002F0FDD" w:rsidRDefault="008358CE" w:rsidP="00B22037">
            <w:pPr>
              <w:pStyle w:val="TableContents"/>
              <w:rPr>
                <w:rFonts w:ascii="Calibri" w:hAnsi="Calibri" w:cs="Calibri"/>
              </w:rPr>
            </w:pPr>
          </w:p>
        </w:tc>
      </w:tr>
      <w:tr w:rsidR="008358CE" w:rsidRPr="002F0FDD" w14:paraId="256FF9D3" w14:textId="77777777">
        <w:trPr>
          <w:trHeight w:val="293"/>
        </w:trPr>
        <w:tc>
          <w:tcPr>
            <w:tcW w:w="3212" w:type="dxa"/>
            <w:vMerge w:val="restart"/>
            <w:tcBorders>
              <w:left w:val="single" w:sz="1" w:space="0" w:color="000000"/>
              <w:bottom w:val="single" w:sz="1" w:space="0" w:color="000000"/>
            </w:tcBorders>
          </w:tcPr>
          <w:p w14:paraId="3CD30996" w14:textId="77777777" w:rsidR="008358CE" w:rsidRPr="002F0FDD" w:rsidRDefault="008358CE" w:rsidP="00B22037">
            <w:pPr>
              <w:pStyle w:val="TableContents"/>
              <w:rPr>
                <w:rFonts w:ascii="Calibri" w:hAnsi="Calibri" w:cs="Calibri"/>
              </w:rPr>
            </w:pPr>
          </w:p>
        </w:tc>
        <w:tc>
          <w:tcPr>
            <w:tcW w:w="3212" w:type="dxa"/>
            <w:vMerge w:val="restart"/>
            <w:tcBorders>
              <w:left w:val="single" w:sz="1" w:space="0" w:color="000000"/>
              <w:bottom w:val="single" w:sz="1" w:space="0" w:color="000000"/>
            </w:tcBorders>
          </w:tcPr>
          <w:p w14:paraId="07238601" w14:textId="77777777" w:rsidR="008358CE" w:rsidRPr="002F0FDD" w:rsidRDefault="008358CE" w:rsidP="00B22037">
            <w:pPr>
              <w:pStyle w:val="TableContents"/>
              <w:rPr>
                <w:rFonts w:ascii="Calibri" w:hAnsi="Calibri" w:cs="Calibri"/>
              </w:rPr>
            </w:pPr>
          </w:p>
        </w:tc>
        <w:tc>
          <w:tcPr>
            <w:tcW w:w="3213" w:type="dxa"/>
            <w:vMerge w:val="restart"/>
            <w:tcBorders>
              <w:left w:val="single" w:sz="1" w:space="0" w:color="000000"/>
              <w:bottom w:val="single" w:sz="1" w:space="0" w:color="000000"/>
              <w:right w:val="single" w:sz="1" w:space="0" w:color="000000"/>
            </w:tcBorders>
          </w:tcPr>
          <w:p w14:paraId="78D884EA" w14:textId="77777777" w:rsidR="008358CE" w:rsidRPr="002F0FDD" w:rsidRDefault="008358CE" w:rsidP="00B22037">
            <w:pPr>
              <w:pStyle w:val="TableContents"/>
              <w:rPr>
                <w:rFonts w:ascii="Calibri" w:hAnsi="Calibri" w:cs="Calibri"/>
              </w:rPr>
            </w:pPr>
          </w:p>
        </w:tc>
      </w:tr>
      <w:tr w:rsidR="008358CE" w:rsidRPr="002F0FDD" w14:paraId="286DB9E7" w14:textId="77777777">
        <w:trPr>
          <w:trHeight w:val="293"/>
        </w:trPr>
        <w:tc>
          <w:tcPr>
            <w:tcW w:w="3212" w:type="dxa"/>
            <w:vMerge w:val="restart"/>
            <w:tcBorders>
              <w:left w:val="single" w:sz="1" w:space="0" w:color="000000"/>
              <w:bottom w:val="single" w:sz="1" w:space="0" w:color="000000"/>
            </w:tcBorders>
          </w:tcPr>
          <w:p w14:paraId="53CFCE05" w14:textId="77777777" w:rsidR="008358CE" w:rsidRPr="002F0FDD" w:rsidRDefault="008358CE" w:rsidP="00B22037">
            <w:pPr>
              <w:pStyle w:val="TableContents"/>
              <w:rPr>
                <w:rFonts w:ascii="Calibri" w:hAnsi="Calibri" w:cs="Calibri"/>
              </w:rPr>
            </w:pPr>
          </w:p>
        </w:tc>
        <w:tc>
          <w:tcPr>
            <w:tcW w:w="3212" w:type="dxa"/>
            <w:vMerge w:val="restart"/>
            <w:tcBorders>
              <w:left w:val="single" w:sz="1" w:space="0" w:color="000000"/>
              <w:bottom w:val="single" w:sz="1" w:space="0" w:color="000000"/>
            </w:tcBorders>
          </w:tcPr>
          <w:p w14:paraId="661F82C3" w14:textId="77777777" w:rsidR="008358CE" w:rsidRPr="002F0FDD" w:rsidRDefault="008358CE" w:rsidP="00B22037">
            <w:pPr>
              <w:pStyle w:val="TableContents"/>
              <w:rPr>
                <w:rFonts w:ascii="Calibri" w:hAnsi="Calibri" w:cs="Calibri"/>
              </w:rPr>
            </w:pPr>
          </w:p>
        </w:tc>
        <w:tc>
          <w:tcPr>
            <w:tcW w:w="3213" w:type="dxa"/>
            <w:vMerge w:val="restart"/>
            <w:tcBorders>
              <w:left w:val="single" w:sz="1" w:space="0" w:color="000000"/>
              <w:bottom w:val="single" w:sz="1" w:space="0" w:color="000000"/>
              <w:right w:val="single" w:sz="1" w:space="0" w:color="000000"/>
            </w:tcBorders>
          </w:tcPr>
          <w:p w14:paraId="61E850B9" w14:textId="77777777" w:rsidR="008358CE" w:rsidRPr="002F0FDD" w:rsidRDefault="008358CE" w:rsidP="00B22037">
            <w:pPr>
              <w:pStyle w:val="TableContents"/>
              <w:rPr>
                <w:rFonts w:ascii="Calibri" w:hAnsi="Calibri" w:cs="Calibri"/>
              </w:rPr>
            </w:pPr>
          </w:p>
        </w:tc>
      </w:tr>
      <w:tr w:rsidR="008358CE" w:rsidRPr="002F0FDD" w14:paraId="2B90D70A" w14:textId="77777777">
        <w:trPr>
          <w:trHeight w:val="293"/>
        </w:trPr>
        <w:tc>
          <w:tcPr>
            <w:tcW w:w="3212" w:type="dxa"/>
            <w:vMerge w:val="restart"/>
            <w:tcBorders>
              <w:left w:val="single" w:sz="1" w:space="0" w:color="000000"/>
              <w:bottom w:val="single" w:sz="1" w:space="0" w:color="000000"/>
            </w:tcBorders>
          </w:tcPr>
          <w:p w14:paraId="14818D97" w14:textId="77777777" w:rsidR="008358CE" w:rsidRPr="002F0FDD" w:rsidRDefault="008358CE" w:rsidP="00B22037">
            <w:pPr>
              <w:pStyle w:val="TableContents"/>
              <w:rPr>
                <w:rFonts w:ascii="Calibri" w:hAnsi="Calibri" w:cs="Calibri"/>
              </w:rPr>
            </w:pPr>
          </w:p>
        </w:tc>
        <w:tc>
          <w:tcPr>
            <w:tcW w:w="3212" w:type="dxa"/>
            <w:vMerge w:val="restart"/>
            <w:tcBorders>
              <w:left w:val="single" w:sz="1" w:space="0" w:color="000000"/>
              <w:bottom w:val="single" w:sz="1" w:space="0" w:color="000000"/>
            </w:tcBorders>
          </w:tcPr>
          <w:p w14:paraId="492195F3" w14:textId="77777777" w:rsidR="008358CE" w:rsidRPr="002F0FDD" w:rsidRDefault="008358CE" w:rsidP="00B22037">
            <w:pPr>
              <w:pStyle w:val="TableContents"/>
              <w:rPr>
                <w:rFonts w:ascii="Calibri" w:hAnsi="Calibri" w:cs="Calibri"/>
              </w:rPr>
            </w:pPr>
          </w:p>
        </w:tc>
        <w:tc>
          <w:tcPr>
            <w:tcW w:w="3213" w:type="dxa"/>
            <w:vMerge w:val="restart"/>
            <w:tcBorders>
              <w:left w:val="single" w:sz="1" w:space="0" w:color="000000"/>
              <w:bottom w:val="single" w:sz="1" w:space="0" w:color="000000"/>
              <w:right w:val="single" w:sz="1" w:space="0" w:color="000000"/>
            </w:tcBorders>
          </w:tcPr>
          <w:p w14:paraId="288258AE" w14:textId="77777777" w:rsidR="008358CE" w:rsidRPr="002F0FDD" w:rsidRDefault="008358CE" w:rsidP="00B22037">
            <w:pPr>
              <w:pStyle w:val="TableContents"/>
              <w:rPr>
                <w:rFonts w:ascii="Calibri" w:hAnsi="Calibri" w:cs="Calibri"/>
              </w:rPr>
            </w:pPr>
          </w:p>
        </w:tc>
      </w:tr>
      <w:tr w:rsidR="008358CE" w:rsidRPr="002F0FDD" w14:paraId="066FF70E" w14:textId="77777777">
        <w:trPr>
          <w:trHeight w:val="293"/>
        </w:trPr>
        <w:tc>
          <w:tcPr>
            <w:tcW w:w="3212" w:type="dxa"/>
            <w:vMerge w:val="restart"/>
            <w:tcBorders>
              <w:left w:val="single" w:sz="1" w:space="0" w:color="000000"/>
              <w:bottom w:val="single" w:sz="1" w:space="0" w:color="000000"/>
            </w:tcBorders>
          </w:tcPr>
          <w:p w14:paraId="6E966D93" w14:textId="77777777" w:rsidR="008358CE" w:rsidRPr="002F0FDD" w:rsidRDefault="008358CE" w:rsidP="00B22037">
            <w:pPr>
              <w:pStyle w:val="TableContents"/>
              <w:rPr>
                <w:rFonts w:ascii="Calibri" w:hAnsi="Calibri" w:cs="Calibri"/>
              </w:rPr>
            </w:pPr>
          </w:p>
        </w:tc>
        <w:tc>
          <w:tcPr>
            <w:tcW w:w="3212" w:type="dxa"/>
            <w:vMerge w:val="restart"/>
            <w:tcBorders>
              <w:left w:val="single" w:sz="1" w:space="0" w:color="000000"/>
              <w:bottom w:val="single" w:sz="1" w:space="0" w:color="000000"/>
            </w:tcBorders>
          </w:tcPr>
          <w:p w14:paraId="1BF6A388" w14:textId="77777777" w:rsidR="008358CE" w:rsidRPr="002F0FDD" w:rsidRDefault="008358CE" w:rsidP="00B22037">
            <w:pPr>
              <w:pStyle w:val="TableContents"/>
              <w:rPr>
                <w:rFonts w:ascii="Calibri" w:hAnsi="Calibri" w:cs="Calibri"/>
              </w:rPr>
            </w:pPr>
          </w:p>
        </w:tc>
        <w:tc>
          <w:tcPr>
            <w:tcW w:w="3213" w:type="dxa"/>
            <w:vMerge w:val="restart"/>
            <w:tcBorders>
              <w:left w:val="single" w:sz="1" w:space="0" w:color="000000"/>
              <w:bottom w:val="single" w:sz="1" w:space="0" w:color="000000"/>
              <w:right w:val="single" w:sz="1" w:space="0" w:color="000000"/>
            </w:tcBorders>
          </w:tcPr>
          <w:p w14:paraId="5FEC4716" w14:textId="77777777" w:rsidR="008358CE" w:rsidRPr="002F0FDD" w:rsidRDefault="008358CE" w:rsidP="00B22037">
            <w:pPr>
              <w:pStyle w:val="TableContents"/>
              <w:rPr>
                <w:rFonts w:ascii="Calibri" w:hAnsi="Calibri" w:cs="Calibri"/>
              </w:rPr>
            </w:pPr>
          </w:p>
        </w:tc>
      </w:tr>
      <w:tr w:rsidR="008358CE" w:rsidRPr="002F0FDD" w14:paraId="0EE37339" w14:textId="77777777">
        <w:trPr>
          <w:trHeight w:val="293"/>
        </w:trPr>
        <w:tc>
          <w:tcPr>
            <w:tcW w:w="3212" w:type="dxa"/>
            <w:vMerge w:val="restart"/>
            <w:tcBorders>
              <w:left w:val="single" w:sz="1" w:space="0" w:color="000000"/>
              <w:bottom w:val="single" w:sz="1" w:space="0" w:color="000000"/>
            </w:tcBorders>
          </w:tcPr>
          <w:p w14:paraId="10658252" w14:textId="77777777" w:rsidR="008358CE" w:rsidRPr="002F0FDD" w:rsidRDefault="008358CE" w:rsidP="00B22037">
            <w:pPr>
              <w:pStyle w:val="TableContents"/>
              <w:rPr>
                <w:rFonts w:ascii="Calibri" w:hAnsi="Calibri" w:cs="Calibri"/>
              </w:rPr>
            </w:pPr>
          </w:p>
        </w:tc>
        <w:tc>
          <w:tcPr>
            <w:tcW w:w="3212" w:type="dxa"/>
            <w:vMerge w:val="restart"/>
            <w:tcBorders>
              <w:left w:val="single" w:sz="1" w:space="0" w:color="000000"/>
              <w:bottom w:val="single" w:sz="1" w:space="0" w:color="000000"/>
            </w:tcBorders>
          </w:tcPr>
          <w:p w14:paraId="21453A0A" w14:textId="77777777" w:rsidR="008358CE" w:rsidRPr="002F0FDD" w:rsidRDefault="008358CE" w:rsidP="00B22037">
            <w:pPr>
              <w:pStyle w:val="TableContents"/>
              <w:rPr>
                <w:rFonts w:ascii="Calibri" w:hAnsi="Calibri" w:cs="Calibri"/>
              </w:rPr>
            </w:pPr>
          </w:p>
        </w:tc>
        <w:tc>
          <w:tcPr>
            <w:tcW w:w="3213" w:type="dxa"/>
            <w:vMerge w:val="restart"/>
            <w:tcBorders>
              <w:left w:val="single" w:sz="1" w:space="0" w:color="000000"/>
              <w:bottom w:val="single" w:sz="1" w:space="0" w:color="000000"/>
              <w:right w:val="single" w:sz="1" w:space="0" w:color="000000"/>
            </w:tcBorders>
          </w:tcPr>
          <w:p w14:paraId="77D05896" w14:textId="77777777" w:rsidR="008358CE" w:rsidRPr="002F0FDD" w:rsidRDefault="008358CE" w:rsidP="00B22037">
            <w:pPr>
              <w:pStyle w:val="TableContents"/>
              <w:rPr>
                <w:rFonts w:ascii="Calibri" w:hAnsi="Calibri" w:cs="Calibri"/>
              </w:rPr>
            </w:pPr>
          </w:p>
        </w:tc>
      </w:tr>
      <w:tr w:rsidR="008358CE" w:rsidRPr="002F0FDD" w14:paraId="5F691402" w14:textId="77777777">
        <w:trPr>
          <w:trHeight w:val="293"/>
        </w:trPr>
        <w:tc>
          <w:tcPr>
            <w:tcW w:w="3212" w:type="dxa"/>
            <w:tcBorders>
              <w:left w:val="single" w:sz="1" w:space="0" w:color="000000"/>
              <w:bottom w:val="single" w:sz="1" w:space="0" w:color="000000"/>
            </w:tcBorders>
          </w:tcPr>
          <w:p w14:paraId="46C80795" w14:textId="77777777" w:rsidR="008358CE" w:rsidRPr="002F0FDD" w:rsidRDefault="008358CE" w:rsidP="00B22037">
            <w:pPr>
              <w:pStyle w:val="TableContents"/>
              <w:rPr>
                <w:rFonts w:ascii="Calibri" w:hAnsi="Calibri" w:cs="Calibri"/>
              </w:rPr>
            </w:pPr>
          </w:p>
        </w:tc>
        <w:tc>
          <w:tcPr>
            <w:tcW w:w="3212" w:type="dxa"/>
            <w:tcBorders>
              <w:left w:val="single" w:sz="1" w:space="0" w:color="000000"/>
              <w:bottom w:val="single" w:sz="1" w:space="0" w:color="000000"/>
            </w:tcBorders>
          </w:tcPr>
          <w:p w14:paraId="02D7A99D" w14:textId="77777777" w:rsidR="008358CE" w:rsidRPr="002F0FDD" w:rsidRDefault="008358CE" w:rsidP="00B22037">
            <w:pPr>
              <w:pStyle w:val="TableContents"/>
              <w:rPr>
                <w:rFonts w:ascii="Calibri" w:hAnsi="Calibri" w:cs="Calibri"/>
              </w:rPr>
            </w:pPr>
          </w:p>
        </w:tc>
        <w:tc>
          <w:tcPr>
            <w:tcW w:w="3213" w:type="dxa"/>
            <w:tcBorders>
              <w:left w:val="single" w:sz="1" w:space="0" w:color="000000"/>
              <w:bottom w:val="single" w:sz="1" w:space="0" w:color="000000"/>
              <w:right w:val="single" w:sz="1" w:space="0" w:color="000000"/>
            </w:tcBorders>
          </w:tcPr>
          <w:p w14:paraId="26928E47" w14:textId="77777777" w:rsidR="008358CE" w:rsidRPr="002F0FDD" w:rsidRDefault="008358CE" w:rsidP="00B22037">
            <w:pPr>
              <w:pStyle w:val="TableContents"/>
              <w:rPr>
                <w:rFonts w:ascii="Calibri" w:hAnsi="Calibri" w:cs="Calibri"/>
              </w:rPr>
            </w:pPr>
          </w:p>
        </w:tc>
      </w:tr>
    </w:tbl>
    <w:p w14:paraId="6005BB36" w14:textId="77777777" w:rsidR="003D30DD" w:rsidRPr="002F0FDD" w:rsidRDefault="003D30DD" w:rsidP="00B22037">
      <w:pPr>
        <w:pStyle w:val="Heading"/>
        <w:spacing w:before="0" w:after="0"/>
        <w:outlineLvl w:val="0"/>
        <w:rPr>
          <w:rFonts w:ascii="Calibri" w:hAnsi="Calibri" w:cs="Calibri"/>
          <w:b/>
          <w:u w:val="single"/>
        </w:rPr>
      </w:pPr>
    </w:p>
    <w:p w14:paraId="56EBE70C" w14:textId="77777777" w:rsidR="008358CE" w:rsidRPr="002F0FDD" w:rsidRDefault="008358CE" w:rsidP="00B22037">
      <w:pPr>
        <w:pStyle w:val="Heading"/>
        <w:spacing w:before="0" w:after="0"/>
        <w:outlineLvl w:val="0"/>
        <w:rPr>
          <w:rFonts w:ascii="Calibri" w:hAnsi="Calibri" w:cs="Calibri"/>
          <w:b/>
          <w:u w:val="single"/>
        </w:rPr>
      </w:pPr>
      <w:bookmarkStart w:id="39" w:name="_Toc172647854"/>
      <w:r w:rsidRPr="002F0FDD">
        <w:rPr>
          <w:rFonts w:ascii="Calibri" w:hAnsi="Calibri" w:cs="Calibri"/>
          <w:b/>
          <w:u w:val="single"/>
        </w:rPr>
        <w:t>Appendix 7 – Risk Assessments</w:t>
      </w:r>
      <w:bookmarkEnd w:id="39"/>
    </w:p>
    <w:p w14:paraId="330BAECC" w14:textId="77777777" w:rsidR="008358CE" w:rsidRPr="002F0FDD" w:rsidRDefault="008358CE" w:rsidP="00B22037">
      <w:pPr>
        <w:rPr>
          <w:rFonts w:ascii="Calibri" w:hAnsi="Calibri" w:cs="Calibri"/>
        </w:rPr>
      </w:pPr>
    </w:p>
    <w:p w14:paraId="4F17CDE9" w14:textId="77777777" w:rsidR="0094238B" w:rsidRPr="0094238B" w:rsidRDefault="0094238B" w:rsidP="0094238B">
      <w:pPr>
        <w:spacing w:line="360" w:lineRule="auto"/>
        <w:rPr>
          <w:rFonts w:ascii="Calibri" w:hAnsi="Calibri" w:cs="Calibri"/>
          <w:b/>
          <w:bCs/>
          <w:color w:val="0070C0"/>
        </w:rPr>
      </w:pPr>
      <w:r w:rsidRPr="0094238B">
        <w:rPr>
          <w:rFonts w:ascii="Calibri" w:hAnsi="Calibri" w:cs="Calibri"/>
          <w:b/>
          <w:bCs/>
          <w:color w:val="0070C0"/>
        </w:rPr>
        <w:t xml:space="preserve">Event organiser – main event risk assessment and Fire risk assessment. </w:t>
      </w:r>
    </w:p>
    <w:p w14:paraId="481EDD24" w14:textId="77777777" w:rsidR="00BA1AA8" w:rsidRDefault="004460F4" w:rsidP="00BA1AA8">
      <w:pPr>
        <w:rPr>
          <w:rFonts w:ascii="Calibri" w:hAnsi="Calibri" w:cs="Calibri"/>
          <w:color w:val="0070C0"/>
          <w:shd w:val="clear" w:color="auto" w:fill="FFFFFF"/>
        </w:rPr>
      </w:pPr>
      <w:r w:rsidRPr="002F0FDD">
        <w:rPr>
          <w:rFonts w:ascii="Calibri" w:hAnsi="Calibri" w:cs="Calibri"/>
          <w:color w:val="0070C0"/>
        </w:rPr>
        <w:t xml:space="preserve">Carry out a risk assessment and implement risk control measures and identify people responsible for carrying these out. Effective </w:t>
      </w:r>
      <w:r w:rsidRPr="002F0FDD">
        <w:rPr>
          <w:rFonts w:ascii="Calibri" w:hAnsi="Calibri" w:cs="Calibri"/>
          <w:color w:val="0070C0"/>
          <w:shd w:val="clear" w:color="auto" w:fill="FFFFFF"/>
        </w:rPr>
        <w:t xml:space="preserve">planning includes the safe management of activities through identifying then eliminating the risk. Where this is not practicable, the aim should be to reduce, </w:t>
      </w:r>
      <w:r w:rsidRPr="002F0FDD">
        <w:rPr>
          <w:rFonts w:ascii="Calibri" w:hAnsi="Calibri" w:cs="Calibri"/>
          <w:color w:val="0070C0"/>
          <w:shd w:val="clear" w:color="auto" w:fill="FFFFFF"/>
        </w:rPr>
        <w:lastRenderedPageBreak/>
        <w:t>isolate or control hazards and risks.</w:t>
      </w:r>
      <w:r w:rsidR="00BA1AA8">
        <w:rPr>
          <w:rFonts w:ascii="Calibri" w:hAnsi="Calibri" w:cs="Calibri"/>
          <w:color w:val="0070C0"/>
          <w:shd w:val="clear" w:color="auto" w:fill="FFFFFF"/>
        </w:rPr>
        <w:t xml:space="preserve"> </w:t>
      </w:r>
    </w:p>
    <w:p w14:paraId="71A2BCF7" w14:textId="77777777" w:rsidR="00BA1AA8" w:rsidRDefault="00BA1AA8" w:rsidP="00BA1AA8">
      <w:pPr>
        <w:rPr>
          <w:rFonts w:ascii="Calibri" w:hAnsi="Calibri" w:cs="Calibri"/>
          <w:color w:val="0070C0"/>
          <w:shd w:val="clear" w:color="auto" w:fill="FFFFFF"/>
        </w:rPr>
      </w:pPr>
    </w:p>
    <w:p w14:paraId="06ECDD34" w14:textId="77777777" w:rsidR="00BA1AA8" w:rsidRDefault="00BA1AA8" w:rsidP="00BA1AA8">
      <w:pPr>
        <w:rPr>
          <w:rFonts w:ascii="Calibri" w:hAnsi="Calibri" w:cs="Calibri"/>
          <w:color w:val="0070C0"/>
          <w:shd w:val="clear" w:color="auto" w:fill="FFFFFF"/>
        </w:rPr>
      </w:pPr>
    </w:p>
    <w:p w14:paraId="56FE9434" w14:textId="2085B90C" w:rsidR="00BA1AA8" w:rsidRPr="00BA1AA8" w:rsidRDefault="00BA1AA8" w:rsidP="00BA1AA8">
      <w:pPr>
        <w:rPr>
          <w:rFonts w:ascii="Calibri" w:hAnsi="Calibri" w:cs="Calibri"/>
          <w:color w:val="0070C0"/>
          <w:shd w:val="clear" w:color="auto" w:fill="FFFFFF"/>
        </w:rPr>
      </w:pPr>
      <w:r w:rsidRPr="00BA1AA8">
        <w:rPr>
          <w:rFonts w:ascii="Calibri" w:hAnsi="Calibri" w:cs="Calibri"/>
          <w:color w:val="0070C0"/>
          <w:shd w:val="clear" w:color="auto" w:fill="FFFFFF"/>
        </w:rPr>
        <w:t>Identify the hazards | decide who might be harmed and how | Evaluate the risks and decide on</w:t>
      </w:r>
    </w:p>
    <w:p w14:paraId="36BDD5B0" w14:textId="7F888340" w:rsidR="004460F4" w:rsidRPr="002F0FDD" w:rsidRDefault="00BA1AA8" w:rsidP="00BA1AA8">
      <w:pPr>
        <w:rPr>
          <w:rFonts w:ascii="Calibri" w:hAnsi="Calibri" w:cs="Calibri"/>
          <w:color w:val="101010"/>
          <w:shd w:val="clear" w:color="auto" w:fill="FFFFFF"/>
        </w:rPr>
      </w:pPr>
      <w:r w:rsidRPr="00BA1AA8">
        <w:rPr>
          <w:rFonts w:ascii="Calibri" w:hAnsi="Calibri" w:cs="Calibri"/>
          <w:color w:val="0070C0"/>
          <w:shd w:val="clear" w:color="auto" w:fill="FFFFFF"/>
        </w:rPr>
        <w:t>precautions | Record your findings and implement them | Review your assessment and update if necessary.</w:t>
      </w:r>
    </w:p>
    <w:p w14:paraId="60ED1D9E" w14:textId="77777777" w:rsidR="00BA1AA8" w:rsidRDefault="00BA1AA8" w:rsidP="00FE5619">
      <w:pPr>
        <w:spacing w:line="360" w:lineRule="auto"/>
        <w:rPr>
          <w:rFonts w:ascii="Calibri" w:hAnsi="Calibri" w:cs="Calibri"/>
          <w:color w:val="0070C0"/>
        </w:rPr>
      </w:pPr>
    </w:p>
    <w:p w14:paraId="6BF228BA" w14:textId="668D972A" w:rsidR="00FE5619" w:rsidRPr="00BA1AA8" w:rsidRDefault="00FE5619" w:rsidP="00FE5619">
      <w:pPr>
        <w:spacing w:line="360" w:lineRule="auto"/>
        <w:rPr>
          <w:rFonts w:ascii="Calibri" w:hAnsi="Calibri" w:cs="Calibri"/>
          <w:b/>
          <w:bCs/>
          <w:color w:val="0070C0"/>
        </w:rPr>
      </w:pPr>
      <w:r w:rsidRPr="00BA1AA8">
        <w:rPr>
          <w:rFonts w:ascii="Calibri" w:hAnsi="Calibri" w:cs="Calibri"/>
          <w:b/>
          <w:bCs/>
          <w:color w:val="0070C0"/>
        </w:rPr>
        <w:t>Add all applicable to your event</w:t>
      </w:r>
    </w:p>
    <w:p w14:paraId="7728F122" w14:textId="3FCE4720" w:rsidR="008358CE" w:rsidRPr="00BA1AA8" w:rsidRDefault="00675FB0" w:rsidP="00975965">
      <w:pPr>
        <w:spacing w:line="360" w:lineRule="auto"/>
        <w:rPr>
          <w:rFonts w:ascii="Calibri" w:hAnsi="Calibri" w:cs="Calibri"/>
          <w:color w:val="0070C0"/>
        </w:rPr>
      </w:pPr>
      <w:r w:rsidRPr="00BA1AA8">
        <w:rPr>
          <w:rFonts w:ascii="Calibri" w:hAnsi="Calibri" w:cs="Calibri"/>
          <w:color w:val="0070C0"/>
        </w:rPr>
        <w:t>S</w:t>
      </w:r>
      <w:r w:rsidR="00FB4127" w:rsidRPr="00BA1AA8">
        <w:rPr>
          <w:rFonts w:ascii="Calibri" w:hAnsi="Calibri" w:cs="Calibri"/>
          <w:color w:val="0070C0"/>
        </w:rPr>
        <w:t>ecurity risk assessment</w:t>
      </w:r>
    </w:p>
    <w:p w14:paraId="78B78D20" w14:textId="77777777" w:rsidR="008358CE" w:rsidRPr="00BA1AA8" w:rsidRDefault="008358CE" w:rsidP="00975965">
      <w:pPr>
        <w:spacing w:line="360" w:lineRule="auto"/>
        <w:rPr>
          <w:rFonts w:ascii="Calibri" w:hAnsi="Calibri" w:cs="Calibri"/>
          <w:color w:val="0070C0"/>
        </w:rPr>
      </w:pPr>
      <w:r w:rsidRPr="00BA1AA8">
        <w:rPr>
          <w:rFonts w:ascii="Calibri" w:hAnsi="Calibri" w:cs="Calibri"/>
          <w:color w:val="0070C0"/>
        </w:rPr>
        <w:t>Medical</w:t>
      </w:r>
      <w:r w:rsidR="00FB4127" w:rsidRPr="00BA1AA8">
        <w:rPr>
          <w:rFonts w:ascii="Calibri" w:hAnsi="Calibri" w:cs="Calibri"/>
          <w:color w:val="0070C0"/>
        </w:rPr>
        <w:t xml:space="preserve"> risk assessment</w:t>
      </w:r>
    </w:p>
    <w:p w14:paraId="34ADF47E" w14:textId="77777777" w:rsidR="0077449B" w:rsidRPr="00BA1AA8" w:rsidRDefault="0077449B" w:rsidP="00975965">
      <w:pPr>
        <w:spacing w:line="360" w:lineRule="auto"/>
        <w:rPr>
          <w:rFonts w:ascii="Calibri" w:hAnsi="Calibri" w:cs="Calibri"/>
          <w:color w:val="0070C0"/>
        </w:rPr>
      </w:pPr>
      <w:r w:rsidRPr="00BA1AA8">
        <w:rPr>
          <w:rFonts w:ascii="Calibri" w:hAnsi="Calibri" w:cs="Calibri"/>
          <w:color w:val="0070C0"/>
        </w:rPr>
        <w:t>Contractors</w:t>
      </w:r>
      <w:r w:rsidR="007950B9" w:rsidRPr="00BA1AA8">
        <w:rPr>
          <w:rFonts w:ascii="Calibri" w:hAnsi="Calibri" w:cs="Calibri"/>
          <w:color w:val="0070C0"/>
        </w:rPr>
        <w:t xml:space="preserve"> risk assessments</w:t>
      </w:r>
    </w:p>
    <w:p w14:paraId="108966F5" w14:textId="77777777" w:rsidR="004F380F" w:rsidRPr="00BA1AA8" w:rsidRDefault="004F380F" w:rsidP="00975965">
      <w:pPr>
        <w:spacing w:line="360" w:lineRule="auto"/>
        <w:rPr>
          <w:rFonts w:ascii="Calibri" w:hAnsi="Calibri" w:cs="Calibri"/>
          <w:color w:val="0070C0"/>
        </w:rPr>
      </w:pPr>
      <w:r w:rsidRPr="00BA1AA8">
        <w:rPr>
          <w:rFonts w:ascii="Calibri" w:hAnsi="Calibri" w:cs="Calibri"/>
          <w:color w:val="0070C0"/>
        </w:rPr>
        <w:t xml:space="preserve">Fireworks, </w:t>
      </w:r>
      <w:r w:rsidR="007950B9" w:rsidRPr="00BA1AA8">
        <w:rPr>
          <w:rFonts w:ascii="Calibri" w:hAnsi="Calibri" w:cs="Calibri"/>
          <w:color w:val="0070C0"/>
        </w:rPr>
        <w:t>Pyrotechnics risk assessments</w:t>
      </w:r>
    </w:p>
    <w:p w14:paraId="023F8F0A" w14:textId="77777777" w:rsidR="004F380F" w:rsidRPr="00BA1AA8" w:rsidRDefault="004F380F" w:rsidP="00B22037">
      <w:pPr>
        <w:rPr>
          <w:rFonts w:ascii="Calibri" w:hAnsi="Calibri" w:cs="Calibri"/>
          <w:color w:val="0070C0"/>
        </w:rPr>
      </w:pPr>
      <w:r w:rsidRPr="00BA1AA8">
        <w:rPr>
          <w:rFonts w:ascii="Calibri" w:hAnsi="Calibri" w:cs="Calibri"/>
          <w:color w:val="0070C0"/>
        </w:rPr>
        <w:t>Food/Catering</w:t>
      </w:r>
      <w:r w:rsidR="007950B9" w:rsidRPr="00BA1AA8">
        <w:rPr>
          <w:rFonts w:ascii="Calibri" w:hAnsi="Calibri" w:cs="Calibri"/>
          <w:color w:val="0070C0"/>
        </w:rPr>
        <w:t xml:space="preserve"> / Stall holders / inflatable / various activities risk assessments</w:t>
      </w:r>
    </w:p>
    <w:p w14:paraId="5B5F116D" w14:textId="77777777" w:rsidR="001E26A4" w:rsidRPr="002F0FDD" w:rsidRDefault="001E26A4" w:rsidP="00B22037">
      <w:pPr>
        <w:rPr>
          <w:rFonts w:ascii="Calibri" w:hAnsi="Calibri" w:cs="Calibri"/>
          <w:color w:val="FF0000"/>
        </w:rPr>
      </w:pPr>
    </w:p>
    <w:p w14:paraId="7D1FEAE2" w14:textId="77777777" w:rsidR="0040122E" w:rsidRDefault="0040122E" w:rsidP="00B22037">
      <w:pPr>
        <w:pStyle w:val="Heading"/>
        <w:spacing w:before="0" w:after="0"/>
        <w:outlineLvl w:val="0"/>
        <w:rPr>
          <w:rFonts w:ascii="Calibri" w:hAnsi="Calibri" w:cs="Calibri"/>
          <w:b/>
          <w:u w:val="single"/>
        </w:rPr>
      </w:pPr>
    </w:p>
    <w:p w14:paraId="3DBAD900" w14:textId="65AB7121" w:rsidR="008358CE" w:rsidRPr="002F0FDD" w:rsidRDefault="008358CE" w:rsidP="00B22037">
      <w:pPr>
        <w:pStyle w:val="Heading"/>
        <w:spacing w:before="0" w:after="0"/>
        <w:outlineLvl w:val="0"/>
        <w:rPr>
          <w:rFonts w:ascii="Calibri" w:hAnsi="Calibri" w:cs="Calibri"/>
          <w:b/>
          <w:u w:val="single"/>
        </w:rPr>
      </w:pPr>
      <w:bookmarkStart w:id="40" w:name="_Toc172647855"/>
      <w:r w:rsidRPr="002F0FDD">
        <w:rPr>
          <w:rFonts w:ascii="Calibri" w:hAnsi="Calibri" w:cs="Calibri"/>
          <w:b/>
          <w:u w:val="single"/>
        </w:rPr>
        <w:t>Appendix 8 – Licensing Conditions</w:t>
      </w:r>
      <w:bookmarkEnd w:id="40"/>
    </w:p>
    <w:p w14:paraId="44239CA2" w14:textId="77777777" w:rsidR="008358CE" w:rsidRPr="002F0FDD" w:rsidRDefault="008358CE" w:rsidP="00B22037">
      <w:pPr>
        <w:rPr>
          <w:rFonts w:ascii="Calibri" w:hAnsi="Calibri" w:cs="Calibri"/>
        </w:rPr>
      </w:pPr>
    </w:p>
    <w:p w14:paraId="253CBF35" w14:textId="77777777" w:rsidR="008358CE" w:rsidRPr="007E36E6" w:rsidRDefault="0077449B" w:rsidP="00B22037">
      <w:pPr>
        <w:rPr>
          <w:rFonts w:ascii="Calibri" w:hAnsi="Calibri" w:cs="Calibri"/>
          <w:color w:val="0070C0"/>
        </w:rPr>
      </w:pPr>
      <w:r w:rsidRPr="007E36E6">
        <w:rPr>
          <w:rFonts w:ascii="Calibri" w:hAnsi="Calibri" w:cs="Calibri"/>
          <w:color w:val="0070C0"/>
        </w:rPr>
        <w:t>P</w:t>
      </w:r>
      <w:r w:rsidR="008358CE" w:rsidRPr="007E36E6">
        <w:rPr>
          <w:rFonts w:ascii="Calibri" w:hAnsi="Calibri" w:cs="Calibri"/>
          <w:color w:val="0070C0"/>
        </w:rPr>
        <w:t xml:space="preserve">rovide these details </w:t>
      </w:r>
      <w:r w:rsidR="00975965" w:rsidRPr="007E36E6">
        <w:rPr>
          <w:rFonts w:ascii="Calibri" w:hAnsi="Calibri" w:cs="Calibri"/>
          <w:color w:val="0070C0"/>
        </w:rPr>
        <w:t>e.g.</w:t>
      </w:r>
      <w:r w:rsidR="008358CE" w:rsidRPr="007E36E6">
        <w:rPr>
          <w:rFonts w:ascii="Calibri" w:hAnsi="Calibri" w:cs="Calibri"/>
          <w:color w:val="0070C0"/>
        </w:rPr>
        <w:t xml:space="preserve"> times and any conditions</w:t>
      </w:r>
      <w:r w:rsidRPr="007E36E6">
        <w:rPr>
          <w:rFonts w:ascii="Calibri" w:hAnsi="Calibri" w:cs="Calibri"/>
          <w:color w:val="0070C0"/>
        </w:rPr>
        <w:t xml:space="preserve"> if appropriate.</w:t>
      </w:r>
    </w:p>
    <w:p w14:paraId="26800B41" w14:textId="77777777" w:rsidR="00975965" w:rsidRPr="002F0FDD" w:rsidRDefault="00975965" w:rsidP="00B22037">
      <w:pPr>
        <w:rPr>
          <w:rFonts w:ascii="Calibri" w:hAnsi="Calibri" w:cs="Calibri"/>
          <w:color w:val="FF0000"/>
        </w:rPr>
      </w:pPr>
    </w:p>
    <w:p w14:paraId="40821E8F" w14:textId="77777777" w:rsidR="008358CE" w:rsidRDefault="008358CE" w:rsidP="00B22037">
      <w:pPr>
        <w:rPr>
          <w:rFonts w:ascii="Calibri" w:hAnsi="Calibri" w:cs="Calibri"/>
        </w:rPr>
      </w:pPr>
    </w:p>
    <w:p w14:paraId="265E65B6" w14:textId="77777777" w:rsidR="008358CE" w:rsidRPr="002F0FDD" w:rsidRDefault="008358CE" w:rsidP="00B22037">
      <w:pPr>
        <w:pStyle w:val="Heading"/>
        <w:spacing w:before="0" w:after="0"/>
        <w:outlineLvl w:val="0"/>
        <w:rPr>
          <w:rFonts w:ascii="Calibri" w:hAnsi="Calibri" w:cs="Calibri"/>
          <w:b/>
          <w:u w:val="single"/>
        </w:rPr>
      </w:pPr>
      <w:bookmarkStart w:id="41" w:name="_Toc172647856"/>
      <w:r w:rsidRPr="002F0FDD">
        <w:rPr>
          <w:rFonts w:ascii="Calibri" w:hAnsi="Calibri" w:cs="Calibri"/>
          <w:b/>
          <w:u w:val="single"/>
        </w:rPr>
        <w:t>Appendi</w:t>
      </w:r>
      <w:r w:rsidR="00617215" w:rsidRPr="002F0FDD">
        <w:rPr>
          <w:rFonts w:ascii="Calibri" w:hAnsi="Calibri" w:cs="Calibri"/>
          <w:b/>
          <w:u w:val="single"/>
        </w:rPr>
        <w:t xml:space="preserve">x 9 </w:t>
      </w:r>
      <w:r w:rsidRPr="002F0FDD">
        <w:rPr>
          <w:rFonts w:ascii="Calibri" w:hAnsi="Calibri" w:cs="Calibri"/>
          <w:b/>
          <w:u w:val="single"/>
        </w:rPr>
        <w:t>- Agency Operational Orders</w:t>
      </w:r>
      <w:bookmarkEnd w:id="41"/>
    </w:p>
    <w:p w14:paraId="0E70B9BB" w14:textId="77777777" w:rsidR="008358CE" w:rsidRPr="002F0FDD" w:rsidRDefault="008358CE" w:rsidP="00B22037">
      <w:pPr>
        <w:rPr>
          <w:rFonts w:ascii="Calibri" w:hAnsi="Calibri" w:cs="Calibri"/>
        </w:rPr>
      </w:pPr>
    </w:p>
    <w:p w14:paraId="159200C5" w14:textId="028E054D" w:rsidR="008358CE" w:rsidRPr="007E36E6" w:rsidRDefault="008358CE" w:rsidP="00975965">
      <w:pPr>
        <w:spacing w:line="360" w:lineRule="auto"/>
        <w:rPr>
          <w:rFonts w:ascii="Calibri" w:hAnsi="Calibri" w:cs="Calibri"/>
          <w:color w:val="0070C0"/>
        </w:rPr>
      </w:pPr>
      <w:r w:rsidRPr="007E36E6">
        <w:rPr>
          <w:rFonts w:ascii="Calibri" w:hAnsi="Calibri" w:cs="Calibri"/>
          <w:color w:val="0070C0"/>
        </w:rPr>
        <w:t>Police</w:t>
      </w:r>
      <w:r w:rsidR="007E36E6" w:rsidRPr="007E36E6">
        <w:rPr>
          <w:rFonts w:ascii="Calibri" w:hAnsi="Calibri" w:cs="Calibri"/>
          <w:color w:val="0070C0"/>
        </w:rPr>
        <w:t xml:space="preserve"> (if attending)</w:t>
      </w:r>
    </w:p>
    <w:p w14:paraId="1D344422" w14:textId="77777777" w:rsidR="008358CE" w:rsidRPr="007E36E6" w:rsidRDefault="008358CE" w:rsidP="00975965">
      <w:pPr>
        <w:spacing w:line="360" w:lineRule="auto"/>
        <w:rPr>
          <w:rFonts w:ascii="Calibri" w:hAnsi="Calibri" w:cs="Calibri"/>
          <w:color w:val="0070C0"/>
        </w:rPr>
      </w:pPr>
      <w:r w:rsidRPr="007E36E6">
        <w:rPr>
          <w:rFonts w:ascii="Calibri" w:hAnsi="Calibri" w:cs="Calibri"/>
          <w:color w:val="0070C0"/>
        </w:rPr>
        <w:t>Fire (if attending)</w:t>
      </w:r>
    </w:p>
    <w:p w14:paraId="79269986" w14:textId="77777777" w:rsidR="008358CE" w:rsidRPr="007E36E6" w:rsidRDefault="008358CE" w:rsidP="00B22037">
      <w:pPr>
        <w:rPr>
          <w:rFonts w:ascii="Calibri" w:hAnsi="Calibri" w:cs="Calibri"/>
          <w:color w:val="0070C0"/>
        </w:rPr>
      </w:pPr>
      <w:r w:rsidRPr="007E36E6">
        <w:rPr>
          <w:rFonts w:ascii="Calibri" w:hAnsi="Calibri" w:cs="Calibri"/>
          <w:color w:val="0070C0"/>
        </w:rPr>
        <w:t>Ambulance (if attending)</w:t>
      </w:r>
    </w:p>
    <w:p w14:paraId="58DCAD54" w14:textId="77777777" w:rsidR="008358CE" w:rsidRPr="002F0FDD" w:rsidRDefault="008358CE" w:rsidP="00B22037">
      <w:pPr>
        <w:rPr>
          <w:rFonts w:ascii="Calibri" w:hAnsi="Calibri" w:cs="Calibri"/>
        </w:rPr>
      </w:pPr>
    </w:p>
    <w:p w14:paraId="24F24EE7" w14:textId="77777777" w:rsidR="008358CE" w:rsidRPr="002F0FDD" w:rsidRDefault="008358CE" w:rsidP="00B22037">
      <w:pPr>
        <w:rPr>
          <w:rFonts w:ascii="Calibri" w:hAnsi="Calibri" w:cs="Calibri"/>
        </w:rPr>
      </w:pPr>
    </w:p>
    <w:p w14:paraId="1A77F03C" w14:textId="77777777" w:rsidR="008358CE" w:rsidRPr="002F0FDD" w:rsidRDefault="008358CE" w:rsidP="00B22037">
      <w:pPr>
        <w:pStyle w:val="Heading"/>
        <w:spacing w:before="0" w:after="0"/>
        <w:outlineLvl w:val="0"/>
        <w:rPr>
          <w:rFonts w:ascii="Calibri" w:hAnsi="Calibri" w:cs="Calibri"/>
          <w:b/>
          <w:u w:val="single"/>
        </w:rPr>
      </w:pPr>
      <w:bookmarkStart w:id="42" w:name="_Toc172647857"/>
      <w:r w:rsidRPr="002F0FDD">
        <w:rPr>
          <w:rFonts w:ascii="Calibri" w:hAnsi="Calibri" w:cs="Calibri"/>
          <w:b/>
          <w:u w:val="single"/>
        </w:rPr>
        <w:t xml:space="preserve">Appendix 10 – Other References as </w:t>
      </w:r>
      <w:r w:rsidR="003D30DD" w:rsidRPr="002F0FDD">
        <w:rPr>
          <w:rFonts w:ascii="Calibri" w:hAnsi="Calibri" w:cs="Calibri"/>
          <w:b/>
          <w:u w:val="single"/>
        </w:rPr>
        <w:t>D</w:t>
      </w:r>
      <w:r w:rsidRPr="002F0FDD">
        <w:rPr>
          <w:rFonts w:ascii="Calibri" w:hAnsi="Calibri" w:cs="Calibri"/>
          <w:b/>
          <w:u w:val="single"/>
        </w:rPr>
        <w:t xml:space="preserve">eemed </w:t>
      </w:r>
      <w:r w:rsidR="003D30DD" w:rsidRPr="002F0FDD">
        <w:rPr>
          <w:rFonts w:ascii="Calibri" w:hAnsi="Calibri" w:cs="Calibri"/>
          <w:b/>
          <w:u w:val="single"/>
        </w:rPr>
        <w:t>N</w:t>
      </w:r>
      <w:r w:rsidRPr="002F0FDD">
        <w:rPr>
          <w:rFonts w:ascii="Calibri" w:hAnsi="Calibri" w:cs="Calibri"/>
          <w:b/>
          <w:u w:val="single"/>
        </w:rPr>
        <w:t>ecessary</w:t>
      </w:r>
      <w:bookmarkEnd w:id="42"/>
    </w:p>
    <w:p w14:paraId="0647F176" w14:textId="77777777" w:rsidR="00706102" w:rsidRPr="002F0FDD" w:rsidRDefault="00706102" w:rsidP="00B22037">
      <w:pPr>
        <w:rPr>
          <w:rFonts w:ascii="Calibri" w:hAnsi="Calibri" w:cs="Calibri"/>
          <w:color w:val="FF0000"/>
        </w:rPr>
      </w:pPr>
    </w:p>
    <w:p w14:paraId="1106F02C" w14:textId="77777777" w:rsidR="00706102" w:rsidRPr="007E36E6" w:rsidRDefault="007950B9" w:rsidP="00B22037">
      <w:pPr>
        <w:rPr>
          <w:rFonts w:ascii="Calibri" w:hAnsi="Calibri" w:cs="Calibri"/>
          <w:color w:val="0070C0"/>
        </w:rPr>
      </w:pPr>
      <w:r w:rsidRPr="007E36E6">
        <w:rPr>
          <w:rFonts w:ascii="Calibri" w:hAnsi="Calibri" w:cs="Calibri"/>
          <w:color w:val="0070C0"/>
        </w:rPr>
        <w:t>C</w:t>
      </w:r>
      <w:r w:rsidR="00706102" w:rsidRPr="007E36E6">
        <w:rPr>
          <w:rFonts w:ascii="Calibri" w:hAnsi="Calibri" w:cs="Calibri"/>
          <w:color w:val="0070C0"/>
        </w:rPr>
        <w:t>rime and disorder policy</w:t>
      </w:r>
    </w:p>
    <w:p w14:paraId="52387338" w14:textId="77777777" w:rsidR="00706102" w:rsidRPr="007E36E6" w:rsidRDefault="00706102" w:rsidP="00B22037">
      <w:pPr>
        <w:rPr>
          <w:rFonts w:ascii="Calibri" w:hAnsi="Calibri" w:cs="Calibri"/>
          <w:color w:val="0070C0"/>
        </w:rPr>
      </w:pPr>
    </w:p>
    <w:p w14:paraId="5AA8FDC3" w14:textId="767259A7" w:rsidR="008358CE" w:rsidRPr="007E36E6" w:rsidRDefault="00706102" w:rsidP="00B22037">
      <w:pPr>
        <w:rPr>
          <w:rFonts w:ascii="Calibri" w:hAnsi="Calibri" w:cs="Calibri"/>
          <w:color w:val="0070C0"/>
        </w:rPr>
      </w:pPr>
      <w:r w:rsidRPr="007E36E6">
        <w:rPr>
          <w:rFonts w:ascii="Calibri" w:hAnsi="Calibri" w:cs="Calibri"/>
          <w:color w:val="0070C0"/>
        </w:rPr>
        <w:t xml:space="preserve">Link in Licensing objectives with security on site and how this will help to prevent </w:t>
      </w:r>
      <w:r w:rsidR="009F1263" w:rsidRPr="007E36E6">
        <w:rPr>
          <w:rFonts w:ascii="Calibri" w:hAnsi="Calibri" w:cs="Calibri"/>
          <w:color w:val="0070C0"/>
        </w:rPr>
        <w:t>Anti-Social</w:t>
      </w:r>
      <w:r w:rsidRPr="007E36E6">
        <w:rPr>
          <w:rFonts w:ascii="Calibri" w:hAnsi="Calibri" w:cs="Calibri"/>
          <w:color w:val="0070C0"/>
        </w:rPr>
        <w:t xml:space="preserve"> </w:t>
      </w:r>
      <w:r w:rsidR="007E36E6" w:rsidRPr="007E36E6">
        <w:rPr>
          <w:rFonts w:ascii="Calibri" w:hAnsi="Calibri" w:cs="Calibri"/>
          <w:color w:val="0070C0"/>
        </w:rPr>
        <w:t>behaviours</w:t>
      </w:r>
      <w:r w:rsidRPr="007E36E6">
        <w:rPr>
          <w:rFonts w:ascii="Calibri" w:hAnsi="Calibri" w:cs="Calibri"/>
          <w:color w:val="0070C0"/>
        </w:rPr>
        <w:t>,</w:t>
      </w:r>
      <w:r w:rsidR="00A1782B" w:rsidRPr="007E36E6">
        <w:rPr>
          <w:rFonts w:ascii="Calibri" w:hAnsi="Calibri" w:cs="Calibri"/>
          <w:color w:val="0070C0"/>
        </w:rPr>
        <w:t xml:space="preserve"> </w:t>
      </w:r>
      <w:r w:rsidRPr="007E36E6">
        <w:rPr>
          <w:rFonts w:ascii="Calibri" w:hAnsi="Calibri" w:cs="Calibri"/>
          <w:color w:val="0070C0"/>
        </w:rPr>
        <w:t>crime and drunkenness</w:t>
      </w:r>
    </w:p>
    <w:p w14:paraId="201C1A8D" w14:textId="77777777" w:rsidR="008358CE" w:rsidRPr="002F0FDD" w:rsidRDefault="008358CE" w:rsidP="00B22037">
      <w:pPr>
        <w:rPr>
          <w:rFonts w:ascii="Calibri" w:hAnsi="Calibri" w:cs="Calibri"/>
        </w:rPr>
      </w:pPr>
    </w:p>
    <w:p w14:paraId="71335E99" w14:textId="77777777" w:rsidR="008358CE" w:rsidRPr="002F0FDD" w:rsidRDefault="008358CE" w:rsidP="00B22037">
      <w:pPr>
        <w:rPr>
          <w:rFonts w:ascii="Calibri" w:hAnsi="Calibri" w:cs="Calibri"/>
        </w:rPr>
      </w:pPr>
    </w:p>
    <w:p w14:paraId="5AC10971" w14:textId="77777777" w:rsidR="008358CE" w:rsidRPr="002F0FDD" w:rsidRDefault="008358CE" w:rsidP="00B22037">
      <w:pPr>
        <w:rPr>
          <w:rFonts w:ascii="Calibri" w:hAnsi="Calibri" w:cs="Calibri"/>
        </w:rPr>
      </w:pPr>
    </w:p>
    <w:sectPr w:rsidR="008358CE" w:rsidRPr="002F0FDD" w:rsidSect="009F1925">
      <w:footnotePr>
        <w:pos w:val="beneathText"/>
      </w:footnotePr>
      <w:type w:val="continuous"/>
      <w:pgSz w:w="11905" w:h="16837"/>
      <w:pgMar w:top="1693" w:right="1134" w:bottom="169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50D6" w14:textId="77777777" w:rsidR="00271B0A" w:rsidRDefault="00271B0A">
      <w:r>
        <w:separator/>
      </w:r>
    </w:p>
  </w:endnote>
  <w:endnote w:type="continuationSeparator" w:id="0">
    <w:p w14:paraId="657EA4EC" w14:textId="77777777" w:rsidR="00271B0A" w:rsidRDefault="00271B0A">
      <w:r>
        <w:continuationSeparator/>
      </w:r>
    </w:p>
  </w:endnote>
  <w:endnote w:type="continuationNotice" w:id="1">
    <w:p w14:paraId="3386A7B5" w14:textId="77777777" w:rsidR="00271B0A" w:rsidRDefault="00271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54EC" w14:textId="77777777" w:rsidR="00615B67" w:rsidRDefault="00615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791F" w14:textId="77777777" w:rsidR="003212F9" w:rsidRPr="00173D72" w:rsidRDefault="003212F9">
    <w:pPr>
      <w:pStyle w:val="Footer"/>
      <w:jc w:val="center"/>
      <w:rPr>
        <w:rFonts w:ascii="Calibri" w:hAnsi="Calibri" w:cs="Calibri"/>
      </w:rPr>
    </w:pPr>
    <w:r w:rsidRPr="00173D72">
      <w:rPr>
        <w:rFonts w:ascii="Calibri" w:hAnsi="Calibri" w:cs="Calibri"/>
      </w:rPr>
      <w:t xml:space="preserve">Page </w:t>
    </w:r>
    <w:r w:rsidRPr="00173D72">
      <w:rPr>
        <w:rFonts w:ascii="Calibri" w:hAnsi="Calibri" w:cs="Calibri"/>
      </w:rPr>
      <w:fldChar w:fldCharType="begin"/>
    </w:r>
    <w:r w:rsidRPr="00173D72">
      <w:rPr>
        <w:rFonts w:ascii="Calibri" w:hAnsi="Calibri" w:cs="Calibri"/>
      </w:rPr>
      <w:instrText xml:space="preserve"> PAGE </w:instrText>
    </w:r>
    <w:r w:rsidRPr="00173D72">
      <w:rPr>
        <w:rFonts w:ascii="Calibri" w:hAnsi="Calibri" w:cs="Calibri"/>
      </w:rPr>
      <w:fldChar w:fldCharType="separate"/>
    </w:r>
    <w:r w:rsidR="00A1782B" w:rsidRPr="00173D72">
      <w:rPr>
        <w:rFonts w:ascii="Calibri" w:hAnsi="Calibri" w:cs="Calibri"/>
        <w:noProof/>
      </w:rPr>
      <w:t>10</w:t>
    </w:r>
    <w:r w:rsidRPr="00173D72">
      <w:rPr>
        <w:rFonts w:ascii="Calibri" w:hAnsi="Calibri" w:cs="Calibri"/>
      </w:rPr>
      <w:fldChar w:fldCharType="end"/>
    </w:r>
    <w:r w:rsidRPr="00173D72">
      <w:rPr>
        <w:rFonts w:ascii="Calibri" w:hAnsi="Calibri" w:cs="Calibri"/>
      </w:rPr>
      <w:t xml:space="preserve"> of </w:t>
    </w:r>
    <w:r w:rsidRPr="00173D72">
      <w:rPr>
        <w:rFonts w:ascii="Calibri" w:hAnsi="Calibri" w:cs="Calibri"/>
      </w:rPr>
      <w:fldChar w:fldCharType="begin"/>
    </w:r>
    <w:r w:rsidRPr="00173D72">
      <w:rPr>
        <w:rFonts w:ascii="Calibri" w:hAnsi="Calibri" w:cs="Calibri"/>
      </w:rPr>
      <w:instrText xml:space="preserve"> NUMPAGES </w:instrText>
    </w:r>
    <w:r w:rsidRPr="00173D72">
      <w:rPr>
        <w:rFonts w:ascii="Calibri" w:hAnsi="Calibri" w:cs="Calibri"/>
      </w:rPr>
      <w:fldChar w:fldCharType="separate"/>
    </w:r>
    <w:r w:rsidR="00A1782B" w:rsidRPr="00173D72">
      <w:rPr>
        <w:rFonts w:ascii="Calibri" w:hAnsi="Calibri" w:cs="Calibri"/>
        <w:noProof/>
      </w:rPr>
      <w:t>10</w:t>
    </w:r>
    <w:r w:rsidRPr="00173D72">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E529" w14:textId="77777777" w:rsidR="00615B67" w:rsidRDefault="00615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FB8C" w14:textId="77777777" w:rsidR="00271B0A" w:rsidRDefault="00271B0A">
      <w:r>
        <w:separator/>
      </w:r>
    </w:p>
  </w:footnote>
  <w:footnote w:type="continuationSeparator" w:id="0">
    <w:p w14:paraId="3CD0297B" w14:textId="77777777" w:rsidR="00271B0A" w:rsidRDefault="00271B0A">
      <w:r>
        <w:continuationSeparator/>
      </w:r>
    </w:p>
  </w:footnote>
  <w:footnote w:type="continuationNotice" w:id="1">
    <w:p w14:paraId="1EFA3E52" w14:textId="77777777" w:rsidR="00271B0A" w:rsidRDefault="00271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E168" w14:textId="77777777" w:rsidR="003212F9" w:rsidRDefault="00A1400D">
    <w:pPr>
      <w:pStyle w:val="Header"/>
    </w:pPr>
    <w:r>
      <w:rPr>
        <w:noProof/>
      </w:rPr>
      <w:pict w14:anchorId="03E8A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43.45pt;height:135.85pt;rotation:315;z-index:-25165875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8782" w14:textId="77777777" w:rsidR="003212F9" w:rsidRDefault="00A1400D">
    <w:pPr>
      <w:pStyle w:val="Footer"/>
      <w:jc w:val="center"/>
    </w:pPr>
    <w:r>
      <w:rPr>
        <w:noProof/>
      </w:rPr>
      <w:pict w14:anchorId="0F42A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9" type="#_x0000_t136" style="position:absolute;left:0;text-align:left;margin-left:0;margin-top:0;width:543.45pt;height:135.85pt;rotation:315;z-index:-25165772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3212F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5990" w14:textId="77777777" w:rsidR="003212F9" w:rsidRDefault="00A1400D">
    <w:pPr>
      <w:pStyle w:val="Header"/>
    </w:pPr>
    <w:r>
      <w:rPr>
        <w:noProof/>
      </w:rPr>
      <w:pict w14:anchorId="0BCB8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543.45pt;height:135.85pt;rotation:315;z-index:-25165977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26A44B4"/>
    <w:multiLevelType w:val="multilevel"/>
    <w:tmpl w:val="F51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96706"/>
    <w:multiLevelType w:val="multilevel"/>
    <w:tmpl w:val="5068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728D7"/>
    <w:multiLevelType w:val="multilevel"/>
    <w:tmpl w:val="0B04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93C99"/>
    <w:multiLevelType w:val="multilevel"/>
    <w:tmpl w:val="F04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E5DA1"/>
    <w:multiLevelType w:val="multilevel"/>
    <w:tmpl w:val="68F2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45A0F"/>
    <w:multiLevelType w:val="multilevel"/>
    <w:tmpl w:val="702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36578"/>
    <w:multiLevelType w:val="multilevel"/>
    <w:tmpl w:val="E6D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C72B4"/>
    <w:multiLevelType w:val="multilevel"/>
    <w:tmpl w:val="71E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F3C22"/>
    <w:multiLevelType w:val="multilevel"/>
    <w:tmpl w:val="3C6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901A9"/>
    <w:multiLevelType w:val="hybridMultilevel"/>
    <w:tmpl w:val="C638F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83FC5"/>
    <w:multiLevelType w:val="multilevel"/>
    <w:tmpl w:val="487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52880"/>
    <w:multiLevelType w:val="multilevel"/>
    <w:tmpl w:val="D64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52386"/>
    <w:multiLevelType w:val="multilevel"/>
    <w:tmpl w:val="0394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D6C82"/>
    <w:multiLevelType w:val="multilevel"/>
    <w:tmpl w:val="EC9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B5440"/>
    <w:multiLevelType w:val="multilevel"/>
    <w:tmpl w:val="B73E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82527"/>
    <w:multiLevelType w:val="multilevel"/>
    <w:tmpl w:val="F4C03328"/>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3632"/>
        </w:tabs>
        <w:ind w:left="3632" w:hanging="360"/>
      </w:pPr>
      <w:rPr>
        <w:rFonts w:ascii="Courier New" w:hAnsi="Courier New" w:hint="default"/>
        <w:sz w:val="20"/>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21" w15:restartNumberingAfterBreak="0">
    <w:nsid w:val="4B500F77"/>
    <w:multiLevelType w:val="multilevel"/>
    <w:tmpl w:val="EC02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E1EAE"/>
    <w:multiLevelType w:val="multilevel"/>
    <w:tmpl w:val="6924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24EAE"/>
    <w:multiLevelType w:val="hybridMultilevel"/>
    <w:tmpl w:val="770EB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B57D1F"/>
    <w:multiLevelType w:val="hybridMultilevel"/>
    <w:tmpl w:val="3990A524"/>
    <w:lvl w:ilvl="0" w:tplc="AEF20496">
      <w:numFmt w:val="bullet"/>
      <w:lvlText w:val="-"/>
      <w:lvlJc w:val="left"/>
      <w:pPr>
        <w:ind w:left="720" w:hanging="360"/>
      </w:pPr>
      <w:rPr>
        <w:rFonts w:ascii="Calibri" w:eastAsia="Lucida Sans Unicod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30CDF"/>
    <w:multiLevelType w:val="multilevel"/>
    <w:tmpl w:val="F4A4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F3521"/>
    <w:multiLevelType w:val="multilevel"/>
    <w:tmpl w:val="D83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40E10"/>
    <w:multiLevelType w:val="hybridMultilevel"/>
    <w:tmpl w:val="3E42F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9C7294"/>
    <w:multiLevelType w:val="hybridMultilevel"/>
    <w:tmpl w:val="2D6AA7EA"/>
    <w:lvl w:ilvl="0" w:tplc="8968CE92">
      <w:start w:val="7"/>
      <w:numFmt w:val="bullet"/>
      <w:lvlText w:val="-"/>
      <w:lvlJc w:val="left"/>
      <w:pPr>
        <w:ind w:left="720" w:hanging="360"/>
      </w:pPr>
      <w:rPr>
        <w:rFonts w:ascii="Calibri" w:eastAsia="Lucida Sans Unicod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57B8B"/>
    <w:multiLevelType w:val="multilevel"/>
    <w:tmpl w:val="BC9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033909">
    <w:abstractNumId w:val="0"/>
  </w:num>
  <w:num w:numId="2" w16cid:durableId="1471943917">
    <w:abstractNumId w:val="1"/>
  </w:num>
  <w:num w:numId="3" w16cid:durableId="50270259">
    <w:abstractNumId w:val="2"/>
  </w:num>
  <w:num w:numId="4" w16cid:durableId="660353468">
    <w:abstractNumId w:val="3"/>
  </w:num>
  <w:num w:numId="5" w16cid:durableId="1179078606">
    <w:abstractNumId w:val="4"/>
  </w:num>
  <w:num w:numId="6" w16cid:durableId="1552838069">
    <w:abstractNumId w:val="14"/>
  </w:num>
  <w:num w:numId="7" w16cid:durableId="236130469">
    <w:abstractNumId w:val="27"/>
  </w:num>
  <w:num w:numId="8" w16cid:durableId="1273585860">
    <w:abstractNumId w:val="23"/>
  </w:num>
  <w:num w:numId="9" w16cid:durableId="257101911">
    <w:abstractNumId w:val="24"/>
  </w:num>
  <w:num w:numId="10" w16cid:durableId="1705054897">
    <w:abstractNumId w:val="20"/>
  </w:num>
  <w:num w:numId="11" w16cid:durableId="200896488">
    <w:abstractNumId w:val="15"/>
  </w:num>
  <w:num w:numId="12" w16cid:durableId="1604655483">
    <w:abstractNumId w:val="9"/>
  </w:num>
  <w:num w:numId="13" w16cid:durableId="90471129">
    <w:abstractNumId w:val="6"/>
  </w:num>
  <w:num w:numId="14" w16cid:durableId="1134637363">
    <w:abstractNumId w:val="25"/>
  </w:num>
  <w:num w:numId="15" w16cid:durableId="1727219377">
    <w:abstractNumId w:val="10"/>
  </w:num>
  <w:num w:numId="16" w16cid:durableId="2129469030">
    <w:abstractNumId w:val="29"/>
  </w:num>
  <w:num w:numId="17" w16cid:durableId="258147374">
    <w:abstractNumId w:val="5"/>
  </w:num>
  <w:num w:numId="18" w16cid:durableId="1130628504">
    <w:abstractNumId w:val="7"/>
  </w:num>
  <w:num w:numId="19" w16cid:durableId="650259520">
    <w:abstractNumId w:val="11"/>
  </w:num>
  <w:num w:numId="20" w16cid:durableId="1072698648">
    <w:abstractNumId w:val="21"/>
  </w:num>
  <w:num w:numId="21" w16cid:durableId="1007832122">
    <w:abstractNumId w:val="17"/>
  </w:num>
  <w:num w:numId="22" w16cid:durableId="1703359921">
    <w:abstractNumId w:val="18"/>
  </w:num>
  <w:num w:numId="23" w16cid:durableId="1043485833">
    <w:abstractNumId w:val="8"/>
  </w:num>
  <w:num w:numId="24" w16cid:durableId="1302345940">
    <w:abstractNumId w:val="22"/>
  </w:num>
  <w:num w:numId="25" w16cid:durableId="1613855343">
    <w:abstractNumId w:val="26"/>
  </w:num>
  <w:num w:numId="26" w16cid:durableId="958410706">
    <w:abstractNumId w:val="13"/>
  </w:num>
  <w:num w:numId="27" w16cid:durableId="325328186">
    <w:abstractNumId w:val="16"/>
  </w:num>
  <w:num w:numId="28" w16cid:durableId="368576687">
    <w:abstractNumId w:val="19"/>
  </w:num>
  <w:num w:numId="29" w16cid:durableId="1352030044">
    <w:abstractNumId w:val="12"/>
  </w:num>
  <w:num w:numId="30" w16cid:durableId="15008048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D6"/>
    <w:rsid w:val="000076F5"/>
    <w:rsid w:val="00012275"/>
    <w:rsid w:val="000163C3"/>
    <w:rsid w:val="000176E1"/>
    <w:rsid w:val="00024798"/>
    <w:rsid w:val="000253E6"/>
    <w:rsid w:val="0003256C"/>
    <w:rsid w:val="00033FED"/>
    <w:rsid w:val="00034960"/>
    <w:rsid w:val="00037E78"/>
    <w:rsid w:val="00041A78"/>
    <w:rsid w:val="00063715"/>
    <w:rsid w:val="000666F8"/>
    <w:rsid w:val="000728AD"/>
    <w:rsid w:val="000751C8"/>
    <w:rsid w:val="000765A7"/>
    <w:rsid w:val="00076AB2"/>
    <w:rsid w:val="00077C34"/>
    <w:rsid w:val="00093245"/>
    <w:rsid w:val="0009577A"/>
    <w:rsid w:val="000960DB"/>
    <w:rsid w:val="00096603"/>
    <w:rsid w:val="000A2BA9"/>
    <w:rsid w:val="000A766A"/>
    <w:rsid w:val="000B582B"/>
    <w:rsid w:val="000B5841"/>
    <w:rsid w:val="000C0DEA"/>
    <w:rsid w:val="000C3CF5"/>
    <w:rsid w:val="000D01BE"/>
    <w:rsid w:val="000D4A18"/>
    <w:rsid w:val="000D6B55"/>
    <w:rsid w:val="000E111B"/>
    <w:rsid w:val="000E315D"/>
    <w:rsid w:val="000F1DB6"/>
    <w:rsid w:val="000F24F1"/>
    <w:rsid w:val="000F3D75"/>
    <w:rsid w:val="000F6212"/>
    <w:rsid w:val="00102815"/>
    <w:rsid w:val="00102DA1"/>
    <w:rsid w:val="00106D21"/>
    <w:rsid w:val="001072E3"/>
    <w:rsid w:val="001139DC"/>
    <w:rsid w:val="00114543"/>
    <w:rsid w:val="00116CA6"/>
    <w:rsid w:val="0012013D"/>
    <w:rsid w:val="00120E8A"/>
    <w:rsid w:val="00124B44"/>
    <w:rsid w:val="0012561C"/>
    <w:rsid w:val="00125C27"/>
    <w:rsid w:val="00132227"/>
    <w:rsid w:val="0013651C"/>
    <w:rsid w:val="00136EF7"/>
    <w:rsid w:val="001410B0"/>
    <w:rsid w:val="00150DEE"/>
    <w:rsid w:val="00156C19"/>
    <w:rsid w:val="001615FA"/>
    <w:rsid w:val="001617C5"/>
    <w:rsid w:val="00164503"/>
    <w:rsid w:val="00165CE2"/>
    <w:rsid w:val="00171EC7"/>
    <w:rsid w:val="00173D6E"/>
    <w:rsid w:val="00173D72"/>
    <w:rsid w:val="00182112"/>
    <w:rsid w:val="00183BCE"/>
    <w:rsid w:val="00192F48"/>
    <w:rsid w:val="00193642"/>
    <w:rsid w:val="001B2482"/>
    <w:rsid w:val="001B35FA"/>
    <w:rsid w:val="001C63D8"/>
    <w:rsid w:val="001C6D3B"/>
    <w:rsid w:val="001D217C"/>
    <w:rsid w:val="001D7144"/>
    <w:rsid w:val="001E26A4"/>
    <w:rsid w:val="001E78AF"/>
    <w:rsid w:val="001F2DFD"/>
    <w:rsid w:val="001F3273"/>
    <w:rsid w:val="0020487A"/>
    <w:rsid w:val="00206A08"/>
    <w:rsid w:val="00214B8A"/>
    <w:rsid w:val="00215B30"/>
    <w:rsid w:val="002167E2"/>
    <w:rsid w:val="002219C1"/>
    <w:rsid w:val="00231382"/>
    <w:rsid w:val="00234C63"/>
    <w:rsid w:val="002365FE"/>
    <w:rsid w:val="002429A7"/>
    <w:rsid w:val="002531FD"/>
    <w:rsid w:val="002548BB"/>
    <w:rsid w:val="0025633C"/>
    <w:rsid w:val="002612F0"/>
    <w:rsid w:val="00261874"/>
    <w:rsid w:val="00262E09"/>
    <w:rsid w:val="00263C02"/>
    <w:rsid w:val="002641CE"/>
    <w:rsid w:val="00266195"/>
    <w:rsid w:val="00271B0A"/>
    <w:rsid w:val="00273E09"/>
    <w:rsid w:val="0028323B"/>
    <w:rsid w:val="00287333"/>
    <w:rsid w:val="00292074"/>
    <w:rsid w:val="00294852"/>
    <w:rsid w:val="002A2337"/>
    <w:rsid w:val="002A454F"/>
    <w:rsid w:val="002A4842"/>
    <w:rsid w:val="002B060E"/>
    <w:rsid w:val="002B4C2C"/>
    <w:rsid w:val="002C6A76"/>
    <w:rsid w:val="002D6223"/>
    <w:rsid w:val="002E0474"/>
    <w:rsid w:val="002F0FDD"/>
    <w:rsid w:val="002F511C"/>
    <w:rsid w:val="00301F35"/>
    <w:rsid w:val="00303E68"/>
    <w:rsid w:val="00304883"/>
    <w:rsid w:val="0030769C"/>
    <w:rsid w:val="003104E2"/>
    <w:rsid w:val="00320D89"/>
    <w:rsid w:val="003212F9"/>
    <w:rsid w:val="00322DAE"/>
    <w:rsid w:val="00331BE4"/>
    <w:rsid w:val="003323DC"/>
    <w:rsid w:val="003325DD"/>
    <w:rsid w:val="003347D3"/>
    <w:rsid w:val="00336804"/>
    <w:rsid w:val="0034219F"/>
    <w:rsid w:val="00344CAE"/>
    <w:rsid w:val="003450A9"/>
    <w:rsid w:val="00345AE6"/>
    <w:rsid w:val="00360178"/>
    <w:rsid w:val="00362518"/>
    <w:rsid w:val="0038044C"/>
    <w:rsid w:val="003913E0"/>
    <w:rsid w:val="00397DC6"/>
    <w:rsid w:val="003A593C"/>
    <w:rsid w:val="003B0A45"/>
    <w:rsid w:val="003C74F1"/>
    <w:rsid w:val="003C79B9"/>
    <w:rsid w:val="003C7A55"/>
    <w:rsid w:val="003D132B"/>
    <w:rsid w:val="003D2AEA"/>
    <w:rsid w:val="003D30DD"/>
    <w:rsid w:val="003D3DDE"/>
    <w:rsid w:val="003D3E23"/>
    <w:rsid w:val="003D5000"/>
    <w:rsid w:val="003D67C3"/>
    <w:rsid w:val="003E040A"/>
    <w:rsid w:val="003F0F3D"/>
    <w:rsid w:val="003F3760"/>
    <w:rsid w:val="0040122E"/>
    <w:rsid w:val="00402C51"/>
    <w:rsid w:val="00403BE0"/>
    <w:rsid w:val="00404613"/>
    <w:rsid w:val="00406B18"/>
    <w:rsid w:val="00410FC3"/>
    <w:rsid w:val="0041231F"/>
    <w:rsid w:val="004248A7"/>
    <w:rsid w:val="004278A5"/>
    <w:rsid w:val="00445602"/>
    <w:rsid w:val="00445A2E"/>
    <w:rsid w:val="00445FF6"/>
    <w:rsid w:val="00446017"/>
    <w:rsid w:val="004460F4"/>
    <w:rsid w:val="00453435"/>
    <w:rsid w:val="00453C19"/>
    <w:rsid w:val="00456793"/>
    <w:rsid w:val="0047041E"/>
    <w:rsid w:val="004727F8"/>
    <w:rsid w:val="004758EE"/>
    <w:rsid w:val="00475994"/>
    <w:rsid w:val="00475C46"/>
    <w:rsid w:val="00486307"/>
    <w:rsid w:val="004933A1"/>
    <w:rsid w:val="00497082"/>
    <w:rsid w:val="004A4C63"/>
    <w:rsid w:val="004A5333"/>
    <w:rsid w:val="004B0425"/>
    <w:rsid w:val="004B7B2A"/>
    <w:rsid w:val="004C12CD"/>
    <w:rsid w:val="004C56F3"/>
    <w:rsid w:val="004C6CFF"/>
    <w:rsid w:val="004D0A13"/>
    <w:rsid w:val="004D7DCA"/>
    <w:rsid w:val="004E5A51"/>
    <w:rsid w:val="004F380F"/>
    <w:rsid w:val="00503471"/>
    <w:rsid w:val="00510CFC"/>
    <w:rsid w:val="00510D15"/>
    <w:rsid w:val="00512301"/>
    <w:rsid w:val="005163E1"/>
    <w:rsid w:val="00521E8D"/>
    <w:rsid w:val="00522E3D"/>
    <w:rsid w:val="00524E37"/>
    <w:rsid w:val="0053481A"/>
    <w:rsid w:val="00535005"/>
    <w:rsid w:val="00536C64"/>
    <w:rsid w:val="00536ED3"/>
    <w:rsid w:val="00556A07"/>
    <w:rsid w:val="0055733B"/>
    <w:rsid w:val="00563A76"/>
    <w:rsid w:val="005646B8"/>
    <w:rsid w:val="00564E33"/>
    <w:rsid w:val="0056723F"/>
    <w:rsid w:val="00574665"/>
    <w:rsid w:val="00574FD1"/>
    <w:rsid w:val="0058501F"/>
    <w:rsid w:val="00594BF6"/>
    <w:rsid w:val="005B24CC"/>
    <w:rsid w:val="005C5765"/>
    <w:rsid w:val="005D602E"/>
    <w:rsid w:val="005F14AC"/>
    <w:rsid w:val="005F47DA"/>
    <w:rsid w:val="00606A93"/>
    <w:rsid w:val="006125CD"/>
    <w:rsid w:val="00615B67"/>
    <w:rsid w:val="00616462"/>
    <w:rsid w:val="00617215"/>
    <w:rsid w:val="00621319"/>
    <w:rsid w:val="0062147D"/>
    <w:rsid w:val="006229CC"/>
    <w:rsid w:val="00634F11"/>
    <w:rsid w:val="00640F77"/>
    <w:rsid w:val="0064785D"/>
    <w:rsid w:val="006608A6"/>
    <w:rsid w:val="006620E0"/>
    <w:rsid w:val="00673DA2"/>
    <w:rsid w:val="00675FB0"/>
    <w:rsid w:val="006771A6"/>
    <w:rsid w:val="00677882"/>
    <w:rsid w:val="006821B2"/>
    <w:rsid w:val="00687450"/>
    <w:rsid w:val="00687FAF"/>
    <w:rsid w:val="006930E9"/>
    <w:rsid w:val="00695195"/>
    <w:rsid w:val="006A0949"/>
    <w:rsid w:val="006B39E0"/>
    <w:rsid w:val="006C68DD"/>
    <w:rsid w:val="006D294C"/>
    <w:rsid w:val="006D3FB1"/>
    <w:rsid w:val="006E07BB"/>
    <w:rsid w:val="006E54E7"/>
    <w:rsid w:val="006F4A9A"/>
    <w:rsid w:val="006F7DBE"/>
    <w:rsid w:val="007023FA"/>
    <w:rsid w:val="00703D1B"/>
    <w:rsid w:val="00706102"/>
    <w:rsid w:val="00716AE4"/>
    <w:rsid w:val="007170D1"/>
    <w:rsid w:val="00720B8F"/>
    <w:rsid w:val="00723B97"/>
    <w:rsid w:val="00724A94"/>
    <w:rsid w:val="007279B0"/>
    <w:rsid w:val="00730936"/>
    <w:rsid w:val="00733604"/>
    <w:rsid w:val="00733E38"/>
    <w:rsid w:val="00737E6D"/>
    <w:rsid w:val="00740FAA"/>
    <w:rsid w:val="0074284A"/>
    <w:rsid w:val="00752483"/>
    <w:rsid w:val="00754E16"/>
    <w:rsid w:val="00757683"/>
    <w:rsid w:val="007627DC"/>
    <w:rsid w:val="00763F6E"/>
    <w:rsid w:val="00764554"/>
    <w:rsid w:val="00766C66"/>
    <w:rsid w:val="00766D23"/>
    <w:rsid w:val="00772E87"/>
    <w:rsid w:val="0077375B"/>
    <w:rsid w:val="0077449B"/>
    <w:rsid w:val="007760FE"/>
    <w:rsid w:val="00792209"/>
    <w:rsid w:val="00793CC2"/>
    <w:rsid w:val="007950B9"/>
    <w:rsid w:val="007B1EC8"/>
    <w:rsid w:val="007B2205"/>
    <w:rsid w:val="007B44E6"/>
    <w:rsid w:val="007B7EC5"/>
    <w:rsid w:val="007C0CF4"/>
    <w:rsid w:val="007C28C5"/>
    <w:rsid w:val="007D469C"/>
    <w:rsid w:val="007D6C4A"/>
    <w:rsid w:val="007E16D7"/>
    <w:rsid w:val="007E36E6"/>
    <w:rsid w:val="007E57C9"/>
    <w:rsid w:val="007E65C8"/>
    <w:rsid w:val="007F6D24"/>
    <w:rsid w:val="007F7565"/>
    <w:rsid w:val="0080154E"/>
    <w:rsid w:val="008016CD"/>
    <w:rsid w:val="0080217C"/>
    <w:rsid w:val="008102F7"/>
    <w:rsid w:val="00833C56"/>
    <w:rsid w:val="008358CE"/>
    <w:rsid w:val="008414B2"/>
    <w:rsid w:val="008476D7"/>
    <w:rsid w:val="00852EBB"/>
    <w:rsid w:val="00866BB8"/>
    <w:rsid w:val="0087383D"/>
    <w:rsid w:val="00882FBC"/>
    <w:rsid w:val="00886031"/>
    <w:rsid w:val="0088698A"/>
    <w:rsid w:val="00895237"/>
    <w:rsid w:val="008A308C"/>
    <w:rsid w:val="008A544B"/>
    <w:rsid w:val="008B0C23"/>
    <w:rsid w:val="008B4E85"/>
    <w:rsid w:val="008C0873"/>
    <w:rsid w:val="008C6983"/>
    <w:rsid w:val="008D3112"/>
    <w:rsid w:val="008D3168"/>
    <w:rsid w:val="008D4450"/>
    <w:rsid w:val="008D6AC2"/>
    <w:rsid w:val="008E4F1B"/>
    <w:rsid w:val="008E6CC4"/>
    <w:rsid w:val="008E731C"/>
    <w:rsid w:val="008F2671"/>
    <w:rsid w:val="008F3D54"/>
    <w:rsid w:val="008F7515"/>
    <w:rsid w:val="00903808"/>
    <w:rsid w:val="009040D5"/>
    <w:rsid w:val="00907B8A"/>
    <w:rsid w:val="00916427"/>
    <w:rsid w:val="009220E5"/>
    <w:rsid w:val="0094238B"/>
    <w:rsid w:val="00943CF3"/>
    <w:rsid w:val="00944F7A"/>
    <w:rsid w:val="009455E2"/>
    <w:rsid w:val="00952924"/>
    <w:rsid w:val="00956AA9"/>
    <w:rsid w:val="00970ED3"/>
    <w:rsid w:val="00971DBD"/>
    <w:rsid w:val="00975965"/>
    <w:rsid w:val="00980114"/>
    <w:rsid w:val="00982A7D"/>
    <w:rsid w:val="00985AF6"/>
    <w:rsid w:val="009928E9"/>
    <w:rsid w:val="009A140F"/>
    <w:rsid w:val="009B2C41"/>
    <w:rsid w:val="009B64EC"/>
    <w:rsid w:val="009B67E3"/>
    <w:rsid w:val="009D1268"/>
    <w:rsid w:val="009D5DB8"/>
    <w:rsid w:val="009E0CAF"/>
    <w:rsid w:val="009E351F"/>
    <w:rsid w:val="009E3525"/>
    <w:rsid w:val="009E6553"/>
    <w:rsid w:val="009E6BF6"/>
    <w:rsid w:val="009F0799"/>
    <w:rsid w:val="009F1263"/>
    <w:rsid w:val="009F1925"/>
    <w:rsid w:val="009F2878"/>
    <w:rsid w:val="009F6C62"/>
    <w:rsid w:val="00A01DAE"/>
    <w:rsid w:val="00A038EA"/>
    <w:rsid w:val="00A06EBA"/>
    <w:rsid w:val="00A11DB8"/>
    <w:rsid w:val="00A12CAE"/>
    <w:rsid w:val="00A13809"/>
    <w:rsid w:val="00A1400D"/>
    <w:rsid w:val="00A15945"/>
    <w:rsid w:val="00A160AA"/>
    <w:rsid w:val="00A1782B"/>
    <w:rsid w:val="00A230BC"/>
    <w:rsid w:val="00A24D13"/>
    <w:rsid w:val="00A34E79"/>
    <w:rsid w:val="00A42234"/>
    <w:rsid w:val="00A425AE"/>
    <w:rsid w:val="00A56DFC"/>
    <w:rsid w:val="00A617D8"/>
    <w:rsid w:val="00A6591B"/>
    <w:rsid w:val="00A65ED6"/>
    <w:rsid w:val="00A9371F"/>
    <w:rsid w:val="00A95B99"/>
    <w:rsid w:val="00A95F23"/>
    <w:rsid w:val="00A97A78"/>
    <w:rsid w:val="00AA6448"/>
    <w:rsid w:val="00AA7AD5"/>
    <w:rsid w:val="00AD0BAC"/>
    <w:rsid w:val="00AE03D7"/>
    <w:rsid w:val="00AE139A"/>
    <w:rsid w:val="00AE7411"/>
    <w:rsid w:val="00AF42CA"/>
    <w:rsid w:val="00AF6E77"/>
    <w:rsid w:val="00B00C97"/>
    <w:rsid w:val="00B12181"/>
    <w:rsid w:val="00B14495"/>
    <w:rsid w:val="00B22037"/>
    <w:rsid w:val="00B27E03"/>
    <w:rsid w:val="00B30F45"/>
    <w:rsid w:val="00B33BDB"/>
    <w:rsid w:val="00B35414"/>
    <w:rsid w:val="00B366D5"/>
    <w:rsid w:val="00B40BEB"/>
    <w:rsid w:val="00B42F77"/>
    <w:rsid w:val="00B439DC"/>
    <w:rsid w:val="00B4458B"/>
    <w:rsid w:val="00B452A3"/>
    <w:rsid w:val="00B50474"/>
    <w:rsid w:val="00B5723F"/>
    <w:rsid w:val="00B60716"/>
    <w:rsid w:val="00B61AF7"/>
    <w:rsid w:val="00B7311F"/>
    <w:rsid w:val="00B7695A"/>
    <w:rsid w:val="00B80BB0"/>
    <w:rsid w:val="00B9774F"/>
    <w:rsid w:val="00BA13BB"/>
    <w:rsid w:val="00BA168E"/>
    <w:rsid w:val="00BA1AA8"/>
    <w:rsid w:val="00BA5796"/>
    <w:rsid w:val="00BA57B3"/>
    <w:rsid w:val="00BA5A70"/>
    <w:rsid w:val="00BB1105"/>
    <w:rsid w:val="00BB3653"/>
    <w:rsid w:val="00BC0C21"/>
    <w:rsid w:val="00BC2ECF"/>
    <w:rsid w:val="00BC2F72"/>
    <w:rsid w:val="00BE1596"/>
    <w:rsid w:val="00BE207E"/>
    <w:rsid w:val="00BE7764"/>
    <w:rsid w:val="00BF79EE"/>
    <w:rsid w:val="00C015D1"/>
    <w:rsid w:val="00C04E47"/>
    <w:rsid w:val="00C16984"/>
    <w:rsid w:val="00C2177B"/>
    <w:rsid w:val="00C32A9E"/>
    <w:rsid w:val="00C33CD2"/>
    <w:rsid w:val="00C400AE"/>
    <w:rsid w:val="00C43443"/>
    <w:rsid w:val="00C47399"/>
    <w:rsid w:val="00C52338"/>
    <w:rsid w:val="00C5272F"/>
    <w:rsid w:val="00C576C4"/>
    <w:rsid w:val="00C6044C"/>
    <w:rsid w:val="00C656A6"/>
    <w:rsid w:val="00C657B5"/>
    <w:rsid w:val="00C67EFE"/>
    <w:rsid w:val="00C77F6C"/>
    <w:rsid w:val="00C837D2"/>
    <w:rsid w:val="00C86B55"/>
    <w:rsid w:val="00CA0280"/>
    <w:rsid w:val="00CB73AC"/>
    <w:rsid w:val="00CC4B13"/>
    <w:rsid w:val="00CD1FFF"/>
    <w:rsid w:val="00CD5802"/>
    <w:rsid w:val="00CD6F39"/>
    <w:rsid w:val="00CF4F12"/>
    <w:rsid w:val="00D016CE"/>
    <w:rsid w:val="00D04539"/>
    <w:rsid w:val="00D10C7D"/>
    <w:rsid w:val="00D169F7"/>
    <w:rsid w:val="00D20E67"/>
    <w:rsid w:val="00D24FD9"/>
    <w:rsid w:val="00D32889"/>
    <w:rsid w:val="00D374AE"/>
    <w:rsid w:val="00D4005E"/>
    <w:rsid w:val="00D54A54"/>
    <w:rsid w:val="00D56A36"/>
    <w:rsid w:val="00D719F6"/>
    <w:rsid w:val="00D7217A"/>
    <w:rsid w:val="00D73234"/>
    <w:rsid w:val="00D80FFE"/>
    <w:rsid w:val="00D84FC9"/>
    <w:rsid w:val="00DA3878"/>
    <w:rsid w:val="00DA39D6"/>
    <w:rsid w:val="00DB2ACA"/>
    <w:rsid w:val="00DB5401"/>
    <w:rsid w:val="00DC4B99"/>
    <w:rsid w:val="00DC6086"/>
    <w:rsid w:val="00DE0FA3"/>
    <w:rsid w:val="00DE265F"/>
    <w:rsid w:val="00DE2C43"/>
    <w:rsid w:val="00DE7C16"/>
    <w:rsid w:val="00DF2D98"/>
    <w:rsid w:val="00E00394"/>
    <w:rsid w:val="00E121F4"/>
    <w:rsid w:val="00E20A58"/>
    <w:rsid w:val="00E22FED"/>
    <w:rsid w:val="00E24080"/>
    <w:rsid w:val="00E34D7E"/>
    <w:rsid w:val="00E3730E"/>
    <w:rsid w:val="00E40FFF"/>
    <w:rsid w:val="00E41C5C"/>
    <w:rsid w:val="00E46065"/>
    <w:rsid w:val="00E604A1"/>
    <w:rsid w:val="00E660BA"/>
    <w:rsid w:val="00E730E8"/>
    <w:rsid w:val="00E76209"/>
    <w:rsid w:val="00E82223"/>
    <w:rsid w:val="00E828D6"/>
    <w:rsid w:val="00E83495"/>
    <w:rsid w:val="00E92750"/>
    <w:rsid w:val="00E96E3E"/>
    <w:rsid w:val="00EA2CC4"/>
    <w:rsid w:val="00EA4DC8"/>
    <w:rsid w:val="00EA7772"/>
    <w:rsid w:val="00EB4D02"/>
    <w:rsid w:val="00EC1727"/>
    <w:rsid w:val="00EC5D17"/>
    <w:rsid w:val="00EC7D46"/>
    <w:rsid w:val="00ED393E"/>
    <w:rsid w:val="00ED7A2A"/>
    <w:rsid w:val="00EE46CA"/>
    <w:rsid w:val="00EF2461"/>
    <w:rsid w:val="00EF5C7A"/>
    <w:rsid w:val="00F0695C"/>
    <w:rsid w:val="00F10AF3"/>
    <w:rsid w:val="00F121A0"/>
    <w:rsid w:val="00F22E99"/>
    <w:rsid w:val="00F31A4E"/>
    <w:rsid w:val="00F32024"/>
    <w:rsid w:val="00F328FC"/>
    <w:rsid w:val="00F4036F"/>
    <w:rsid w:val="00F4425B"/>
    <w:rsid w:val="00F44586"/>
    <w:rsid w:val="00F524B2"/>
    <w:rsid w:val="00F5659C"/>
    <w:rsid w:val="00F56F7E"/>
    <w:rsid w:val="00F61A5A"/>
    <w:rsid w:val="00F7095E"/>
    <w:rsid w:val="00F73737"/>
    <w:rsid w:val="00F81E7E"/>
    <w:rsid w:val="00F878BD"/>
    <w:rsid w:val="00F90754"/>
    <w:rsid w:val="00F90BEA"/>
    <w:rsid w:val="00F93010"/>
    <w:rsid w:val="00F93352"/>
    <w:rsid w:val="00F9537A"/>
    <w:rsid w:val="00F95D5C"/>
    <w:rsid w:val="00FA326D"/>
    <w:rsid w:val="00FA32B2"/>
    <w:rsid w:val="00FB4127"/>
    <w:rsid w:val="00FC069D"/>
    <w:rsid w:val="00FC64DF"/>
    <w:rsid w:val="00FC7ABC"/>
    <w:rsid w:val="00FD3C9E"/>
    <w:rsid w:val="00FD602D"/>
    <w:rsid w:val="00FD6174"/>
    <w:rsid w:val="00FD6FFF"/>
    <w:rsid w:val="00FE0470"/>
    <w:rsid w:val="00FE0C80"/>
    <w:rsid w:val="00FE5619"/>
    <w:rsid w:val="00FE5F09"/>
    <w:rsid w:val="00FF2E73"/>
    <w:rsid w:val="45024DA6"/>
    <w:rsid w:val="52E5AE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0B14"/>
  <w15:chartTrackingRefBased/>
  <w15:docId w15:val="{7EAC60D7-4E47-4E20-9AEA-204EF43C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Arial" w:eastAsia="Lucida Sans Unicode" w:hAnsi="Arial"/>
      <w:kern w:val="1"/>
      <w:sz w:val="24"/>
      <w:szCs w:val="24"/>
    </w:rPr>
  </w:style>
  <w:style w:type="paragraph" w:styleId="Heading1">
    <w:name w:val="heading 1"/>
    <w:basedOn w:val="Normal"/>
    <w:next w:val="Normal"/>
    <w:qFormat/>
    <w:rsid w:val="00E730E8"/>
    <w:pPr>
      <w:keepNext/>
      <w:spacing w:before="240" w:after="60"/>
      <w:outlineLvl w:val="0"/>
    </w:pPr>
    <w:rPr>
      <w:rFonts w:cs="Arial"/>
      <w:b/>
      <w:bCs/>
      <w:kern w:val="32"/>
      <w:sz w:val="32"/>
      <w:szCs w:val="32"/>
    </w:rPr>
  </w:style>
  <w:style w:type="paragraph" w:styleId="Heading2">
    <w:name w:val="heading 2"/>
    <w:basedOn w:val="Normal"/>
    <w:next w:val="Normal"/>
    <w:qFormat/>
    <w:rsid w:val="00E730E8"/>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AD0BA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table" w:styleId="TableGrid">
    <w:name w:val="Table Grid"/>
    <w:basedOn w:val="TableNormal"/>
    <w:rsid w:val="001E78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E730E8"/>
  </w:style>
  <w:style w:type="paragraph" w:styleId="Index1">
    <w:name w:val="index 1"/>
    <w:basedOn w:val="Normal"/>
    <w:next w:val="Normal"/>
    <w:autoRedefine/>
    <w:semiHidden/>
    <w:rsid w:val="007E16D7"/>
    <w:pPr>
      <w:ind w:left="240" w:hanging="240"/>
    </w:pPr>
  </w:style>
  <w:style w:type="character" w:styleId="Hyperlink">
    <w:name w:val="Hyperlink"/>
    <w:uiPriority w:val="99"/>
    <w:rsid w:val="00E730E8"/>
    <w:rPr>
      <w:color w:val="0000FF"/>
      <w:u w:val="single"/>
    </w:rPr>
  </w:style>
  <w:style w:type="paragraph" w:styleId="BalloonText">
    <w:name w:val="Balloon Text"/>
    <w:basedOn w:val="Normal"/>
    <w:semiHidden/>
    <w:rsid w:val="001F2DFD"/>
    <w:rPr>
      <w:rFonts w:ascii="Tahoma" w:hAnsi="Tahoma" w:cs="Tahoma"/>
      <w:sz w:val="16"/>
      <w:szCs w:val="16"/>
    </w:rPr>
  </w:style>
  <w:style w:type="character" w:styleId="UnresolvedMention">
    <w:name w:val="Unresolved Mention"/>
    <w:uiPriority w:val="99"/>
    <w:semiHidden/>
    <w:unhideWhenUsed/>
    <w:rsid w:val="001E26A4"/>
    <w:rPr>
      <w:color w:val="605E5C"/>
      <w:shd w:val="clear" w:color="auto" w:fill="E1DFDD"/>
    </w:rPr>
  </w:style>
  <w:style w:type="paragraph" w:styleId="NormalWeb">
    <w:name w:val="Normal (Web)"/>
    <w:basedOn w:val="Normal"/>
    <w:uiPriority w:val="99"/>
    <w:unhideWhenUsed/>
    <w:rsid w:val="00024798"/>
    <w:pPr>
      <w:widowControl/>
      <w:suppressAutoHyphens w:val="0"/>
      <w:spacing w:before="100" w:beforeAutospacing="1" w:after="100" w:afterAutospacing="1"/>
    </w:pPr>
    <w:rPr>
      <w:rFonts w:ascii="Times New Roman" w:eastAsia="Times New Roman" w:hAnsi="Times New Roman"/>
      <w:kern w:val="0"/>
    </w:rPr>
  </w:style>
  <w:style w:type="character" w:styleId="Strong">
    <w:name w:val="Strong"/>
    <w:basedOn w:val="DefaultParagraphFont"/>
    <w:uiPriority w:val="22"/>
    <w:qFormat/>
    <w:rsid w:val="00673DA2"/>
    <w:rPr>
      <w:b/>
      <w:bCs/>
    </w:rPr>
  </w:style>
  <w:style w:type="character" w:customStyle="1" w:styleId="Heading4Char">
    <w:name w:val="Heading 4 Char"/>
    <w:basedOn w:val="DefaultParagraphFont"/>
    <w:link w:val="Heading4"/>
    <w:semiHidden/>
    <w:rsid w:val="00AD0BAC"/>
    <w:rPr>
      <w:rFonts w:asciiTheme="majorHAnsi" w:eastAsiaTheme="majorEastAsia" w:hAnsiTheme="majorHAnsi" w:cstheme="majorBidi"/>
      <w:i/>
      <w:iCs/>
      <w:color w:val="0F4761" w:themeColor="accent1" w:themeShade="BF"/>
      <w:kern w:val="1"/>
      <w:sz w:val="24"/>
      <w:szCs w:val="24"/>
    </w:rPr>
  </w:style>
  <w:style w:type="paragraph" w:styleId="ListParagraph">
    <w:name w:val="List Paragraph"/>
    <w:basedOn w:val="Normal"/>
    <w:uiPriority w:val="34"/>
    <w:qFormat/>
    <w:rsid w:val="00445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2305">
      <w:bodyDiv w:val="1"/>
      <w:marLeft w:val="0"/>
      <w:marRight w:val="0"/>
      <w:marTop w:val="0"/>
      <w:marBottom w:val="0"/>
      <w:divBdr>
        <w:top w:val="none" w:sz="0" w:space="0" w:color="auto"/>
        <w:left w:val="none" w:sz="0" w:space="0" w:color="auto"/>
        <w:bottom w:val="none" w:sz="0" w:space="0" w:color="auto"/>
        <w:right w:val="none" w:sz="0" w:space="0" w:color="auto"/>
      </w:divBdr>
    </w:div>
    <w:div w:id="242304061">
      <w:bodyDiv w:val="1"/>
      <w:marLeft w:val="0"/>
      <w:marRight w:val="0"/>
      <w:marTop w:val="0"/>
      <w:marBottom w:val="0"/>
      <w:divBdr>
        <w:top w:val="none" w:sz="0" w:space="0" w:color="auto"/>
        <w:left w:val="none" w:sz="0" w:space="0" w:color="auto"/>
        <w:bottom w:val="none" w:sz="0" w:space="0" w:color="auto"/>
        <w:right w:val="none" w:sz="0" w:space="0" w:color="auto"/>
      </w:divBdr>
    </w:div>
    <w:div w:id="460853211">
      <w:bodyDiv w:val="1"/>
      <w:marLeft w:val="0"/>
      <w:marRight w:val="0"/>
      <w:marTop w:val="0"/>
      <w:marBottom w:val="0"/>
      <w:divBdr>
        <w:top w:val="none" w:sz="0" w:space="0" w:color="auto"/>
        <w:left w:val="none" w:sz="0" w:space="0" w:color="auto"/>
        <w:bottom w:val="none" w:sz="0" w:space="0" w:color="auto"/>
        <w:right w:val="none" w:sz="0" w:space="0" w:color="auto"/>
      </w:divBdr>
    </w:div>
    <w:div w:id="612785172">
      <w:bodyDiv w:val="1"/>
      <w:marLeft w:val="0"/>
      <w:marRight w:val="0"/>
      <w:marTop w:val="0"/>
      <w:marBottom w:val="0"/>
      <w:divBdr>
        <w:top w:val="none" w:sz="0" w:space="0" w:color="auto"/>
        <w:left w:val="none" w:sz="0" w:space="0" w:color="auto"/>
        <w:bottom w:val="none" w:sz="0" w:space="0" w:color="auto"/>
        <w:right w:val="none" w:sz="0" w:space="0" w:color="auto"/>
      </w:divBdr>
    </w:div>
    <w:div w:id="731587459">
      <w:bodyDiv w:val="1"/>
      <w:marLeft w:val="0"/>
      <w:marRight w:val="0"/>
      <w:marTop w:val="0"/>
      <w:marBottom w:val="0"/>
      <w:divBdr>
        <w:top w:val="none" w:sz="0" w:space="0" w:color="auto"/>
        <w:left w:val="none" w:sz="0" w:space="0" w:color="auto"/>
        <w:bottom w:val="none" w:sz="0" w:space="0" w:color="auto"/>
        <w:right w:val="none" w:sz="0" w:space="0" w:color="auto"/>
      </w:divBdr>
    </w:div>
    <w:div w:id="761267243">
      <w:bodyDiv w:val="1"/>
      <w:marLeft w:val="0"/>
      <w:marRight w:val="0"/>
      <w:marTop w:val="0"/>
      <w:marBottom w:val="0"/>
      <w:divBdr>
        <w:top w:val="none" w:sz="0" w:space="0" w:color="auto"/>
        <w:left w:val="none" w:sz="0" w:space="0" w:color="auto"/>
        <w:bottom w:val="none" w:sz="0" w:space="0" w:color="auto"/>
        <w:right w:val="none" w:sz="0" w:space="0" w:color="auto"/>
      </w:divBdr>
    </w:div>
    <w:div w:id="917977000">
      <w:bodyDiv w:val="1"/>
      <w:marLeft w:val="0"/>
      <w:marRight w:val="0"/>
      <w:marTop w:val="0"/>
      <w:marBottom w:val="0"/>
      <w:divBdr>
        <w:top w:val="none" w:sz="0" w:space="0" w:color="auto"/>
        <w:left w:val="none" w:sz="0" w:space="0" w:color="auto"/>
        <w:bottom w:val="none" w:sz="0" w:space="0" w:color="auto"/>
        <w:right w:val="none" w:sz="0" w:space="0" w:color="auto"/>
      </w:divBdr>
    </w:div>
    <w:div w:id="988366674">
      <w:bodyDiv w:val="1"/>
      <w:marLeft w:val="0"/>
      <w:marRight w:val="0"/>
      <w:marTop w:val="0"/>
      <w:marBottom w:val="0"/>
      <w:divBdr>
        <w:top w:val="none" w:sz="0" w:space="0" w:color="auto"/>
        <w:left w:val="none" w:sz="0" w:space="0" w:color="auto"/>
        <w:bottom w:val="none" w:sz="0" w:space="0" w:color="auto"/>
        <w:right w:val="none" w:sz="0" w:space="0" w:color="auto"/>
      </w:divBdr>
    </w:div>
    <w:div w:id="989207738">
      <w:bodyDiv w:val="1"/>
      <w:marLeft w:val="0"/>
      <w:marRight w:val="0"/>
      <w:marTop w:val="0"/>
      <w:marBottom w:val="0"/>
      <w:divBdr>
        <w:top w:val="none" w:sz="0" w:space="0" w:color="auto"/>
        <w:left w:val="none" w:sz="0" w:space="0" w:color="auto"/>
        <w:bottom w:val="none" w:sz="0" w:space="0" w:color="auto"/>
        <w:right w:val="none" w:sz="0" w:space="0" w:color="auto"/>
      </w:divBdr>
    </w:div>
    <w:div w:id="1028869975">
      <w:bodyDiv w:val="1"/>
      <w:marLeft w:val="0"/>
      <w:marRight w:val="0"/>
      <w:marTop w:val="0"/>
      <w:marBottom w:val="0"/>
      <w:divBdr>
        <w:top w:val="none" w:sz="0" w:space="0" w:color="auto"/>
        <w:left w:val="none" w:sz="0" w:space="0" w:color="auto"/>
        <w:bottom w:val="none" w:sz="0" w:space="0" w:color="auto"/>
        <w:right w:val="none" w:sz="0" w:space="0" w:color="auto"/>
      </w:divBdr>
    </w:div>
    <w:div w:id="1108890570">
      <w:bodyDiv w:val="1"/>
      <w:marLeft w:val="0"/>
      <w:marRight w:val="0"/>
      <w:marTop w:val="0"/>
      <w:marBottom w:val="0"/>
      <w:divBdr>
        <w:top w:val="none" w:sz="0" w:space="0" w:color="auto"/>
        <w:left w:val="none" w:sz="0" w:space="0" w:color="auto"/>
        <w:bottom w:val="none" w:sz="0" w:space="0" w:color="auto"/>
        <w:right w:val="none" w:sz="0" w:space="0" w:color="auto"/>
      </w:divBdr>
    </w:div>
    <w:div w:id="1109471628">
      <w:bodyDiv w:val="1"/>
      <w:marLeft w:val="0"/>
      <w:marRight w:val="0"/>
      <w:marTop w:val="0"/>
      <w:marBottom w:val="0"/>
      <w:divBdr>
        <w:top w:val="none" w:sz="0" w:space="0" w:color="auto"/>
        <w:left w:val="none" w:sz="0" w:space="0" w:color="auto"/>
        <w:bottom w:val="none" w:sz="0" w:space="0" w:color="auto"/>
        <w:right w:val="none" w:sz="0" w:space="0" w:color="auto"/>
      </w:divBdr>
    </w:div>
    <w:div w:id="1136409341">
      <w:bodyDiv w:val="1"/>
      <w:marLeft w:val="0"/>
      <w:marRight w:val="0"/>
      <w:marTop w:val="0"/>
      <w:marBottom w:val="0"/>
      <w:divBdr>
        <w:top w:val="none" w:sz="0" w:space="0" w:color="auto"/>
        <w:left w:val="none" w:sz="0" w:space="0" w:color="auto"/>
        <w:bottom w:val="none" w:sz="0" w:space="0" w:color="auto"/>
        <w:right w:val="none" w:sz="0" w:space="0" w:color="auto"/>
      </w:divBdr>
    </w:div>
    <w:div w:id="1196231299">
      <w:bodyDiv w:val="1"/>
      <w:marLeft w:val="0"/>
      <w:marRight w:val="0"/>
      <w:marTop w:val="0"/>
      <w:marBottom w:val="0"/>
      <w:divBdr>
        <w:top w:val="none" w:sz="0" w:space="0" w:color="auto"/>
        <w:left w:val="none" w:sz="0" w:space="0" w:color="auto"/>
        <w:bottom w:val="none" w:sz="0" w:space="0" w:color="auto"/>
        <w:right w:val="none" w:sz="0" w:space="0" w:color="auto"/>
      </w:divBdr>
    </w:div>
    <w:div w:id="1243485379">
      <w:bodyDiv w:val="1"/>
      <w:marLeft w:val="0"/>
      <w:marRight w:val="0"/>
      <w:marTop w:val="0"/>
      <w:marBottom w:val="0"/>
      <w:divBdr>
        <w:top w:val="none" w:sz="0" w:space="0" w:color="auto"/>
        <w:left w:val="none" w:sz="0" w:space="0" w:color="auto"/>
        <w:bottom w:val="none" w:sz="0" w:space="0" w:color="auto"/>
        <w:right w:val="none" w:sz="0" w:space="0" w:color="auto"/>
      </w:divBdr>
    </w:div>
    <w:div w:id="1255632565">
      <w:bodyDiv w:val="1"/>
      <w:marLeft w:val="0"/>
      <w:marRight w:val="0"/>
      <w:marTop w:val="0"/>
      <w:marBottom w:val="0"/>
      <w:divBdr>
        <w:top w:val="none" w:sz="0" w:space="0" w:color="auto"/>
        <w:left w:val="none" w:sz="0" w:space="0" w:color="auto"/>
        <w:bottom w:val="none" w:sz="0" w:space="0" w:color="auto"/>
        <w:right w:val="none" w:sz="0" w:space="0" w:color="auto"/>
      </w:divBdr>
    </w:div>
    <w:div w:id="1310479787">
      <w:bodyDiv w:val="1"/>
      <w:marLeft w:val="0"/>
      <w:marRight w:val="0"/>
      <w:marTop w:val="0"/>
      <w:marBottom w:val="0"/>
      <w:divBdr>
        <w:top w:val="none" w:sz="0" w:space="0" w:color="auto"/>
        <w:left w:val="none" w:sz="0" w:space="0" w:color="auto"/>
        <w:bottom w:val="none" w:sz="0" w:space="0" w:color="auto"/>
        <w:right w:val="none" w:sz="0" w:space="0" w:color="auto"/>
      </w:divBdr>
    </w:div>
    <w:div w:id="1349986158">
      <w:bodyDiv w:val="1"/>
      <w:marLeft w:val="0"/>
      <w:marRight w:val="0"/>
      <w:marTop w:val="0"/>
      <w:marBottom w:val="0"/>
      <w:divBdr>
        <w:top w:val="none" w:sz="0" w:space="0" w:color="auto"/>
        <w:left w:val="none" w:sz="0" w:space="0" w:color="auto"/>
        <w:bottom w:val="none" w:sz="0" w:space="0" w:color="auto"/>
        <w:right w:val="none" w:sz="0" w:space="0" w:color="auto"/>
      </w:divBdr>
    </w:div>
    <w:div w:id="1593901594">
      <w:bodyDiv w:val="1"/>
      <w:marLeft w:val="0"/>
      <w:marRight w:val="0"/>
      <w:marTop w:val="0"/>
      <w:marBottom w:val="0"/>
      <w:divBdr>
        <w:top w:val="none" w:sz="0" w:space="0" w:color="auto"/>
        <w:left w:val="none" w:sz="0" w:space="0" w:color="auto"/>
        <w:bottom w:val="none" w:sz="0" w:space="0" w:color="auto"/>
        <w:right w:val="none" w:sz="0" w:space="0" w:color="auto"/>
      </w:divBdr>
    </w:div>
    <w:div w:id="1665744533">
      <w:bodyDiv w:val="1"/>
      <w:marLeft w:val="0"/>
      <w:marRight w:val="0"/>
      <w:marTop w:val="0"/>
      <w:marBottom w:val="0"/>
      <w:divBdr>
        <w:top w:val="none" w:sz="0" w:space="0" w:color="auto"/>
        <w:left w:val="none" w:sz="0" w:space="0" w:color="auto"/>
        <w:bottom w:val="none" w:sz="0" w:space="0" w:color="auto"/>
        <w:right w:val="none" w:sz="0" w:space="0" w:color="auto"/>
      </w:divBdr>
    </w:div>
    <w:div w:id="1708145768">
      <w:bodyDiv w:val="1"/>
      <w:marLeft w:val="0"/>
      <w:marRight w:val="0"/>
      <w:marTop w:val="0"/>
      <w:marBottom w:val="0"/>
      <w:divBdr>
        <w:top w:val="none" w:sz="0" w:space="0" w:color="auto"/>
        <w:left w:val="none" w:sz="0" w:space="0" w:color="auto"/>
        <w:bottom w:val="none" w:sz="0" w:space="0" w:color="auto"/>
        <w:right w:val="none" w:sz="0" w:space="0" w:color="auto"/>
      </w:divBdr>
    </w:div>
    <w:div w:id="1729916601">
      <w:bodyDiv w:val="1"/>
      <w:marLeft w:val="0"/>
      <w:marRight w:val="0"/>
      <w:marTop w:val="0"/>
      <w:marBottom w:val="0"/>
      <w:divBdr>
        <w:top w:val="none" w:sz="0" w:space="0" w:color="auto"/>
        <w:left w:val="none" w:sz="0" w:space="0" w:color="auto"/>
        <w:bottom w:val="none" w:sz="0" w:space="0" w:color="auto"/>
        <w:right w:val="none" w:sz="0" w:space="0" w:color="auto"/>
      </w:divBdr>
    </w:div>
    <w:div w:id="1895003570">
      <w:bodyDiv w:val="1"/>
      <w:marLeft w:val="0"/>
      <w:marRight w:val="0"/>
      <w:marTop w:val="0"/>
      <w:marBottom w:val="0"/>
      <w:divBdr>
        <w:top w:val="none" w:sz="0" w:space="0" w:color="auto"/>
        <w:left w:val="none" w:sz="0" w:space="0" w:color="auto"/>
        <w:bottom w:val="none" w:sz="0" w:space="0" w:color="auto"/>
        <w:right w:val="none" w:sz="0" w:space="0" w:color="auto"/>
      </w:divBdr>
    </w:div>
    <w:div w:id="2009481670">
      <w:bodyDiv w:val="1"/>
      <w:marLeft w:val="0"/>
      <w:marRight w:val="0"/>
      <w:marTop w:val="0"/>
      <w:marBottom w:val="0"/>
      <w:divBdr>
        <w:top w:val="none" w:sz="0" w:space="0" w:color="auto"/>
        <w:left w:val="none" w:sz="0" w:space="0" w:color="auto"/>
        <w:bottom w:val="none" w:sz="0" w:space="0" w:color="auto"/>
        <w:right w:val="none" w:sz="0" w:space="0" w:color="auto"/>
      </w:divBdr>
    </w:div>
    <w:div w:id="2020696029">
      <w:bodyDiv w:val="1"/>
      <w:marLeft w:val="0"/>
      <w:marRight w:val="0"/>
      <w:marTop w:val="0"/>
      <w:marBottom w:val="0"/>
      <w:divBdr>
        <w:top w:val="none" w:sz="0" w:space="0" w:color="auto"/>
        <w:left w:val="none" w:sz="0" w:space="0" w:color="auto"/>
        <w:bottom w:val="none" w:sz="0" w:space="0" w:color="auto"/>
        <w:right w:val="none" w:sz="0" w:space="0" w:color="auto"/>
      </w:divBdr>
    </w:div>
    <w:div w:id="206452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se.gov.uk/entertainment/fairgrounds/index.htm" TargetMode="External"/><Relationship Id="rId26" Type="http://schemas.openxmlformats.org/officeDocument/2006/relationships/hyperlink" Target="https://www.protectuk.police.uk/" TargetMode="External"/><Relationship Id="rId3" Type="http://schemas.openxmlformats.org/officeDocument/2006/relationships/customXml" Target="../customXml/item3.xml"/><Relationship Id="rId21" Type="http://schemas.openxmlformats.org/officeDocument/2006/relationships/hyperlink" Target="https://www.hse.gov.uk/pubns/indg224.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se.gov.uk/event-safety/handling-waste.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se.gov.uk/event-safety/special-effect.htm" TargetMode="External"/><Relationship Id="rId29" Type="http://schemas.openxmlformats.org/officeDocument/2006/relationships/hyperlink" Target="https://www.hse.gov.uk/event-safety/incidents-and-emergenci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event-safety/event-organisers.htm" TargetMode="External"/><Relationship Id="rId24" Type="http://schemas.openxmlformats.org/officeDocument/2006/relationships/hyperlink" Target="https://www.hse.gov.uk/event-safety/transport.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se.gov.uk/event-safety/noise.htm" TargetMode="External"/><Relationship Id="rId28" Type="http://schemas.openxmlformats.org/officeDocument/2006/relationships/hyperlink" Target="https://www.hse.gov.uk/event-safety/crowd-management.htm" TargetMode="External"/><Relationship Id="rId10" Type="http://schemas.openxmlformats.org/officeDocument/2006/relationships/endnotes" Target="endnotes.xml"/><Relationship Id="rId19" Type="http://schemas.openxmlformats.org/officeDocument/2006/relationships/hyperlink" Target="https://www.hse.gov.uk/event-safety/using-barriers.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se.gov.uk/event-safety/electrical-safety.htm" TargetMode="External"/><Relationship Id="rId27" Type="http://schemas.openxmlformats.org/officeDocument/2006/relationships/hyperlink" Target="https://www.protectuk.police.uk/" TargetMode="External"/><Relationship Id="rId30" Type="http://schemas.openxmlformats.org/officeDocument/2006/relationships/hyperlink" Target="https://www.hse.gov.uk/event-safety/venue-site-desig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3b1dc3-5836-41eb-8baa-6378674c7b28" xsi:nil="true"/>
    <lcf76f155ced4ddcb4097134ff3c332f xmlns="2db18f3b-472b-4865-8f91-7981cedd6a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110AFE3BCC2844A01C0080F77ADC26" ma:contentTypeVersion="19" ma:contentTypeDescription="Create a new document." ma:contentTypeScope="" ma:versionID="43caddba88a85b3f4794e3425c4be5f6">
  <xsd:schema xmlns:xsd="http://www.w3.org/2001/XMLSchema" xmlns:xs="http://www.w3.org/2001/XMLSchema" xmlns:p="http://schemas.microsoft.com/office/2006/metadata/properties" xmlns:ns2="343b1dc3-5836-41eb-8baa-6378674c7b28" xmlns:ns3="2db18f3b-472b-4865-8f91-7981cedd6a06" targetNamespace="http://schemas.microsoft.com/office/2006/metadata/properties" ma:root="true" ma:fieldsID="f4540783dd53f7cc2d994a6330dd5434" ns2:_="" ns3:_="">
    <xsd:import namespace="343b1dc3-5836-41eb-8baa-6378674c7b28"/>
    <xsd:import namespace="2db18f3b-472b-4865-8f91-7981cedd6a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b1dc3-5836-41eb-8baa-6378674c7b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4d809-6a1a-4390-8ff4-eeff38c4700a}" ma:internalName="TaxCatchAll" ma:showField="CatchAllData" ma:web="343b1dc3-5836-41eb-8baa-6378674c7b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18f3b-472b-4865-8f91-7981cedd6a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d7a1a3-473e-4927-98d6-49a28d24d9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79F27-58E6-4090-8D01-BAFE3230342F}">
  <ds:schemaRefs>
    <ds:schemaRef ds:uri="http://schemas.microsoft.com/sharepoint/v3/contenttype/forms"/>
  </ds:schemaRefs>
</ds:datastoreItem>
</file>

<file path=customXml/itemProps2.xml><?xml version="1.0" encoding="utf-8"?>
<ds:datastoreItem xmlns:ds="http://schemas.openxmlformats.org/officeDocument/2006/customXml" ds:itemID="{3D2B938E-DAF5-42E9-9007-479FC5EABA58}">
  <ds:schemaRefs>
    <ds:schemaRef ds:uri="http://schemas.microsoft.com/office/2006/metadata/properties"/>
    <ds:schemaRef ds:uri="http://schemas.microsoft.com/office/infopath/2007/PartnerControls"/>
    <ds:schemaRef ds:uri="343b1dc3-5836-41eb-8baa-6378674c7b28"/>
    <ds:schemaRef ds:uri="2db18f3b-472b-4865-8f91-7981cedd6a06"/>
  </ds:schemaRefs>
</ds:datastoreItem>
</file>

<file path=customXml/itemProps3.xml><?xml version="1.0" encoding="utf-8"?>
<ds:datastoreItem xmlns:ds="http://schemas.openxmlformats.org/officeDocument/2006/customXml" ds:itemID="{FD522A36-C7A7-4B53-8E9B-315C8A273C7E}">
  <ds:schemaRefs>
    <ds:schemaRef ds:uri="http://schemas.openxmlformats.org/officeDocument/2006/bibliography"/>
  </ds:schemaRefs>
</ds:datastoreItem>
</file>

<file path=customXml/itemProps4.xml><?xml version="1.0" encoding="utf-8"?>
<ds:datastoreItem xmlns:ds="http://schemas.openxmlformats.org/officeDocument/2006/customXml" ds:itemID="{633C9B01-8CD3-424D-A782-59428FB92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b1dc3-5836-41eb-8baa-6378674c7b28"/>
    <ds:schemaRef ds:uri="2db18f3b-472b-4865-8f91-7981cedd6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902b4d-809a-4e33-a923-771a04aadf4f}" enabled="1" method="Standard" siteId="{3a3b079a-64c0-471c-92e5-4e919e307ca8}" removed="0"/>
</clbl:labelList>
</file>

<file path=docProps/app.xml><?xml version="1.0" encoding="utf-8"?>
<Properties xmlns="http://schemas.openxmlformats.org/officeDocument/2006/extended-properties" xmlns:vt="http://schemas.openxmlformats.org/officeDocument/2006/docPropsVTypes">
  <Template>Normal</Template>
  <TotalTime>30</TotalTime>
  <Pages>11</Pages>
  <Words>3505</Words>
  <Characters>18892</Characters>
  <Application>Microsoft Office Word</Application>
  <DocSecurity>0</DocSecurity>
  <Lines>590</Lines>
  <Paragraphs>283</Paragraphs>
  <ScaleCrop>false</ScaleCrop>
  <Company>Borough Council of King's Lynn and West Norfolk</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NAME</dc:title>
  <dc:subject/>
  <dc:creator>Natalie.Osborn</dc:creator>
  <cp:keywords/>
  <cp:lastModifiedBy>Waite, Stella</cp:lastModifiedBy>
  <cp:revision>450</cp:revision>
  <cp:lastPrinted>2009-05-15T07:49:00Z</cp:lastPrinted>
  <dcterms:created xsi:type="dcterms:W3CDTF">2025-12-18T13:45:00Z</dcterms:created>
  <dcterms:modified xsi:type="dcterms:W3CDTF">2025-12-18T14:15:00Z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0x010100D3110AFE3BCC2844A01C0080F77ADC26</vt:lpwstr>
  </property>
  <property fmtid="{D5CDD505-2E9C-101B-9397-08002B2CF9AE}" pid="4" name="docLang">
    <vt:lpwstr>en</vt:lpwstr>
  </property>
</Properties>
</file>