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63445" w14:textId="77777777" w:rsidR="00984F10" w:rsidRDefault="00984F10" w:rsidP="00984F10">
      <w:pPr>
        <w:pStyle w:val="NoSpacing"/>
        <w:jc w:val="center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4ABAD531" wp14:editId="7C919DE0">
            <wp:extent cx="2489200" cy="673361"/>
            <wp:effectExtent l="0" t="0" r="6350" b="0"/>
            <wp:docPr id="1" name="Picture 1" descr="A picture containing text, clipart, tableware, pl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, tableware, pla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708" cy="68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C5B6B" w14:textId="23A38527" w:rsidR="0099661C" w:rsidRPr="00646986" w:rsidRDefault="0099661C" w:rsidP="0012075A">
      <w:pPr>
        <w:pStyle w:val="NoSpacing"/>
        <w:rPr>
          <w:b/>
          <w:bCs/>
          <w:sz w:val="22"/>
          <w:szCs w:val="22"/>
        </w:rPr>
      </w:pPr>
    </w:p>
    <w:p w14:paraId="5B58BD7D" w14:textId="77777777" w:rsidR="00A14B43" w:rsidRPr="00646986" w:rsidRDefault="00A14B43" w:rsidP="00A14B43">
      <w:pPr>
        <w:pStyle w:val="NoSpacing"/>
        <w:rPr>
          <w:b/>
          <w:bCs/>
          <w:sz w:val="22"/>
          <w:szCs w:val="22"/>
        </w:rPr>
      </w:pPr>
    </w:p>
    <w:p w14:paraId="1292EBD1" w14:textId="51080CBC" w:rsidR="00A14B43" w:rsidRPr="00A14B43" w:rsidRDefault="00A14B43" w:rsidP="00A14B43">
      <w:pPr>
        <w:pStyle w:val="NoSpacing"/>
        <w:rPr>
          <w:sz w:val="22"/>
          <w:szCs w:val="22"/>
        </w:rPr>
      </w:pPr>
      <w:r w:rsidRPr="00A14B43">
        <w:rPr>
          <w:b/>
          <w:bCs/>
          <w:sz w:val="22"/>
          <w:szCs w:val="22"/>
        </w:rPr>
        <w:t>Position:</w:t>
      </w:r>
      <w:r w:rsidRPr="00A14B43">
        <w:rPr>
          <w:sz w:val="22"/>
          <w:szCs w:val="22"/>
        </w:rPr>
        <w:t> Director</w:t>
      </w:r>
      <w:r w:rsidR="00984F10">
        <w:rPr>
          <w:sz w:val="22"/>
          <w:szCs w:val="22"/>
        </w:rPr>
        <w:t>, Union County Tourism, a division of the Union County Chamber of Commerce</w:t>
      </w:r>
    </w:p>
    <w:p w14:paraId="01043A95" w14:textId="77777777" w:rsidR="00A14B43" w:rsidRPr="00646986" w:rsidRDefault="00A14B43" w:rsidP="0012075A">
      <w:pPr>
        <w:pStyle w:val="NoSpacing"/>
        <w:rPr>
          <w:sz w:val="22"/>
          <w:szCs w:val="22"/>
        </w:rPr>
      </w:pPr>
    </w:p>
    <w:p w14:paraId="671D8549" w14:textId="25AC0346" w:rsidR="00A14B43" w:rsidRPr="00646986" w:rsidRDefault="00A14B43" w:rsidP="0012075A">
      <w:pPr>
        <w:pStyle w:val="NoSpacing"/>
        <w:rPr>
          <w:sz w:val="22"/>
          <w:szCs w:val="22"/>
        </w:rPr>
      </w:pPr>
      <w:r w:rsidRPr="00A14B43">
        <w:rPr>
          <w:b/>
          <w:bCs/>
          <w:sz w:val="22"/>
          <w:szCs w:val="22"/>
        </w:rPr>
        <w:t>Employment Status:</w:t>
      </w:r>
      <w:r w:rsidRPr="00A14B43">
        <w:rPr>
          <w:sz w:val="22"/>
          <w:szCs w:val="22"/>
        </w:rPr>
        <w:t> Exempt/</w:t>
      </w:r>
      <w:r w:rsidR="00C75D62">
        <w:rPr>
          <w:sz w:val="22"/>
          <w:szCs w:val="22"/>
        </w:rPr>
        <w:t>F</w:t>
      </w:r>
      <w:r w:rsidRPr="00A14B43">
        <w:rPr>
          <w:sz w:val="22"/>
          <w:szCs w:val="22"/>
        </w:rPr>
        <w:t>ull-time/</w:t>
      </w:r>
      <w:r w:rsidR="00C75D62">
        <w:rPr>
          <w:sz w:val="22"/>
          <w:szCs w:val="22"/>
        </w:rPr>
        <w:t>S</w:t>
      </w:r>
      <w:r w:rsidRPr="00A14B43">
        <w:rPr>
          <w:sz w:val="22"/>
          <w:szCs w:val="22"/>
        </w:rPr>
        <w:t>alary</w:t>
      </w:r>
      <w:r w:rsidR="00F260FB" w:rsidRPr="00646986">
        <w:rPr>
          <w:sz w:val="22"/>
          <w:szCs w:val="22"/>
        </w:rPr>
        <w:br/>
      </w:r>
    </w:p>
    <w:p w14:paraId="619D2E9E" w14:textId="6C644D58" w:rsidR="002B2C9D" w:rsidRPr="00646986" w:rsidRDefault="00F260FB" w:rsidP="0012075A">
      <w:pPr>
        <w:pStyle w:val="NoSpacing"/>
        <w:rPr>
          <w:sz w:val="22"/>
          <w:szCs w:val="22"/>
        </w:rPr>
      </w:pPr>
      <w:r w:rsidRPr="00646986">
        <w:rPr>
          <w:b/>
          <w:bCs/>
          <w:sz w:val="22"/>
          <w:szCs w:val="22"/>
        </w:rPr>
        <w:t>Reports to:</w:t>
      </w:r>
      <w:r w:rsidR="002B2C9D" w:rsidRPr="00646986">
        <w:rPr>
          <w:sz w:val="22"/>
          <w:szCs w:val="22"/>
        </w:rPr>
        <w:t xml:space="preserve"> CEO</w:t>
      </w:r>
      <w:r w:rsidR="00DF5D31">
        <w:rPr>
          <w:sz w:val="22"/>
          <w:szCs w:val="22"/>
        </w:rPr>
        <w:t xml:space="preserve"> of the</w:t>
      </w:r>
      <w:r w:rsidR="002B2C9D" w:rsidRPr="00646986">
        <w:rPr>
          <w:sz w:val="22"/>
          <w:szCs w:val="22"/>
        </w:rPr>
        <w:t xml:space="preserve"> Union County Chamber of Commerce</w:t>
      </w:r>
      <w:r w:rsidR="00DF5D31">
        <w:rPr>
          <w:sz w:val="22"/>
          <w:szCs w:val="22"/>
        </w:rPr>
        <w:t xml:space="preserve"> and the </w:t>
      </w:r>
      <w:r w:rsidR="002B2C9D" w:rsidRPr="00646986">
        <w:rPr>
          <w:sz w:val="22"/>
          <w:szCs w:val="22"/>
        </w:rPr>
        <w:t>Union County Tourism Board of Trustees</w:t>
      </w:r>
    </w:p>
    <w:p w14:paraId="4B6801C3" w14:textId="69795424" w:rsidR="008E2876" w:rsidRPr="00646986" w:rsidRDefault="008E2876" w:rsidP="00061647">
      <w:pPr>
        <w:pStyle w:val="NoSpacing"/>
        <w:rPr>
          <w:sz w:val="22"/>
          <w:szCs w:val="22"/>
        </w:rPr>
      </w:pPr>
    </w:p>
    <w:p w14:paraId="36D83132" w14:textId="12D7BF97" w:rsidR="00061647" w:rsidRPr="00646986" w:rsidRDefault="00A62D16" w:rsidP="0012075A">
      <w:pPr>
        <w:pStyle w:val="NoSpacing"/>
        <w:rPr>
          <w:sz w:val="22"/>
          <w:szCs w:val="22"/>
        </w:rPr>
      </w:pPr>
      <w:r w:rsidRPr="00646986">
        <w:rPr>
          <w:b/>
          <w:bCs/>
          <w:sz w:val="22"/>
          <w:szCs w:val="22"/>
        </w:rPr>
        <w:t>SUMMARY/OBJECTIVE</w:t>
      </w:r>
    </w:p>
    <w:p w14:paraId="13DDACA8" w14:textId="6F619B60" w:rsidR="007C03A6" w:rsidRPr="00646986" w:rsidRDefault="00872262" w:rsidP="0012075A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Serves as </w:t>
      </w:r>
      <w:r w:rsidR="007C03A6" w:rsidRPr="00646986">
        <w:rPr>
          <w:sz w:val="22"/>
          <w:szCs w:val="22"/>
        </w:rPr>
        <w:t xml:space="preserve">the strategic and visionary leader responsible for developing, directing and overseeing </w:t>
      </w:r>
      <w:r w:rsidR="00011D32">
        <w:rPr>
          <w:sz w:val="22"/>
          <w:szCs w:val="22"/>
        </w:rPr>
        <w:t xml:space="preserve">the </w:t>
      </w:r>
      <w:r w:rsidR="007C03A6" w:rsidRPr="00646986">
        <w:rPr>
          <w:sz w:val="22"/>
          <w:szCs w:val="22"/>
        </w:rPr>
        <w:t xml:space="preserve">implementation of </w:t>
      </w:r>
      <w:r w:rsidR="000F1170">
        <w:rPr>
          <w:sz w:val="22"/>
          <w:szCs w:val="22"/>
        </w:rPr>
        <w:t>the</w:t>
      </w:r>
      <w:r w:rsidR="00997D79">
        <w:rPr>
          <w:sz w:val="22"/>
          <w:szCs w:val="22"/>
        </w:rPr>
        <w:t xml:space="preserve"> </w:t>
      </w:r>
      <w:r w:rsidR="000F1170">
        <w:rPr>
          <w:sz w:val="22"/>
          <w:szCs w:val="22"/>
        </w:rPr>
        <w:t>mission, s</w:t>
      </w:r>
      <w:r w:rsidR="007C03A6" w:rsidRPr="00646986">
        <w:rPr>
          <w:sz w:val="22"/>
          <w:szCs w:val="22"/>
        </w:rPr>
        <w:t>trategic plan, operations</w:t>
      </w:r>
      <w:r w:rsidR="00B02C79">
        <w:rPr>
          <w:sz w:val="22"/>
          <w:szCs w:val="22"/>
        </w:rPr>
        <w:t>, fiscal oversight,</w:t>
      </w:r>
      <w:r w:rsidR="007C03A6" w:rsidRPr="00646986">
        <w:rPr>
          <w:sz w:val="22"/>
          <w:szCs w:val="22"/>
        </w:rPr>
        <w:t xml:space="preserve"> staff supervision, community and governmental relations and board governance</w:t>
      </w:r>
      <w:r w:rsidR="000A2970">
        <w:rPr>
          <w:sz w:val="22"/>
          <w:szCs w:val="22"/>
        </w:rPr>
        <w:t xml:space="preserve"> of the organization. </w:t>
      </w:r>
      <w:r w:rsidR="007C03A6" w:rsidRPr="00646986">
        <w:rPr>
          <w:sz w:val="22"/>
          <w:szCs w:val="22"/>
        </w:rPr>
        <w:t xml:space="preserve"> </w:t>
      </w:r>
      <w:r w:rsidR="00786726">
        <w:rPr>
          <w:sz w:val="22"/>
          <w:szCs w:val="22"/>
        </w:rPr>
        <w:t xml:space="preserve">Acts as the </w:t>
      </w:r>
      <w:r w:rsidR="007C03A6" w:rsidRPr="00646986">
        <w:rPr>
          <w:sz w:val="22"/>
          <w:szCs w:val="22"/>
        </w:rPr>
        <w:t>lead spokesperson and is a passionate and involved advocate for the tourism industry locally, regionally and nationally.</w:t>
      </w:r>
    </w:p>
    <w:p w14:paraId="038E294D" w14:textId="77777777" w:rsidR="007C03A6" w:rsidRPr="00646986" w:rsidRDefault="007C03A6" w:rsidP="0012075A">
      <w:pPr>
        <w:pStyle w:val="NoSpacing"/>
        <w:rPr>
          <w:b/>
          <w:bCs/>
          <w:sz w:val="22"/>
          <w:szCs w:val="22"/>
        </w:rPr>
      </w:pPr>
    </w:p>
    <w:p w14:paraId="2A628195" w14:textId="7924A8A0" w:rsidR="00061647" w:rsidRPr="00646986" w:rsidRDefault="00DC0816" w:rsidP="0012075A">
      <w:pPr>
        <w:pStyle w:val="NoSpacing"/>
        <w:rPr>
          <w:b/>
          <w:bCs/>
          <w:sz w:val="22"/>
          <w:szCs w:val="22"/>
        </w:rPr>
      </w:pPr>
      <w:r w:rsidRPr="00646986">
        <w:rPr>
          <w:b/>
          <w:bCs/>
          <w:sz w:val="22"/>
          <w:szCs w:val="22"/>
        </w:rPr>
        <w:t>RESPONSIBILITIES</w:t>
      </w:r>
    </w:p>
    <w:p w14:paraId="1C7FC481" w14:textId="77777777" w:rsidR="0054615B" w:rsidRPr="00646986" w:rsidRDefault="0054615B" w:rsidP="005860F6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646986">
        <w:rPr>
          <w:sz w:val="22"/>
          <w:szCs w:val="22"/>
        </w:rPr>
        <w:t>Oversee UCT’s vision and business operations, assess industry trends as potential growth areas, create new business opportunities, reset the organizational flowchart as needed.</w:t>
      </w:r>
    </w:p>
    <w:p w14:paraId="6CA24ADF" w14:textId="17D6AA51" w:rsidR="0054615B" w:rsidRDefault="0054615B" w:rsidP="005860F6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646986">
        <w:rPr>
          <w:sz w:val="22"/>
          <w:szCs w:val="22"/>
        </w:rPr>
        <w:t xml:space="preserve">Provide the direction, </w:t>
      </w:r>
      <w:r w:rsidR="00A0741F">
        <w:rPr>
          <w:sz w:val="22"/>
          <w:szCs w:val="22"/>
        </w:rPr>
        <w:t xml:space="preserve">marketing strategy, </w:t>
      </w:r>
      <w:r w:rsidRPr="00646986">
        <w:rPr>
          <w:sz w:val="22"/>
          <w:szCs w:val="22"/>
        </w:rPr>
        <w:t>creativity, initiative</w:t>
      </w:r>
      <w:r w:rsidR="00A0741F">
        <w:rPr>
          <w:sz w:val="22"/>
          <w:szCs w:val="22"/>
        </w:rPr>
        <w:t>,</w:t>
      </w:r>
      <w:r w:rsidRPr="00646986">
        <w:rPr>
          <w:sz w:val="22"/>
          <w:szCs w:val="22"/>
        </w:rPr>
        <w:t xml:space="preserve"> and managerial leadership necessary to </w:t>
      </w:r>
      <w:r w:rsidR="00926C9D">
        <w:rPr>
          <w:sz w:val="22"/>
          <w:szCs w:val="22"/>
        </w:rPr>
        <w:t xml:space="preserve">attract and </w:t>
      </w:r>
      <w:r w:rsidRPr="00646986">
        <w:rPr>
          <w:sz w:val="22"/>
          <w:szCs w:val="22"/>
        </w:rPr>
        <w:t xml:space="preserve">secure </w:t>
      </w:r>
      <w:r w:rsidR="00926C9D">
        <w:rPr>
          <w:sz w:val="22"/>
          <w:szCs w:val="22"/>
        </w:rPr>
        <w:t xml:space="preserve">meetings, </w:t>
      </w:r>
      <w:r w:rsidRPr="00646986">
        <w:rPr>
          <w:sz w:val="22"/>
          <w:szCs w:val="22"/>
        </w:rPr>
        <w:t>sports, leisure</w:t>
      </w:r>
      <w:r w:rsidR="00A0741F">
        <w:rPr>
          <w:sz w:val="22"/>
          <w:szCs w:val="22"/>
        </w:rPr>
        <w:t>,</w:t>
      </w:r>
      <w:r w:rsidRPr="00646986">
        <w:rPr>
          <w:sz w:val="22"/>
          <w:szCs w:val="22"/>
        </w:rPr>
        <w:t xml:space="preserve"> and group visitors.</w:t>
      </w:r>
    </w:p>
    <w:p w14:paraId="291F4E31" w14:textId="7FEABA57" w:rsidR="0054615B" w:rsidRPr="00646986" w:rsidRDefault="0054615B" w:rsidP="005860F6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646986">
        <w:rPr>
          <w:sz w:val="22"/>
          <w:szCs w:val="22"/>
        </w:rPr>
        <w:t xml:space="preserve">Report to </w:t>
      </w:r>
      <w:r w:rsidR="00CE72CB">
        <w:rPr>
          <w:sz w:val="22"/>
          <w:szCs w:val="22"/>
        </w:rPr>
        <w:t>nine</w:t>
      </w:r>
      <w:r w:rsidR="00E70D58">
        <w:rPr>
          <w:sz w:val="22"/>
          <w:szCs w:val="22"/>
        </w:rPr>
        <w:t>-</w:t>
      </w:r>
      <w:r w:rsidRPr="00646986">
        <w:rPr>
          <w:sz w:val="22"/>
          <w:szCs w:val="22"/>
        </w:rPr>
        <w:t xml:space="preserve">member board of trustees on all organizational matters and business operations (legal, financial, policy, personnel matters, strategic planning/vision) including regular communication with the </w:t>
      </w:r>
      <w:r w:rsidR="00E70D58">
        <w:rPr>
          <w:sz w:val="22"/>
          <w:szCs w:val="22"/>
        </w:rPr>
        <w:t>Union County Chamber of Commerce Board of Trustees.</w:t>
      </w:r>
    </w:p>
    <w:p w14:paraId="252CE6FE" w14:textId="77777777" w:rsidR="0037095B" w:rsidRDefault="0037095B" w:rsidP="005860F6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646986">
        <w:rPr>
          <w:sz w:val="22"/>
          <w:szCs w:val="22"/>
        </w:rPr>
        <w:t>Provide strategic direction regarding market research, data collection, performance metrics</w:t>
      </w:r>
      <w:r>
        <w:rPr>
          <w:sz w:val="22"/>
          <w:szCs w:val="22"/>
        </w:rPr>
        <w:t>,</w:t>
      </w:r>
      <w:r w:rsidRPr="00646986">
        <w:rPr>
          <w:sz w:val="22"/>
          <w:szCs w:val="22"/>
        </w:rPr>
        <w:t xml:space="preserve"> and analysis of all information that improves decision making and creates compelling stories of organizational effectiveness, accountability and transparency.</w:t>
      </w:r>
    </w:p>
    <w:p w14:paraId="310766F9" w14:textId="77777777" w:rsidR="0054615B" w:rsidRPr="00646986" w:rsidRDefault="0054615B" w:rsidP="005860F6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646986">
        <w:rPr>
          <w:sz w:val="22"/>
          <w:szCs w:val="22"/>
        </w:rPr>
        <w:t>Spearhead efforts with the Union County Commissioners and City of Marysville to maintain tourism funding.</w:t>
      </w:r>
    </w:p>
    <w:p w14:paraId="19BF902D" w14:textId="623D3894" w:rsidR="009B5C54" w:rsidRDefault="009B5C54" w:rsidP="005860F6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646986">
        <w:rPr>
          <w:sz w:val="22"/>
          <w:szCs w:val="22"/>
        </w:rPr>
        <w:t>Oversee</w:t>
      </w:r>
      <w:r>
        <w:rPr>
          <w:sz w:val="22"/>
          <w:szCs w:val="22"/>
        </w:rPr>
        <w:t xml:space="preserve"> the recruitment,</w:t>
      </w:r>
      <w:r w:rsidRPr="00646986">
        <w:rPr>
          <w:sz w:val="22"/>
          <w:szCs w:val="22"/>
        </w:rPr>
        <w:t xml:space="preserve"> development, evaluation, management and compensation of all tourism team members.</w:t>
      </w:r>
      <w:r>
        <w:rPr>
          <w:sz w:val="22"/>
          <w:szCs w:val="22"/>
        </w:rPr>
        <w:t xml:space="preserve"> </w:t>
      </w:r>
    </w:p>
    <w:p w14:paraId="6847927F" w14:textId="104A58CA" w:rsidR="009B5C54" w:rsidRPr="00646986" w:rsidRDefault="009B5C54" w:rsidP="005860F6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646986">
        <w:rPr>
          <w:sz w:val="22"/>
          <w:szCs w:val="22"/>
        </w:rPr>
        <w:t xml:space="preserve">Provide team with strategic direction and goals as they develop an annual sales </w:t>
      </w:r>
      <w:proofErr w:type="spellStart"/>
      <w:r w:rsidR="00D35937">
        <w:rPr>
          <w:sz w:val="22"/>
          <w:szCs w:val="22"/>
        </w:rPr>
        <w:t>and</w:t>
      </w:r>
      <w:r w:rsidRPr="00646986">
        <w:rPr>
          <w:sz w:val="22"/>
          <w:szCs w:val="22"/>
        </w:rPr>
        <w:t>arketing</w:t>
      </w:r>
      <w:proofErr w:type="spellEnd"/>
      <w:r w:rsidRPr="00646986">
        <w:rPr>
          <w:sz w:val="22"/>
          <w:szCs w:val="22"/>
        </w:rPr>
        <w:t xml:space="preserve"> plan.</w:t>
      </w:r>
    </w:p>
    <w:p w14:paraId="38F26C88" w14:textId="2196D39B" w:rsidR="00DC4C6D" w:rsidRPr="009B5C54" w:rsidRDefault="00DC4C6D" w:rsidP="005860F6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646986">
        <w:rPr>
          <w:sz w:val="22"/>
          <w:szCs w:val="22"/>
        </w:rPr>
        <w:t xml:space="preserve">Develop </w:t>
      </w:r>
      <w:r>
        <w:rPr>
          <w:sz w:val="22"/>
          <w:szCs w:val="22"/>
        </w:rPr>
        <w:t>the</w:t>
      </w:r>
      <w:r w:rsidRPr="00646986">
        <w:rPr>
          <w:sz w:val="22"/>
          <w:szCs w:val="22"/>
        </w:rPr>
        <w:t xml:space="preserve"> annual budget and oversee the process of ongoing financial management throughout the year</w:t>
      </w:r>
      <w:r w:rsidR="009B5C54">
        <w:rPr>
          <w:sz w:val="22"/>
          <w:szCs w:val="22"/>
        </w:rPr>
        <w:t xml:space="preserve"> to ensure that </w:t>
      </w:r>
      <w:r w:rsidRPr="009B5C54">
        <w:rPr>
          <w:sz w:val="22"/>
          <w:szCs w:val="22"/>
        </w:rPr>
        <w:t>all functions of UCT are consistently reviewed for cost effectiveness to ensure optimum use of all resources and make recommendations on changes to strengthen the organization.</w:t>
      </w:r>
    </w:p>
    <w:p w14:paraId="3467FA6B" w14:textId="2EF816BC" w:rsidR="002F02D2" w:rsidRPr="00E6119E" w:rsidRDefault="0054615B" w:rsidP="005860F6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646986">
        <w:rPr>
          <w:sz w:val="22"/>
          <w:szCs w:val="22"/>
        </w:rPr>
        <w:t xml:space="preserve">Create and maintain relationships with </w:t>
      </w:r>
      <w:r w:rsidR="00E6119E">
        <w:rPr>
          <w:sz w:val="22"/>
          <w:szCs w:val="22"/>
        </w:rPr>
        <w:t xml:space="preserve">state, </w:t>
      </w:r>
      <w:r w:rsidR="00786726">
        <w:rPr>
          <w:sz w:val="22"/>
          <w:szCs w:val="22"/>
        </w:rPr>
        <w:t xml:space="preserve">county, city, village, and township </w:t>
      </w:r>
      <w:r w:rsidR="006B2980">
        <w:rPr>
          <w:sz w:val="22"/>
          <w:szCs w:val="22"/>
        </w:rPr>
        <w:t xml:space="preserve">municipal leadership </w:t>
      </w:r>
      <w:r w:rsidR="00E6119E">
        <w:rPr>
          <w:sz w:val="22"/>
          <w:szCs w:val="22"/>
        </w:rPr>
        <w:t xml:space="preserve">and elected officials </w:t>
      </w:r>
      <w:r w:rsidR="006B2980">
        <w:rPr>
          <w:sz w:val="22"/>
          <w:szCs w:val="22"/>
        </w:rPr>
        <w:t xml:space="preserve">by providing consistent updates and information regarding </w:t>
      </w:r>
      <w:r w:rsidRPr="00646986">
        <w:rPr>
          <w:sz w:val="22"/>
          <w:szCs w:val="22"/>
        </w:rPr>
        <w:t>the impact of tourism in Union County.</w:t>
      </w:r>
    </w:p>
    <w:p w14:paraId="3E15DA2C" w14:textId="7801786C" w:rsidR="00700CF9" w:rsidRPr="00E6119E" w:rsidRDefault="00E6119E" w:rsidP="005860F6">
      <w:pPr>
        <w:pStyle w:val="NoSpacing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Establish partnerships, collaboration, </w:t>
      </w:r>
      <w:r w:rsidR="001D268C">
        <w:rPr>
          <w:sz w:val="22"/>
          <w:szCs w:val="22"/>
        </w:rPr>
        <w:t>communicat</w:t>
      </w:r>
      <w:r w:rsidR="00B64CEF">
        <w:rPr>
          <w:sz w:val="22"/>
          <w:szCs w:val="22"/>
        </w:rPr>
        <w:t>ion</w:t>
      </w:r>
      <w:r w:rsidR="001D268C">
        <w:rPr>
          <w:sz w:val="22"/>
          <w:szCs w:val="22"/>
        </w:rPr>
        <w:t xml:space="preserve"> with tourism industry representatives</w:t>
      </w:r>
      <w:r w:rsidR="00B64CEF">
        <w:rPr>
          <w:sz w:val="22"/>
          <w:szCs w:val="22"/>
        </w:rPr>
        <w:t xml:space="preserve">; </w:t>
      </w:r>
      <w:r w:rsidR="00700CF9">
        <w:rPr>
          <w:sz w:val="22"/>
          <w:szCs w:val="22"/>
        </w:rPr>
        <w:t xml:space="preserve">harnessing </w:t>
      </w:r>
      <w:r w:rsidR="00B64CEF">
        <w:rPr>
          <w:sz w:val="22"/>
          <w:szCs w:val="22"/>
        </w:rPr>
        <w:t xml:space="preserve">opportunities for economic </w:t>
      </w:r>
      <w:r w:rsidR="00C40DDF">
        <w:rPr>
          <w:sz w:val="22"/>
          <w:szCs w:val="22"/>
        </w:rPr>
        <w:t xml:space="preserve">impact, as well </w:t>
      </w:r>
      <w:r w:rsidR="00700CF9">
        <w:rPr>
          <w:sz w:val="22"/>
          <w:szCs w:val="22"/>
        </w:rPr>
        <w:t>enthusiasm, support a</w:t>
      </w:r>
      <w:r>
        <w:rPr>
          <w:sz w:val="22"/>
          <w:szCs w:val="22"/>
        </w:rPr>
        <w:t>nd</w:t>
      </w:r>
      <w:r w:rsidR="00700CF9">
        <w:rPr>
          <w:sz w:val="22"/>
          <w:szCs w:val="22"/>
        </w:rPr>
        <w:t xml:space="preserve"> vision for the UCT mission and strategies. </w:t>
      </w:r>
    </w:p>
    <w:p w14:paraId="240612B7" w14:textId="02CAA58E" w:rsidR="0054615B" w:rsidRPr="00646986" w:rsidRDefault="00DC4C6D" w:rsidP="005860F6">
      <w:pPr>
        <w:pStyle w:val="NoSpacing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Oversee the operation of Union Station 1820 Welcome Center, the official visitors </w:t>
      </w:r>
      <w:r w:rsidR="00E6119E">
        <w:rPr>
          <w:sz w:val="22"/>
          <w:szCs w:val="22"/>
        </w:rPr>
        <w:t>center</w:t>
      </w:r>
      <w:r>
        <w:rPr>
          <w:sz w:val="22"/>
          <w:szCs w:val="22"/>
        </w:rPr>
        <w:t xml:space="preserve"> of Union County.  </w:t>
      </w:r>
    </w:p>
    <w:p w14:paraId="0EB27DE0" w14:textId="161DA81F" w:rsidR="00EE1EBD" w:rsidRPr="00646986" w:rsidRDefault="0072507F" w:rsidP="005860F6">
      <w:pPr>
        <w:pStyle w:val="NoSpacing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Manage and implement the</w:t>
      </w:r>
      <w:r w:rsidR="008B1A2E" w:rsidRPr="00646986">
        <w:rPr>
          <w:sz w:val="22"/>
          <w:szCs w:val="22"/>
        </w:rPr>
        <w:t xml:space="preserve"> process for annual evaluation and execution of </w:t>
      </w:r>
      <w:r w:rsidR="00EE1EBD" w:rsidRPr="00646986">
        <w:rPr>
          <w:sz w:val="22"/>
          <w:szCs w:val="22"/>
        </w:rPr>
        <w:t xml:space="preserve">the tourism grant applications, awards, and disbursement of funds. </w:t>
      </w:r>
    </w:p>
    <w:p w14:paraId="5627ED03" w14:textId="44BB0B9D" w:rsidR="008B1A2E" w:rsidRPr="00E6119E" w:rsidRDefault="008B1A2E" w:rsidP="005860F6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E6119E">
        <w:rPr>
          <w:sz w:val="22"/>
          <w:szCs w:val="22"/>
        </w:rPr>
        <w:t xml:space="preserve">Represent </w:t>
      </w:r>
      <w:r w:rsidR="0072507F" w:rsidRPr="00E6119E">
        <w:rPr>
          <w:sz w:val="22"/>
          <w:szCs w:val="22"/>
        </w:rPr>
        <w:t>UCT</w:t>
      </w:r>
      <w:r w:rsidRPr="00E6119E">
        <w:rPr>
          <w:sz w:val="22"/>
          <w:szCs w:val="22"/>
        </w:rPr>
        <w:t xml:space="preserve"> through service on boards and committees of appropriate local, regional, state and national organizations balancing both tourism industry and broader community interests.</w:t>
      </w:r>
      <w:r w:rsidR="00E6119E" w:rsidRPr="00E6119E">
        <w:rPr>
          <w:sz w:val="22"/>
          <w:szCs w:val="22"/>
        </w:rPr>
        <w:t xml:space="preserve"> </w:t>
      </w:r>
    </w:p>
    <w:p w14:paraId="005E1087" w14:textId="77777777" w:rsidR="00DC0816" w:rsidRPr="00646986" w:rsidRDefault="00DC0816" w:rsidP="00DC0816">
      <w:pPr>
        <w:pStyle w:val="NoSpacing"/>
        <w:rPr>
          <w:sz w:val="22"/>
          <w:szCs w:val="22"/>
        </w:rPr>
      </w:pPr>
    </w:p>
    <w:p w14:paraId="2AADA363" w14:textId="52646D9F" w:rsidR="00DC0816" w:rsidRPr="00DC0816" w:rsidRDefault="00646986" w:rsidP="00DC0816">
      <w:pPr>
        <w:pStyle w:val="NoSpacing"/>
        <w:rPr>
          <w:b/>
          <w:bCs/>
          <w:sz w:val="22"/>
          <w:szCs w:val="22"/>
        </w:rPr>
      </w:pPr>
      <w:r w:rsidRPr="00646986">
        <w:rPr>
          <w:b/>
          <w:bCs/>
          <w:sz w:val="22"/>
          <w:szCs w:val="22"/>
        </w:rPr>
        <w:t xml:space="preserve">QUALIFICATIONS AND </w:t>
      </w:r>
      <w:r w:rsidR="00DC0816" w:rsidRPr="00DC0816">
        <w:rPr>
          <w:b/>
          <w:bCs/>
          <w:sz w:val="22"/>
          <w:szCs w:val="22"/>
        </w:rPr>
        <w:t>EXPERIENCE</w:t>
      </w:r>
    </w:p>
    <w:p w14:paraId="560E0454" w14:textId="1108D870" w:rsidR="006F6435" w:rsidRDefault="00C75D62" w:rsidP="005860F6">
      <w:pPr>
        <w:pStyle w:val="NoSpacing"/>
        <w:numPr>
          <w:ilvl w:val="0"/>
          <w:numId w:val="22"/>
        </w:numPr>
        <w:rPr>
          <w:sz w:val="22"/>
          <w:szCs w:val="22"/>
        </w:rPr>
      </w:pPr>
      <w:r w:rsidRPr="00646986">
        <w:rPr>
          <w:sz w:val="22"/>
          <w:szCs w:val="22"/>
        </w:rPr>
        <w:t>Excellent leadership, interpersonal</w:t>
      </w:r>
      <w:r w:rsidR="002C1440">
        <w:rPr>
          <w:sz w:val="22"/>
          <w:szCs w:val="22"/>
        </w:rPr>
        <w:t>,</w:t>
      </w:r>
      <w:r w:rsidRPr="00646986">
        <w:rPr>
          <w:sz w:val="22"/>
          <w:szCs w:val="22"/>
        </w:rPr>
        <w:t xml:space="preserve"> and communications skills</w:t>
      </w:r>
      <w:r w:rsidR="006F6435">
        <w:rPr>
          <w:sz w:val="22"/>
          <w:szCs w:val="22"/>
        </w:rPr>
        <w:t>.</w:t>
      </w:r>
    </w:p>
    <w:p w14:paraId="08A65228" w14:textId="3D0F9728" w:rsidR="0055490D" w:rsidRDefault="00B70404" w:rsidP="005860F6">
      <w:pPr>
        <w:pStyle w:val="NoSpacing"/>
        <w:numPr>
          <w:ilvl w:val="0"/>
          <w:numId w:val="22"/>
        </w:numPr>
        <w:rPr>
          <w:sz w:val="22"/>
          <w:szCs w:val="22"/>
        </w:rPr>
      </w:pPr>
      <w:r w:rsidRPr="00646986">
        <w:rPr>
          <w:sz w:val="22"/>
          <w:szCs w:val="22"/>
        </w:rPr>
        <w:t>A track record of</w:t>
      </w:r>
      <w:r>
        <w:rPr>
          <w:sz w:val="22"/>
          <w:szCs w:val="22"/>
        </w:rPr>
        <w:t xml:space="preserve"> s</w:t>
      </w:r>
      <w:r w:rsidR="006E5046" w:rsidRPr="00646986">
        <w:rPr>
          <w:sz w:val="22"/>
          <w:szCs w:val="22"/>
        </w:rPr>
        <w:t xml:space="preserve">trong analytical, decision-making and problem-solving </w:t>
      </w:r>
      <w:r w:rsidR="00565F12">
        <w:rPr>
          <w:sz w:val="22"/>
          <w:szCs w:val="22"/>
        </w:rPr>
        <w:t xml:space="preserve">experience. </w:t>
      </w:r>
    </w:p>
    <w:p w14:paraId="0A55FDB6" w14:textId="77777777" w:rsidR="002C1440" w:rsidRPr="00646986" w:rsidRDefault="002C1440" w:rsidP="005860F6">
      <w:pPr>
        <w:pStyle w:val="NoSpacing"/>
        <w:numPr>
          <w:ilvl w:val="0"/>
          <w:numId w:val="22"/>
        </w:numPr>
        <w:rPr>
          <w:sz w:val="22"/>
          <w:szCs w:val="22"/>
        </w:rPr>
      </w:pPr>
      <w:r w:rsidRPr="00646986">
        <w:rPr>
          <w:sz w:val="22"/>
          <w:szCs w:val="22"/>
        </w:rPr>
        <w:t>Proven leadership and motivational skills with the ability to develop a highly motivated, resourceful</w:t>
      </w:r>
      <w:r>
        <w:rPr>
          <w:sz w:val="22"/>
          <w:szCs w:val="22"/>
        </w:rPr>
        <w:t>,</w:t>
      </w:r>
      <w:r w:rsidRPr="00646986">
        <w:rPr>
          <w:sz w:val="22"/>
          <w:szCs w:val="22"/>
        </w:rPr>
        <w:t xml:space="preserve"> and productive staff.</w:t>
      </w:r>
    </w:p>
    <w:p w14:paraId="5D049079" w14:textId="32A42C90" w:rsidR="00E0377C" w:rsidRPr="00DC0816" w:rsidRDefault="00E0377C" w:rsidP="005860F6">
      <w:pPr>
        <w:pStyle w:val="NoSpacing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Networking</w:t>
      </w:r>
      <w:r w:rsidRPr="00DC0816">
        <w:rPr>
          <w:sz w:val="22"/>
          <w:szCs w:val="22"/>
        </w:rPr>
        <w:t xml:space="preserve"> and stakeholder </w:t>
      </w:r>
      <w:r w:rsidR="00D64AA9">
        <w:rPr>
          <w:sz w:val="22"/>
          <w:szCs w:val="22"/>
        </w:rPr>
        <w:t xml:space="preserve">management </w:t>
      </w:r>
      <w:r w:rsidRPr="00DC0816">
        <w:rPr>
          <w:sz w:val="22"/>
          <w:szCs w:val="22"/>
        </w:rPr>
        <w:t xml:space="preserve">experience, </w:t>
      </w:r>
      <w:r w:rsidR="00835845">
        <w:rPr>
          <w:sz w:val="22"/>
          <w:szCs w:val="22"/>
        </w:rPr>
        <w:t>including</w:t>
      </w:r>
      <w:r w:rsidR="005C084E">
        <w:rPr>
          <w:sz w:val="22"/>
          <w:szCs w:val="22"/>
        </w:rPr>
        <w:t xml:space="preserve"> s</w:t>
      </w:r>
      <w:r w:rsidRPr="00DC0816">
        <w:rPr>
          <w:sz w:val="22"/>
          <w:szCs w:val="22"/>
        </w:rPr>
        <w:t>trong leadership with internal and external customers and stakeholders; developing strategic alliance</w:t>
      </w:r>
      <w:r w:rsidR="00835845">
        <w:rPr>
          <w:sz w:val="22"/>
          <w:szCs w:val="22"/>
        </w:rPr>
        <w:t>s</w:t>
      </w:r>
      <w:r w:rsidRPr="00DC0816">
        <w:rPr>
          <w:sz w:val="22"/>
          <w:szCs w:val="22"/>
        </w:rPr>
        <w:t>; experience with all aspects of public and community relations</w:t>
      </w:r>
      <w:r>
        <w:rPr>
          <w:sz w:val="22"/>
          <w:szCs w:val="22"/>
        </w:rPr>
        <w:t xml:space="preserve">, </w:t>
      </w:r>
      <w:r w:rsidRPr="00DC0816">
        <w:rPr>
          <w:sz w:val="22"/>
          <w:szCs w:val="22"/>
        </w:rPr>
        <w:t xml:space="preserve">working for and with </w:t>
      </w:r>
      <w:r>
        <w:rPr>
          <w:sz w:val="22"/>
          <w:szCs w:val="22"/>
        </w:rPr>
        <w:t xml:space="preserve">a board of directors, </w:t>
      </w:r>
      <w:r w:rsidRPr="00DC0816">
        <w:rPr>
          <w:sz w:val="22"/>
          <w:szCs w:val="22"/>
        </w:rPr>
        <w:t>as well as with elected officials at all levels.</w:t>
      </w:r>
    </w:p>
    <w:p w14:paraId="3E30B9C4" w14:textId="001804AA" w:rsidR="000A7C2D" w:rsidRPr="00DC0816" w:rsidRDefault="002C1440" w:rsidP="005860F6">
      <w:pPr>
        <w:pStyle w:val="NoSpacing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Previous </w:t>
      </w:r>
      <w:r w:rsidR="008B64FA">
        <w:rPr>
          <w:sz w:val="22"/>
          <w:szCs w:val="22"/>
        </w:rPr>
        <w:t xml:space="preserve">CVB leadership experience including </w:t>
      </w:r>
      <w:r w:rsidR="000A7C2D" w:rsidRPr="00DC0816">
        <w:rPr>
          <w:sz w:val="22"/>
          <w:szCs w:val="22"/>
        </w:rPr>
        <w:t xml:space="preserve">industry-related sales and marketing </w:t>
      </w:r>
      <w:r w:rsidR="00B71B30" w:rsidRPr="00DC0816">
        <w:rPr>
          <w:sz w:val="22"/>
          <w:szCs w:val="22"/>
        </w:rPr>
        <w:t>experience</w:t>
      </w:r>
      <w:r w:rsidR="00B71B30">
        <w:rPr>
          <w:sz w:val="22"/>
          <w:szCs w:val="22"/>
        </w:rPr>
        <w:t xml:space="preserve">, </w:t>
      </w:r>
      <w:r w:rsidR="00B71B30" w:rsidRPr="00DC0816">
        <w:rPr>
          <w:sz w:val="22"/>
          <w:szCs w:val="22"/>
        </w:rPr>
        <w:t>proven</w:t>
      </w:r>
      <w:r w:rsidR="000A7C2D" w:rsidRPr="00DC0816">
        <w:rPr>
          <w:sz w:val="22"/>
          <w:szCs w:val="22"/>
        </w:rPr>
        <w:t xml:space="preserve"> financial </w:t>
      </w:r>
      <w:r w:rsidR="00B71B30">
        <w:rPr>
          <w:sz w:val="22"/>
          <w:szCs w:val="22"/>
        </w:rPr>
        <w:t xml:space="preserve">management, </w:t>
      </w:r>
      <w:r w:rsidR="000A7C2D" w:rsidRPr="00DC0816">
        <w:rPr>
          <w:sz w:val="22"/>
          <w:szCs w:val="22"/>
        </w:rPr>
        <w:t xml:space="preserve">review, and oversight; developing, managing, and delivering strategic and long-range planning initiatives; </w:t>
      </w:r>
      <w:proofErr w:type="gramStart"/>
      <w:r w:rsidR="000A7C2D" w:rsidRPr="00DC0816">
        <w:rPr>
          <w:sz w:val="22"/>
          <w:szCs w:val="22"/>
        </w:rPr>
        <w:t>and,</w:t>
      </w:r>
      <w:proofErr w:type="gramEnd"/>
      <w:r w:rsidR="000A7C2D" w:rsidRPr="00DC0816">
        <w:rPr>
          <w:sz w:val="22"/>
          <w:szCs w:val="22"/>
        </w:rPr>
        <w:t xml:space="preserve"> proven skills in managing all aspects </w:t>
      </w:r>
      <w:r w:rsidR="00B71B30" w:rsidRPr="00DC0816">
        <w:rPr>
          <w:sz w:val="22"/>
          <w:szCs w:val="22"/>
        </w:rPr>
        <w:t>of</w:t>
      </w:r>
      <w:r w:rsidR="00B71B30">
        <w:rPr>
          <w:sz w:val="22"/>
          <w:szCs w:val="22"/>
        </w:rPr>
        <w:t xml:space="preserve"> destination</w:t>
      </w:r>
      <w:r>
        <w:rPr>
          <w:sz w:val="22"/>
          <w:szCs w:val="22"/>
        </w:rPr>
        <w:t xml:space="preserve"> marketing organizational needs. </w:t>
      </w:r>
    </w:p>
    <w:p w14:paraId="45BA6A1C" w14:textId="77777777" w:rsidR="00DC0816" w:rsidRPr="00DC0816" w:rsidRDefault="00DC0816" w:rsidP="00DC0816">
      <w:pPr>
        <w:pStyle w:val="NoSpacing"/>
        <w:rPr>
          <w:sz w:val="22"/>
          <w:szCs w:val="22"/>
        </w:rPr>
      </w:pPr>
    </w:p>
    <w:p w14:paraId="65E66088" w14:textId="77777777" w:rsidR="00DC0816" w:rsidRPr="00DC0816" w:rsidRDefault="00DC0816" w:rsidP="00DC0816">
      <w:pPr>
        <w:pStyle w:val="NoSpacing"/>
        <w:rPr>
          <w:b/>
          <w:bCs/>
          <w:sz w:val="22"/>
          <w:szCs w:val="22"/>
        </w:rPr>
      </w:pPr>
      <w:r w:rsidRPr="00DC0816">
        <w:rPr>
          <w:b/>
          <w:bCs/>
          <w:sz w:val="22"/>
          <w:szCs w:val="22"/>
        </w:rPr>
        <w:t>EDUCATION</w:t>
      </w:r>
    </w:p>
    <w:p w14:paraId="52122B0E" w14:textId="7081AF98" w:rsidR="00DC0816" w:rsidRPr="00DC0816" w:rsidRDefault="00DC0816" w:rsidP="000E20C7">
      <w:pPr>
        <w:pStyle w:val="NoSpacing"/>
        <w:rPr>
          <w:sz w:val="22"/>
          <w:szCs w:val="22"/>
        </w:rPr>
      </w:pPr>
      <w:r w:rsidRPr="00DC0816">
        <w:rPr>
          <w:sz w:val="22"/>
          <w:szCs w:val="22"/>
        </w:rPr>
        <w:t xml:space="preserve">A </w:t>
      </w:r>
      <w:r w:rsidRPr="00646986">
        <w:rPr>
          <w:sz w:val="22"/>
          <w:szCs w:val="22"/>
        </w:rPr>
        <w:t>bachelor’s degree in business</w:t>
      </w:r>
      <w:r w:rsidRPr="00DC0816">
        <w:rPr>
          <w:sz w:val="22"/>
          <w:szCs w:val="22"/>
        </w:rPr>
        <w:t xml:space="preserve">, </w:t>
      </w:r>
      <w:r w:rsidRPr="00646986">
        <w:rPr>
          <w:sz w:val="22"/>
          <w:szCs w:val="22"/>
        </w:rPr>
        <w:t>m</w:t>
      </w:r>
      <w:r w:rsidRPr="00DC0816">
        <w:rPr>
          <w:sz w:val="22"/>
          <w:szCs w:val="22"/>
        </w:rPr>
        <w:t xml:space="preserve">arketing, </w:t>
      </w:r>
      <w:r w:rsidRPr="00646986">
        <w:rPr>
          <w:sz w:val="22"/>
          <w:szCs w:val="22"/>
        </w:rPr>
        <w:t>m</w:t>
      </w:r>
      <w:r w:rsidRPr="00DC0816">
        <w:rPr>
          <w:sz w:val="22"/>
          <w:szCs w:val="22"/>
        </w:rPr>
        <w:t xml:space="preserve">anagement or a related field of study is </w:t>
      </w:r>
      <w:r w:rsidR="004B0B18">
        <w:rPr>
          <w:sz w:val="22"/>
          <w:szCs w:val="22"/>
        </w:rPr>
        <w:t>preferred</w:t>
      </w:r>
      <w:r w:rsidRPr="00DC0816">
        <w:rPr>
          <w:sz w:val="22"/>
          <w:szCs w:val="22"/>
        </w:rPr>
        <w:t>.</w:t>
      </w:r>
    </w:p>
    <w:p w14:paraId="530AC959" w14:textId="77777777" w:rsidR="008461DE" w:rsidRPr="00646986" w:rsidRDefault="008461DE" w:rsidP="0012075A">
      <w:pPr>
        <w:pStyle w:val="NoSpacing"/>
        <w:rPr>
          <w:sz w:val="22"/>
          <w:szCs w:val="22"/>
        </w:rPr>
      </w:pPr>
    </w:p>
    <w:p w14:paraId="47CAB7E4" w14:textId="17C8C2FF" w:rsidR="00F260FB" w:rsidRPr="00646986" w:rsidRDefault="00646986" w:rsidP="00646986">
      <w:pPr>
        <w:pStyle w:val="NoSpacing"/>
        <w:rPr>
          <w:sz w:val="22"/>
          <w:szCs w:val="22"/>
        </w:rPr>
      </w:pPr>
      <w:r w:rsidRPr="00646986">
        <w:rPr>
          <w:b/>
          <w:bCs/>
          <w:sz w:val="22"/>
          <w:szCs w:val="22"/>
        </w:rPr>
        <w:t>WORK ENVIRONMENT</w:t>
      </w:r>
      <w:r w:rsidRPr="00646986">
        <w:rPr>
          <w:b/>
          <w:bCs/>
          <w:sz w:val="22"/>
          <w:szCs w:val="22"/>
        </w:rPr>
        <w:br/>
      </w:r>
      <w:r w:rsidR="00F260FB" w:rsidRPr="00646986">
        <w:rPr>
          <w:sz w:val="22"/>
          <w:szCs w:val="22"/>
        </w:rPr>
        <w:t xml:space="preserve">This job operates in </w:t>
      </w:r>
      <w:r w:rsidR="00AE13BF">
        <w:rPr>
          <w:sz w:val="22"/>
          <w:szCs w:val="22"/>
        </w:rPr>
        <w:t>the</w:t>
      </w:r>
      <w:r w:rsidR="00F260FB" w:rsidRPr="00646986">
        <w:rPr>
          <w:sz w:val="22"/>
          <w:szCs w:val="22"/>
        </w:rPr>
        <w:t xml:space="preserve"> professional</w:t>
      </w:r>
      <w:r w:rsidR="00AE13BF">
        <w:rPr>
          <w:sz w:val="22"/>
          <w:szCs w:val="22"/>
        </w:rPr>
        <w:t xml:space="preserve"> </w:t>
      </w:r>
      <w:r w:rsidR="00F260FB" w:rsidRPr="00646986">
        <w:rPr>
          <w:sz w:val="22"/>
          <w:szCs w:val="22"/>
        </w:rPr>
        <w:t xml:space="preserve">environment </w:t>
      </w:r>
      <w:r w:rsidR="00AE13BF">
        <w:rPr>
          <w:sz w:val="22"/>
          <w:szCs w:val="22"/>
        </w:rPr>
        <w:t xml:space="preserve">of the Union County Chamber of Commerce, located in </w:t>
      </w:r>
      <w:r w:rsidR="008461DE" w:rsidRPr="00646986">
        <w:rPr>
          <w:sz w:val="22"/>
          <w:szCs w:val="22"/>
        </w:rPr>
        <w:t>Uptown Marysville, OH</w:t>
      </w:r>
      <w:r w:rsidR="00F260FB" w:rsidRPr="00646986">
        <w:rPr>
          <w:sz w:val="22"/>
          <w:szCs w:val="22"/>
        </w:rPr>
        <w:t>.</w:t>
      </w:r>
    </w:p>
    <w:p w14:paraId="31C182E8" w14:textId="77777777" w:rsidR="00D64AA9" w:rsidRPr="00646986" w:rsidRDefault="00D64AA9" w:rsidP="005860F6">
      <w:pPr>
        <w:pStyle w:val="NoSpacing"/>
        <w:numPr>
          <w:ilvl w:val="0"/>
          <w:numId w:val="23"/>
        </w:numPr>
        <w:rPr>
          <w:sz w:val="22"/>
          <w:szCs w:val="22"/>
        </w:rPr>
      </w:pPr>
      <w:r w:rsidRPr="00646986">
        <w:rPr>
          <w:sz w:val="22"/>
          <w:szCs w:val="22"/>
        </w:rPr>
        <w:t xml:space="preserve">This is a full-time position, and typical hours of operation are Monday through Friday, 8 a.m. to 5 p.m. with comp time available. </w:t>
      </w:r>
    </w:p>
    <w:p w14:paraId="67C7D592" w14:textId="77777777" w:rsidR="00D64AA9" w:rsidRPr="00646986" w:rsidRDefault="00D64AA9" w:rsidP="005860F6">
      <w:pPr>
        <w:pStyle w:val="NoSpacing"/>
        <w:numPr>
          <w:ilvl w:val="0"/>
          <w:numId w:val="23"/>
        </w:numPr>
        <w:rPr>
          <w:sz w:val="22"/>
          <w:szCs w:val="22"/>
        </w:rPr>
      </w:pPr>
      <w:r w:rsidRPr="00646986">
        <w:rPr>
          <w:sz w:val="22"/>
          <w:szCs w:val="22"/>
        </w:rPr>
        <w:t xml:space="preserve">Travel as needed to industry conferences and board meetings. </w:t>
      </w:r>
    </w:p>
    <w:p w14:paraId="46FD7ED8" w14:textId="77777777" w:rsidR="00F260FB" w:rsidRPr="00646986" w:rsidRDefault="00F260FB" w:rsidP="005860F6">
      <w:pPr>
        <w:pStyle w:val="NoSpacing"/>
        <w:numPr>
          <w:ilvl w:val="0"/>
          <w:numId w:val="23"/>
        </w:numPr>
        <w:rPr>
          <w:sz w:val="22"/>
          <w:szCs w:val="22"/>
        </w:rPr>
      </w:pPr>
      <w:r w:rsidRPr="00646986">
        <w:rPr>
          <w:sz w:val="22"/>
          <w:szCs w:val="22"/>
        </w:rPr>
        <w:t>Physical demands</w:t>
      </w:r>
    </w:p>
    <w:p w14:paraId="05F7F638" w14:textId="3CD022DF" w:rsidR="00F260FB" w:rsidRPr="00646986" w:rsidRDefault="00F260FB" w:rsidP="005860F6">
      <w:pPr>
        <w:pStyle w:val="NoSpacing"/>
        <w:numPr>
          <w:ilvl w:val="1"/>
          <w:numId w:val="23"/>
        </w:numPr>
        <w:rPr>
          <w:sz w:val="22"/>
          <w:szCs w:val="22"/>
        </w:rPr>
      </w:pPr>
      <w:r w:rsidRPr="00646986">
        <w:rPr>
          <w:sz w:val="22"/>
          <w:szCs w:val="22"/>
        </w:rPr>
        <w:t xml:space="preserve">Lift up to 25 </w:t>
      </w:r>
      <w:r w:rsidR="00A0741F" w:rsidRPr="00646986">
        <w:rPr>
          <w:sz w:val="22"/>
          <w:szCs w:val="22"/>
        </w:rPr>
        <w:t>lbs.</w:t>
      </w:r>
    </w:p>
    <w:p w14:paraId="14AD7C57" w14:textId="77777777" w:rsidR="00F260FB" w:rsidRPr="00646986" w:rsidRDefault="00F260FB" w:rsidP="005860F6">
      <w:pPr>
        <w:pStyle w:val="NoSpacing"/>
        <w:numPr>
          <w:ilvl w:val="1"/>
          <w:numId w:val="23"/>
        </w:numPr>
        <w:rPr>
          <w:sz w:val="22"/>
          <w:szCs w:val="22"/>
        </w:rPr>
      </w:pPr>
      <w:r w:rsidRPr="00646986">
        <w:rPr>
          <w:sz w:val="22"/>
          <w:szCs w:val="22"/>
        </w:rPr>
        <w:t>Able to travel by car and plane</w:t>
      </w:r>
    </w:p>
    <w:p w14:paraId="136D83F4" w14:textId="77777777" w:rsidR="00646986" w:rsidRPr="00646986" w:rsidRDefault="00646986" w:rsidP="0012075A">
      <w:pPr>
        <w:pStyle w:val="NoSpacing"/>
        <w:rPr>
          <w:sz w:val="22"/>
          <w:szCs w:val="22"/>
        </w:rPr>
      </w:pPr>
    </w:p>
    <w:p w14:paraId="6721F6BB" w14:textId="77777777" w:rsidR="00646986" w:rsidRPr="00646986" w:rsidRDefault="00646986" w:rsidP="0012075A">
      <w:pPr>
        <w:pStyle w:val="NoSpacing"/>
        <w:rPr>
          <w:sz w:val="22"/>
          <w:szCs w:val="22"/>
        </w:rPr>
      </w:pPr>
      <w:r w:rsidRPr="00646986">
        <w:rPr>
          <w:b/>
          <w:bCs/>
          <w:sz w:val="22"/>
          <w:szCs w:val="22"/>
        </w:rPr>
        <w:t>OTHER DUTIES</w:t>
      </w:r>
      <w:r w:rsidRPr="00646986">
        <w:rPr>
          <w:b/>
          <w:bCs/>
          <w:sz w:val="22"/>
          <w:szCs w:val="22"/>
        </w:rPr>
        <w:br/>
      </w:r>
      <w:r w:rsidRPr="00646986">
        <w:rPr>
          <w:sz w:val="22"/>
          <w:szCs w:val="22"/>
        </w:rPr>
        <w:t>Please note this job description is not designed to cover or contain a comprehensive listing of activities, duties or responsibilities that are required of the employee for this job. Duties, responsibilities and activities may change at any time with or without notice.</w:t>
      </w:r>
    </w:p>
    <w:p w14:paraId="39266915" w14:textId="77777777" w:rsidR="00646986" w:rsidRPr="00646986" w:rsidRDefault="00646986" w:rsidP="0012075A">
      <w:pPr>
        <w:pStyle w:val="NoSpacing"/>
        <w:rPr>
          <w:sz w:val="22"/>
          <w:szCs w:val="22"/>
        </w:rPr>
      </w:pPr>
    </w:p>
    <w:p w14:paraId="4856DB6E" w14:textId="061CBF53" w:rsidR="00C01A87" w:rsidRPr="00C01A87" w:rsidRDefault="003011A1" w:rsidP="00C01A87">
      <w:pPr>
        <w:pStyle w:val="NoSpacing"/>
        <w:rPr>
          <w:sz w:val="22"/>
          <w:szCs w:val="22"/>
        </w:rPr>
      </w:pPr>
      <w:r w:rsidRPr="003011A1">
        <w:rPr>
          <w:sz w:val="22"/>
          <w:szCs w:val="22"/>
        </w:rPr>
        <w:t xml:space="preserve">Interested candidates should send </w:t>
      </w:r>
      <w:r w:rsidR="00C01A87">
        <w:rPr>
          <w:sz w:val="22"/>
          <w:szCs w:val="22"/>
        </w:rPr>
        <w:t xml:space="preserve">a </w:t>
      </w:r>
      <w:r w:rsidR="00C01A87" w:rsidRPr="00C01A87">
        <w:rPr>
          <w:sz w:val="22"/>
          <w:szCs w:val="22"/>
        </w:rPr>
        <w:t xml:space="preserve">cover letter, resume, and three work-related references to </w:t>
      </w:r>
      <w:hyperlink r:id="rId8" w:history="1">
        <w:r w:rsidR="00C01A87" w:rsidRPr="00C01A87">
          <w:rPr>
            <w:rStyle w:val="Hyperlink"/>
            <w:sz w:val="22"/>
            <w:szCs w:val="22"/>
          </w:rPr>
          <w:t>ephillips@unioncounty.org</w:t>
        </w:r>
      </w:hyperlink>
      <w:r w:rsidR="00C01A87" w:rsidRPr="00C01A87">
        <w:rPr>
          <w:sz w:val="22"/>
          <w:szCs w:val="22"/>
        </w:rPr>
        <w:t xml:space="preserve">. </w:t>
      </w:r>
    </w:p>
    <w:p w14:paraId="472CEE17" w14:textId="77777777" w:rsidR="00C01A87" w:rsidRPr="00C01A87" w:rsidRDefault="00C01A87" w:rsidP="00C01A87">
      <w:pPr>
        <w:pStyle w:val="NoSpacing"/>
        <w:rPr>
          <w:sz w:val="22"/>
          <w:szCs w:val="22"/>
        </w:rPr>
      </w:pPr>
    </w:p>
    <w:p w14:paraId="59B38219" w14:textId="436F5067" w:rsidR="00646986" w:rsidRPr="00646986" w:rsidRDefault="00C01A87" w:rsidP="00646986">
      <w:pPr>
        <w:pStyle w:val="NoSpacing"/>
        <w:rPr>
          <w:sz w:val="22"/>
          <w:szCs w:val="22"/>
        </w:rPr>
      </w:pPr>
      <w:r w:rsidRPr="00C01A87">
        <w:rPr>
          <w:sz w:val="22"/>
          <w:szCs w:val="22"/>
        </w:rPr>
        <w:t>Filing Deadline: Open until filled – first screening November 14, 2025. EE</w:t>
      </w:r>
      <w:r>
        <w:rPr>
          <w:sz w:val="22"/>
          <w:szCs w:val="22"/>
        </w:rPr>
        <w:t>O</w:t>
      </w:r>
      <w:r w:rsidR="00F260FB" w:rsidRPr="00646986">
        <w:rPr>
          <w:sz w:val="22"/>
          <w:szCs w:val="22"/>
        </w:rPr>
        <w:br/>
      </w:r>
    </w:p>
    <w:sectPr w:rsidR="00646986" w:rsidRPr="00646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A8FF0" w14:textId="77777777" w:rsidR="001874A1" w:rsidRDefault="001874A1" w:rsidP="00F260FB">
      <w:pPr>
        <w:spacing w:after="0" w:line="240" w:lineRule="auto"/>
      </w:pPr>
      <w:r>
        <w:separator/>
      </w:r>
    </w:p>
  </w:endnote>
  <w:endnote w:type="continuationSeparator" w:id="0">
    <w:p w14:paraId="34599B03" w14:textId="77777777" w:rsidR="001874A1" w:rsidRDefault="001874A1" w:rsidP="00F2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90BBB" w14:textId="77777777" w:rsidR="001874A1" w:rsidRDefault="001874A1" w:rsidP="00F260FB">
      <w:pPr>
        <w:spacing w:after="0" w:line="240" w:lineRule="auto"/>
      </w:pPr>
      <w:r>
        <w:separator/>
      </w:r>
    </w:p>
  </w:footnote>
  <w:footnote w:type="continuationSeparator" w:id="0">
    <w:p w14:paraId="323F45BF" w14:textId="77777777" w:rsidR="001874A1" w:rsidRDefault="001874A1" w:rsidP="00F26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419F"/>
    <w:multiLevelType w:val="hybridMultilevel"/>
    <w:tmpl w:val="439E8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106E"/>
    <w:multiLevelType w:val="multilevel"/>
    <w:tmpl w:val="0492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539A4"/>
    <w:multiLevelType w:val="multilevel"/>
    <w:tmpl w:val="323231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46F20"/>
    <w:multiLevelType w:val="multilevel"/>
    <w:tmpl w:val="0492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E6D0C"/>
    <w:multiLevelType w:val="multilevel"/>
    <w:tmpl w:val="5504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805B6"/>
    <w:multiLevelType w:val="multilevel"/>
    <w:tmpl w:val="6E84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6D50F0"/>
    <w:multiLevelType w:val="hybridMultilevel"/>
    <w:tmpl w:val="83FE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B4C11"/>
    <w:multiLevelType w:val="hybridMultilevel"/>
    <w:tmpl w:val="EED64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B0AD4"/>
    <w:multiLevelType w:val="hybridMultilevel"/>
    <w:tmpl w:val="362C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D63B1"/>
    <w:multiLevelType w:val="hybridMultilevel"/>
    <w:tmpl w:val="867E1C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105CB9"/>
    <w:multiLevelType w:val="hybridMultilevel"/>
    <w:tmpl w:val="C1AEE2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F4BB8"/>
    <w:multiLevelType w:val="hybridMultilevel"/>
    <w:tmpl w:val="3334A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972"/>
    <w:multiLevelType w:val="multilevel"/>
    <w:tmpl w:val="1EEA7950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67174F"/>
    <w:multiLevelType w:val="multilevel"/>
    <w:tmpl w:val="AA4E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1C1E3F"/>
    <w:multiLevelType w:val="multilevel"/>
    <w:tmpl w:val="0492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266224"/>
    <w:multiLevelType w:val="multilevel"/>
    <w:tmpl w:val="70F8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317591"/>
    <w:multiLevelType w:val="multilevel"/>
    <w:tmpl w:val="0492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983CF5"/>
    <w:multiLevelType w:val="multilevel"/>
    <w:tmpl w:val="0492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7C3227"/>
    <w:multiLevelType w:val="hybridMultilevel"/>
    <w:tmpl w:val="77CA2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76944"/>
    <w:multiLevelType w:val="hybridMultilevel"/>
    <w:tmpl w:val="C44882F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F57B2D"/>
    <w:multiLevelType w:val="multilevel"/>
    <w:tmpl w:val="1E063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1132DE"/>
    <w:multiLevelType w:val="hybridMultilevel"/>
    <w:tmpl w:val="3580C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55B3D"/>
    <w:multiLevelType w:val="hybridMultilevel"/>
    <w:tmpl w:val="DE0C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70190">
    <w:abstractNumId w:val="5"/>
  </w:num>
  <w:num w:numId="2" w16cid:durableId="2046710758">
    <w:abstractNumId w:val="16"/>
  </w:num>
  <w:num w:numId="3" w16cid:durableId="1504659371">
    <w:abstractNumId w:val="13"/>
  </w:num>
  <w:num w:numId="4" w16cid:durableId="976908351">
    <w:abstractNumId w:val="4"/>
  </w:num>
  <w:num w:numId="5" w16cid:durableId="1113212699">
    <w:abstractNumId w:val="15"/>
  </w:num>
  <w:num w:numId="6" w16cid:durableId="1601908154">
    <w:abstractNumId w:val="22"/>
  </w:num>
  <w:num w:numId="7" w16cid:durableId="1136490771">
    <w:abstractNumId w:val="3"/>
  </w:num>
  <w:num w:numId="8" w16cid:durableId="55858794">
    <w:abstractNumId w:val="1"/>
  </w:num>
  <w:num w:numId="9" w16cid:durableId="2005742774">
    <w:abstractNumId w:val="18"/>
  </w:num>
  <w:num w:numId="10" w16cid:durableId="1972206488">
    <w:abstractNumId w:val="8"/>
  </w:num>
  <w:num w:numId="11" w16cid:durableId="1887796897">
    <w:abstractNumId w:val="7"/>
  </w:num>
  <w:num w:numId="12" w16cid:durableId="311493895">
    <w:abstractNumId w:val="0"/>
  </w:num>
  <w:num w:numId="13" w16cid:durableId="1677656964">
    <w:abstractNumId w:val="21"/>
  </w:num>
  <w:num w:numId="14" w16cid:durableId="773479447">
    <w:abstractNumId w:val="6"/>
  </w:num>
  <w:num w:numId="15" w16cid:durableId="1734963402">
    <w:abstractNumId w:val="11"/>
  </w:num>
  <w:num w:numId="16" w16cid:durableId="1387678265">
    <w:abstractNumId w:val="17"/>
  </w:num>
  <w:num w:numId="17" w16cid:durableId="371266925">
    <w:abstractNumId w:val="2"/>
  </w:num>
  <w:num w:numId="18" w16cid:durableId="2067098203">
    <w:abstractNumId w:val="14"/>
  </w:num>
  <w:num w:numId="19" w16cid:durableId="523784195">
    <w:abstractNumId w:val="9"/>
  </w:num>
  <w:num w:numId="20" w16cid:durableId="1336497157">
    <w:abstractNumId w:val="20"/>
  </w:num>
  <w:num w:numId="21" w16cid:durableId="882252606">
    <w:abstractNumId w:val="19"/>
  </w:num>
  <w:num w:numId="22" w16cid:durableId="419564381">
    <w:abstractNumId w:val="12"/>
  </w:num>
  <w:num w:numId="23" w16cid:durableId="2520129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FB"/>
    <w:rsid w:val="00011D32"/>
    <w:rsid w:val="00061647"/>
    <w:rsid w:val="000A2970"/>
    <w:rsid w:val="000A7C2D"/>
    <w:rsid w:val="000B038A"/>
    <w:rsid w:val="000E20C7"/>
    <w:rsid w:val="000F1170"/>
    <w:rsid w:val="0010042A"/>
    <w:rsid w:val="0012075A"/>
    <w:rsid w:val="001207A0"/>
    <w:rsid w:val="00161E29"/>
    <w:rsid w:val="001874A1"/>
    <w:rsid w:val="001914F5"/>
    <w:rsid w:val="001D011E"/>
    <w:rsid w:val="001D268C"/>
    <w:rsid w:val="001E0257"/>
    <w:rsid w:val="002A52F8"/>
    <w:rsid w:val="002B2C9D"/>
    <w:rsid w:val="002C1440"/>
    <w:rsid w:val="002F02D2"/>
    <w:rsid w:val="002F1413"/>
    <w:rsid w:val="003011A1"/>
    <w:rsid w:val="003448CA"/>
    <w:rsid w:val="003535DF"/>
    <w:rsid w:val="0037095B"/>
    <w:rsid w:val="00390107"/>
    <w:rsid w:val="003A7853"/>
    <w:rsid w:val="004B0B18"/>
    <w:rsid w:val="004B28F7"/>
    <w:rsid w:val="004D69F2"/>
    <w:rsid w:val="005070E1"/>
    <w:rsid w:val="005119D5"/>
    <w:rsid w:val="0054615B"/>
    <w:rsid w:val="0055490D"/>
    <w:rsid w:val="00564755"/>
    <w:rsid w:val="00565F12"/>
    <w:rsid w:val="005860F6"/>
    <w:rsid w:val="005B7E58"/>
    <w:rsid w:val="005C084E"/>
    <w:rsid w:val="005D1BCC"/>
    <w:rsid w:val="005D4F28"/>
    <w:rsid w:val="005D7A50"/>
    <w:rsid w:val="00646986"/>
    <w:rsid w:val="006B2980"/>
    <w:rsid w:val="006D2101"/>
    <w:rsid w:val="006E420F"/>
    <w:rsid w:val="006E5046"/>
    <w:rsid w:val="006F6435"/>
    <w:rsid w:val="006F7D88"/>
    <w:rsid w:val="00700CF9"/>
    <w:rsid w:val="0072507F"/>
    <w:rsid w:val="00772401"/>
    <w:rsid w:val="00786726"/>
    <w:rsid w:val="00796BE8"/>
    <w:rsid w:val="007B78CF"/>
    <w:rsid w:val="007C03A6"/>
    <w:rsid w:val="007D7639"/>
    <w:rsid w:val="00835845"/>
    <w:rsid w:val="008461DE"/>
    <w:rsid w:val="00872262"/>
    <w:rsid w:val="008B1A2E"/>
    <w:rsid w:val="008B64FA"/>
    <w:rsid w:val="008C20A9"/>
    <w:rsid w:val="008C2426"/>
    <w:rsid w:val="008E2876"/>
    <w:rsid w:val="0090239F"/>
    <w:rsid w:val="0092634E"/>
    <w:rsid w:val="00926C9D"/>
    <w:rsid w:val="00935B7A"/>
    <w:rsid w:val="0094493D"/>
    <w:rsid w:val="009710AD"/>
    <w:rsid w:val="00984F10"/>
    <w:rsid w:val="0099661C"/>
    <w:rsid w:val="00997D79"/>
    <w:rsid w:val="009B5C54"/>
    <w:rsid w:val="009C1469"/>
    <w:rsid w:val="00A0741F"/>
    <w:rsid w:val="00A14B43"/>
    <w:rsid w:val="00A62D16"/>
    <w:rsid w:val="00AA35F7"/>
    <w:rsid w:val="00AC775C"/>
    <w:rsid w:val="00AD6C76"/>
    <w:rsid w:val="00AE13BF"/>
    <w:rsid w:val="00B02C79"/>
    <w:rsid w:val="00B34E5B"/>
    <w:rsid w:val="00B402D6"/>
    <w:rsid w:val="00B615C8"/>
    <w:rsid w:val="00B625FB"/>
    <w:rsid w:val="00B64CEF"/>
    <w:rsid w:val="00B70404"/>
    <w:rsid w:val="00B71B30"/>
    <w:rsid w:val="00B9024F"/>
    <w:rsid w:val="00BB7BD9"/>
    <w:rsid w:val="00BC4C4D"/>
    <w:rsid w:val="00C01A87"/>
    <w:rsid w:val="00C25681"/>
    <w:rsid w:val="00C40DDF"/>
    <w:rsid w:val="00C75D62"/>
    <w:rsid w:val="00CE72CB"/>
    <w:rsid w:val="00D35937"/>
    <w:rsid w:val="00D64AA9"/>
    <w:rsid w:val="00DA0A27"/>
    <w:rsid w:val="00DC0816"/>
    <w:rsid w:val="00DC4C6D"/>
    <w:rsid w:val="00DF114E"/>
    <w:rsid w:val="00DF5D31"/>
    <w:rsid w:val="00E0377C"/>
    <w:rsid w:val="00E23F91"/>
    <w:rsid w:val="00E6119E"/>
    <w:rsid w:val="00E70D58"/>
    <w:rsid w:val="00E7201D"/>
    <w:rsid w:val="00E917AE"/>
    <w:rsid w:val="00EE1EBD"/>
    <w:rsid w:val="00EE7FED"/>
    <w:rsid w:val="00EF7A0E"/>
    <w:rsid w:val="00F07174"/>
    <w:rsid w:val="00F260FB"/>
    <w:rsid w:val="00F5222B"/>
    <w:rsid w:val="00F73C37"/>
    <w:rsid w:val="00FA75F7"/>
    <w:rsid w:val="00FD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510B5D"/>
  <w15:chartTrackingRefBased/>
  <w15:docId w15:val="{BCE1E638-1CAC-684C-B014-534E6C89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0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0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0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0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0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0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0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0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0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0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0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6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0FB"/>
  </w:style>
  <w:style w:type="paragraph" w:styleId="Footer">
    <w:name w:val="footer"/>
    <w:basedOn w:val="Normal"/>
    <w:link w:val="FooterChar"/>
    <w:uiPriority w:val="99"/>
    <w:unhideWhenUsed/>
    <w:rsid w:val="00F26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0FB"/>
  </w:style>
  <w:style w:type="character" w:styleId="Hyperlink">
    <w:name w:val="Hyperlink"/>
    <w:basedOn w:val="DefaultParagraphFont"/>
    <w:uiPriority w:val="99"/>
    <w:unhideWhenUsed/>
    <w:rsid w:val="00F26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0F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B7E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hillips@unioncount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Eylon</dc:creator>
  <cp:keywords/>
  <dc:description/>
  <cp:lastModifiedBy>Karen Eylon</cp:lastModifiedBy>
  <cp:revision>13</cp:revision>
  <cp:lastPrinted>2025-07-24T15:51:00Z</cp:lastPrinted>
  <dcterms:created xsi:type="dcterms:W3CDTF">2025-08-12T20:04:00Z</dcterms:created>
  <dcterms:modified xsi:type="dcterms:W3CDTF">2025-10-21T20:52:00Z</dcterms:modified>
</cp:coreProperties>
</file>