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47BDBA" w14:textId="77777777" w:rsidR="00BC050F" w:rsidRDefault="00BC050F" w:rsidP="00BC050F">
      <w:pPr>
        <w:rPr>
          <w:b/>
          <w:i/>
        </w:rPr>
      </w:pPr>
    </w:p>
    <w:p w14:paraId="1B466961" w14:textId="77777777" w:rsidR="00BC050F" w:rsidRPr="000E66DD" w:rsidRDefault="00BC050F" w:rsidP="00BC050F">
      <w:pPr>
        <w:rPr>
          <w:b/>
          <w:i/>
          <w:sz w:val="16"/>
          <w:szCs w:val="16"/>
        </w:rPr>
      </w:pPr>
    </w:p>
    <w:p w14:paraId="77457BC9" w14:textId="77777777" w:rsidR="00BC050F" w:rsidRDefault="00BC050F" w:rsidP="00BC050F">
      <w:pPr>
        <w:rPr>
          <w:b/>
          <w:i/>
        </w:rPr>
      </w:pPr>
    </w:p>
    <w:p w14:paraId="3FAACE26" w14:textId="77777777" w:rsidR="00BC050F" w:rsidRPr="00640C55" w:rsidRDefault="00BC050F" w:rsidP="00BC050F">
      <w:pPr>
        <w:rPr>
          <w:b/>
          <w:i/>
          <w:sz w:val="22"/>
          <w:szCs w:val="22"/>
        </w:rPr>
      </w:pPr>
    </w:p>
    <w:p w14:paraId="16B35283" w14:textId="77777777" w:rsidR="00BC050F" w:rsidRPr="00640C55" w:rsidRDefault="00BC050F" w:rsidP="00BC050F">
      <w:pPr>
        <w:rPr>
          <w:rFonts w:cstheme="minorHAnsi"/>
          <w:b/>
          <w:i/>
          <w:sz w:val="22"/>
          <w:szCs w:val="22"/>
        </w:rPr>
      </w:pPr>
      <w:r w:rsidRPr="00640C55">
        <w:rPr>
          <w:b/>
          <w:i/>
          <w:sz w:val="22"/>
          <w:szCs w:val="22"/>
        </w:rPr>
        <w:t xml:space="preserve">FOR IMMEDIATE RELEASE </w:t>
      </w:r>
    </w:p>
    <w:p w14:paraId="787122BC" w14:textId="77777777" w:rsidR="00BC050F" w:rsidRPr="00640C55" w:rsidRDefault="00BC050F" w:rsidP="00BC050F">
      <w:pPr>
        <w:pStyle w:val="NoSpacing"/>
        <w:rPr>
          <w:rFonts w:cstheme="minorHAnsi"/>
          <w:b/>
        </w:rPr>
      </w:pPr>
    </w:p>
    <w:p w14:paraId="274E7A83" w14:textId="77777777" w:rsidR="00BC050F" w:rsidRPr="00640C55" w:rsidRDefault="00BC050F" w:rsidP="00BC050F">
      <w:pPr>
        <w:pStyle w:val="NoSpacing"/>
        <w:rPr>
          <w:rFonts w:cstheme="minorHAnsi"/>
        </w:rPr>
      </w:pPr>
      <w:r w:rsidRPr="00640C55">
        <w:rPr>
          <w:rFonts w:cstheme="minorHAnsi"/>
          <w:b/>
        </w:rPr>
        <w:t xml:space="preserve">Contact: </w:t>
      </w:r>
      <w:r w:rsidRPr="00640C55">
        <w:rPr>
          <w:rFonts w:cstheme="minorHAnsi"/>
        </w:rPr>
        <w:t>Karen Eylon, Director</w:t>
      </w:r>
    </w:p>
    <w:p w14:paraId="08BEC2F1" w14:textId="77777777" w:rsidR="00BC050F" w:rsidRPr="00640C55" w:rsidRDefault="00BC050F" w:rsidP="00BC050F">
      <w:pPr>
        <w:pStyle w:val="NoSpacing"/>
        <w:rPr>
          <w:rFonts w:cstheme="minorHAnsi"/>
        </w:rPr>
      </w:pPr>
      <w:r w:rsidRPr="00640C55">
        <w:rPr>
          <w:rFonts w:cstheme="minorHAnsi"/>
        </w:rPr>
        <w:t xml:space="preserve">Union County Tourism </w:t>
      </w:r>
    </w:p>
    <w:p w14:paraId="194958BE" w14:textId="77777777" w:rsidR="00BC050F" w:rsidRPr="00640C55" w:rsidRDefault="00BC050F" w:rsidP="00BC050F">
      <w:pPr>
        <w:pStyle w:val="NoSpacing"/>
        <w:rPr>
          <w:rFonts w:cstheme="minorHAnsi"/>
        </w:rPr>
      </w:pPr>
      <w:r w:rsidRPr="00640C55">
        <w:rPr>
          <w:rFonts w:cstheme="minorHAnsi"/>
        </w:rPr>
        <w:t>(614) 270-3277 (mobile)</w:t>
      </w:r>
    </w:p>
    <w:p w14:paraId="2DDE258D" w14:textId="77777777" w:rsidR="00BC050F" w:rsidRPr="00640C55" w:rsidRDefault="00BC050F" w:rsidP="00BC050F">
      <w:pPr>
        <w:pStyle w:val="NoSpacing"/>
        <w:rPr>
          <w:rFonts w:cstheme="minorHAnsi"/>
        </w:rPr>
      </w:pPr>
      <w:r w:rsidRPr="00640C55">
        <w:rPr>
          <w:rFonts w:cstheme="minorHAnsi"/>
        </w:rPr>
        <w:t>(937) 642-6279 (office)</w:t>
      </w:r>
    </w:p>
    <w:p w14:paraId="3E53525D" w14:textId="77777777" w:rsidR="00BC050F" w:rsidRPr="00640C55" w:rsidRDefault="00BC050F" w:rsidP="00BC050F">
      <w:pPr>
        <w:pStyle w:val="NoSpacing"/>
        <w:rPr>
          <w:rFonts w:cstheme="minorHAnsi"/>
        </w:rPr>
      </w:pPr>
      <w:hyperlink r:id="rId9" w:history="1">
        <w:r w:rsidRPr="00640C55">
          <w:rPr>
            <w:rStyle w:val="Hyperlink"/>
            <w:rFonts w:cstheme="minorHAnsi"/>
          </w:rPr>
          <w:t>keylon@unioncounty.org</w:t>
        </w:r>
      </w:hyperlink>
    </w:p>
    <w:p w14:paraId="1D8B7FD8" w14:textId="77777777" w:rsidR="00BC050F" w:rsidRPr="00640C55" w:rsidRDefault="00BC050F" w:rsidP="00BC050F">
      <w:pPr>
        <w:pStyle w:val="NoSpacing"/>
        <w:rPr>
          <w:rFonts w:cstheme="minorHAnsi"/>
        </w:rPr>
      </w:pPr>
    </w:p>
    <w:p w14:paraId="0BB454F1" w14:textId="77777777" w:rsidR="00BC050F" w:rsidRPr="00640C55" w:rsidRDefault="00BC050F" w:rsidP="00BC050F">
      <w:pPr>
        <w:pStyle w:val="NoSpacing"/>
        <w:rPr>
          <w:rFonts w:cstheme="minorHAnsi"/>
        </w:rPr>
      </w:pPr>
      <w:r w:rsidRPr="00640C55">
        <w:rPr>
          <w:rFonts w:cstheme="minorHAnsi"/>
          <w:b/>
          <w:bCs/>
        </w:rPr>
        <w:t>Editor’s Note</w:t>
      </w:r>
      <w:r w:rsidRPr="00640C55">
        <w:rPr>
          <w:rFonts w:cstheme="minorHAnsi"/>
        </w:rPr>
        <w:t xml:space="preserve">: Photos available via email request. </w:t>
      </w:r>
    </w:p>
    <w:p w14:paraId="202B625E" w14:textId="77777777" w:rsidR="00BC050F" w:rsidRPr="00640C55" w:rsidRDefault="00BC050F" w:rsidP="00BC050F">
      <w:pPr>
        <w:pStyle w:val="NoSpacing"/>
        <w:jc w:val="center"/>
        <w:rPr>
          <w:rFonts w:cstheme="minorHAnsi"/>
        </w:rPr>
      </w:pPr>
    </w:p>
    <w:p w14:paraId="55CF1AE8" w14:textId="0E24FB00" w:rsidR="00BC050F" w:rsidRPr="00640C55" w:rsidRDefault="000124FC" w:rsidP="00C53B6E">
      <w:pPr>
        <w:spacing w:after="160" w:line="278" w:lineRule="auto"/>
        <w:jc w:val="center"/>
        <w:rPr>
          <w:sz w:val="22"/>
          <w:szCs w:val="22"/>
        </w:rPr>
      </w:pPr>
      <w:r w:rsidRPr="00B84E34">
        <w:rPr>
          <w:b/>
          <w:bCs/>
          <w:sz w:val="22"/>
          <w:szCs w:val="22"/>
        </w:rPr>
        <w:t xml:space="preserve">Rooted Here: Creative Legacies of Union County </w:t>
      </w:r>
      <w:r w:rsidR="00C53B6E">
        <w:rPr>
          <w:b/>
          <w:bCs/>
          <w:sz w:val="22"/>
          <w:szCs w:val="22"/>
        </w:rPr>
        <w:t xml:space="preserve">Exhibit </w:t>
      </w:r>
      <w:r w:rsidRPr="00B84E34">
        <w:rPr>
          <w:b/>
          <w:bCs/>
          <w:sz w:val="22"/>
          <w:szCs w:val="22"/>
        </w:rPr>
        <w:t>Opens at the Marysville Art League</w:t>
      </w:r>
    </w:p>
    <w:p w14:paraId="1DF69AD6" w14:textId="63B882DD" w:rsidR="000124FC" w:rsidRPr="00B84E34" w:rsidRDefault="00BC050F" w:rsidP="00640C55">
      <w:pPr>
        <w:jc w:val="both"/>
        <w:rPr>
          <w:rFonts w:cstheme="minorHAnsi"/>
          <w:sz w:val="22"/>
          <w:szCs w:val="22"/>
        </w:rPr>
      </w:pPr>
      <w:r w:rsidRPr="00640C55">
        <w:rPr>
          <w:rFonts w:cstheme="minorHAnsi"/>
          <w:sz w:val="22"/>
          <w:szCs w:val="22"/>
        </w:rPr>
        <w:t xml:space="preserve">MARYSVILLE, OHIO – </w:t>
      </w:r>
      <w:r w:rsidR="000124FC" w:rsidRPr="00640C55">
        <w:rPr>
          <w:rFonts w:cstheme="minorHAnsi"/>
          <w:sz w:val="22"/>
          <w:szCs w:val="22"/>
        </w:rPr>
        <w:t xml:space="preserve">February </w:t>
      </w:r>
      <w:r w:rsidR="001454BA" w:rsidRPr="00640C55">
        <w:rPr>
          <w:rFonts w:cstheme="minorHAnsi"/>
          <w:sz w:val="22"/>
          <w:szCs w:val="22"/>
        </w:rPr>
        <w:t>10, 2026</w:t>
      </w:r>
      <w:r w:rsidRPr="00640C55">
        <w:rPr>
          <w:rFonts w:cstheme="minorHAnsi"/>
          <w:sz w:val="22"/>
          <w:szCs w:val="22"/>
        </w:rPr>
        <w:t xml:space="preserve"> – </w:t>
      </w:r>
      <w:r w:rsidR="000124FC" w:rsidRPr="00B84E34">
        <w:rPr>
          <w:sz w:val="22"/>
          <w:szCs w:val="22"/>
        </w:rPr>
        <w:t xml:space="preserve">The Marysville Art League and the Union County Historical Society invite the </w:t>
      </w:r>
      <w:r w:rsidR="000124FC" w:rsidRPr="009F0A89">
        <w:rPr>
          <w:sz w:val="22"/>
          <w:szCs w:val="22"/>
        </w:rPr>
        <w:t>public to celebrate the artists who have shaped Union County’s creative identity with the opening of </w:t>
      </w:r>
      <w:r w:rsidR="000124FC" w:rsidRPr="009F0A89">
        <w:rPr>
          <w:i/>
          <w:iCs/>
          <w:sz w:val="22"/>
          <w:szCs w:val="22"/>
        </w:rPr>
        <w:t>Rooted Here: Creative Legacies of Union County</w:t>
      </w:r>
      <w:r w:rsidR="000124FC" w:rsidRPr="009F0A89">
        <w:rPr>
          <w:sz w:val="22"/>
          <w:szCs w:val="22"/>
        </w:rPr>
        <w:t>. The exhibit launches with a special opening event</w:t>
      </w:r>
      <w:r w:rsidR="002C53C3" w:rsidRPr="009F0A89">
        <w:rPr>
          <w:sz w:val="22"/>
          <w:szCs w:val="22"/>
        </w:rPr>
        <w:t xml:space="preserve"> </w:t>
      </w:r>
      <w:r w:rsidR="000124FC" w:rsidRPr="009F0A89">
        <w:rPr>
          <w:sz w:val="22"/>
          <w:szCs w:val="22"/>
        </w:rPr>
        <w:t>on Thursday, February 12</w:t>
      </w:r>
      <w:r w:rsidR="00404B7A">
        <w:rPr>
          <w:sz w:val="22"/>
          <w:szCs w:val="22"/>
        </w:rPr>
        <w:t xml:space="preserve"> from 5:30 – 7:30 p.m.</w:t>
      </w:r>
      <w:r w:rsidR="000124FC" w:rsidRPr="009F0A89">
        <w:rPr>
          <w:sz w:val="22"/>
          <w:szCs w:val="22"/>
        </w:rPr>
        <w:t xml:space="preserve"> at the Marysville Art League</w:t>
      </w:r>
      <w:r w:rsidR="003817DC">
        <w:rPr>
          <w:sz w:val="22"/>
          <w:szCs w:val="22"/>
        </w:rPr>
        <w:t xml:space="preserve">, </w:t>
      </w:r>
      <w:r w:rsidR="001141A5">
        <w:rPr>
          <w:sz w:val="22"/>
          <w:szCs w:val="22"/>
        </w:rPr>
        <w:t>264 W. Fifth St</w:t>
      </w:r>
      <w:r w:rsidR="000124FC" w:rsidRPr="009F0A89">
        <w:rPr>
          <w:sz w:val="22"/>
          <w:szCs w:val="22"/>
        </w:rPr>
        <w:t>.</w:t>
      </w:r>
    </w:p>
    <w:p w14:paraId="3173EF37" w14:textId="77777777" w:rsidR="00640C55" w:rsidRDefault="00640C55" w:rsidP="00640C55">
      <w:pPr>
        <w:pStyle w:val="NoSpacing"/>
      </w:pPr>
    </w:p>
    <w:p w14:paraId="189EB665" w14:textId="01B25502" w:rsidR="000124FC" w:rsidRPr="0095685E" w:rsidRDefault="000124FC" w:rsidP="000124FC">
      <w:pPr>
        <w:spacing w:after="160" w:line="278" w:lineRule="auto"/>
        <w:rPr>
          <w:sz w:val="22"/>
          <w:szCs w:val="22"/>
        </w:rPr>
      </w:pPr>
      <w:r w:rsidRPr="00B84E34">
        <w:rPr>
          <w:i/>
          <w:iCs/>
          <w:sz w:val="22"/>
          <w:szCs w:val="22"/>
        </w:rPr>
        <w:t>Rooted Here</w:t>
      </w:r>
      <w:r w:rsidRPr="00B84E34">
        <w:rPr>
          <w:sz w:val="22"/>
          <w:szCs w:val="22"/>
        </w:rPr>
        <w:t> highlights artists whose work is deeply connected to Union County—individuals who have lived, worked, taught, and created within the community, leaving a lasting artistic and cultural impact. The exhibit features work by </w:t>
      </w:r>
      <w:r w:rsidRPr="0095685E">
        <w:rPr>
          <w:sz w:val="22"/>
          <w:szCs w:val="22"/>
        </w:rPr>
        <w:t xml:space="preserve">Ella Dolbear Lee, Grace Houston Biamonte, Ann </w:t>
      </w:r>
      <w:proofErr w:type="spellStart"/>
      <w:r w:rsidRPr="0095685E">
        <w:rPr>
          <w:sz w:val="22"/>
          <w:szCs w:val="22"/>
        </w:rPr>
        <w:t>Entis</w:t>
      </w:r>
      <w:proofErr w:type="spellEnd"/>
      <w:r w:rsidRPr="0095685E">
        <w:rPr>
          <w:sz w:val="22"/>
          <w:szCs w:val="22"/>
        </w:rPr>
        <w:t>, Eugene Snively, and James Mellick, spanning multiple disciplines and generations.</w:t>
      </w:r>
    </w:p>
    <w:p w14:paraId="1BC81271" w14:textId="622497D1" w:rsidR="000124FC" w:rsidRPr="00B84E34" w:rsidRDefault="000124FC" w:rsidP="000124FC">
      <w:pPr>
        <w:spacing w:after="160" w:line="278" w:lineRule="auto"/>
        <w:rPr>
          <w:sz w:val="22"/>
          <w:szCs w:val="22"/>
        </w:rPr>
      </w:pPr>
      <w:r w:rsidRPr="0095685E">
        <w:rPr>
          <w:sz w:val="22"/>
          <w:szCs w:val="22"/>
        </w:rPr>
        <w:t>The exhibit is part of</w:t>
      </w:r>
      <w:r w:rsidR="0095685E" w:rsidRPr="0095685E">
        <w:rPr>
          <w:sz w:val="22"/>
          <w:szCs w:val="22"/>
        </w:rPr>
        <w:t xml:space="preserve"> The</w:t>
      </w:r>
      <w:r w:rsidRPr="0095685E">
        <w:rPr>
          <w:sz w:val="22"/>
          <w:szCs w:val="22"/>
        </w:rPr>
        <w:t xml:space="preserve"> Creativity Trail, one of the </w:t>
      </w:r>
      <w:r w:rsidR="00FA5DF1" w:rsidRPr="0095685E">
        <w:rPr>
          <w:sz w:val="22"/>
          <w:szCs w:val="22"/>
        </w:rPr>
        <w:t xml:space="preserve">Ohio Trails &amp; Tails </w:t>
      </w:r>
      <w:r w:rsidRPr="0095685E">
        <w:rPr>
          <w:sz w:val="22"/>
          <w:szCs w:val="22"/>
        </w:rPr>
        <w:t xml:space="preserve">experiential offerings </w:t>
      </w:r>
      <w:r w:rsidR="00013D20">
        <w:rPr>
          <w:sz w:val="22"/>
          <w:szCs w:val="22"/>
        </w:rPr>
        <w:t xml:space="preserve">created </w:t>
      </w:r>
      <w:r w:rsidRPr="0095685E">
        <w:rPr>
          <w:sz w:val="22"/>
          <w:szCs w:val="22"/>
        </w:rPr>
        <w:t xml:space="preserve">by the America 250–Ohio Commission as part of </w:t>
      </w:r>
      <w:r w:rsidR="00640C55" w:rsidRPr="0095685E">
        <w:rPr>
          <w:sz w:val="22"/>
          <w:szCs w:val="22"/>
        </w:rPr>
        <w:t>America’s</w:t>
      </w:r>
      <w:r w:rsidRPr="0095685E">
        <w:rPr>
          <w:sz w:val="22"/>
          <w:szCs w:val="22"/>
        </w:rPr>
        <w:t> </w:t>
      </w:r>
      <w:proofErr w:type="spellStart"/>
      <w:r w:rsidR="00A01224">
        <w:rPr>
          <w:sz w:val="22"/>
          <w:szCs w:val="22"/>
        </w:rPr>
        <w:t>s</w:t>
      </w:r>
      <w:r w:rsidR="00640C55" w:rsidRPr="0095685E">
        <w:rPr>
          <w:sz w:val="22"/>
          <w:szCs w:val="22"/>
        </w:rPr>
        <w:t>emiquincentennial</w:t>
      </w:r>
      <w:proofErr w:type="spellEnd"/>
      <w:r w:rsidRPr="0095685E">
        <w:rPr>
          <w:sz w:val="22"/>
          <w:szCs w:val="22"/>
        </w:rPr>
        <w:t> celebration. Together, these initiatives spotlight the people, places, and stories that have shaped Ohio</w:t>
      </w:r>
      <w:r w:rsidR="00A01224">
        <w:rPr>
          <w:sz w:val="22"/>
          <w:szCs w:val="22"/>
        </w:rPr>
        <w:t xml:space="preserve"> and our nation for</w:t>
      </w:r>
      <w:r w:rsidRPr="0095685E">
        <w:rPr>
          <w:sz w:val="22"/>
          <w:szCs w:val="22"/>
        </w:rPr>
        <w:t xml:space="preserve"> 250 years</w:t>
      </w:r>
      <w:r w:rsidR="00DC0353">
        <w:rPr>
          <w:sz w:val="22"/>
          <w:szCs w:val="22"/>
        </w:rPr>
        <w:t>.</w:t>
      </w:r>
    </w:p>
    <w:p w14:paraId="6578330B" w14:textId="5CC77418" w:rsidR="000124FC" w:rsidRPr="00B84E34" w:rsidRDefault="000124FC" w:rsidP="000124FC">
      <w:pPr>
        <w:spacing w:after="160" w:line="278" w:lineRule="auto"/>
        <w:rPr>
          <w:sz w:val="22"/>
          <w:szCs w:val="22"/>
        </w:rPr>
      </w:pPr>
      <w:r w:rsidRPr="00B84E34">
        <w:rPr>
          <w:sz w:val="22"/>
          <w:szCs w:val="22"/>
        </w:rPr>
        <w:t xml:space="preserve">Through painting, sculpture, </w:t>
      </w:r>
      <w:r w:rsidR="00786A88">
        <w:rPr>
          <w:sz w:val="22"/>
          <w:szCs w:val="22"/>
        </w:rPr>
        <w:t>creative writing,</w:t>
      </w:r>
      <w:r w:rsidRPr="00B84E34">
        <w:rPr>
          <w:sz w:val="22"/>
          <w:szCs w:val="22"/>
        </w:rPr>
        <w:t>and other forms of artistic expression, </w:t>
      </w:r>
      <w:r w:rsidRPr="00B84E34">
        <w:rPr>
          <w:i/>
          <w:iCs/>
          <w:sz w:val="22"/>
          <w:szCs w:val="22"/>
        </w:rPr>
        <w:t>Rooted Here</w:t>
      </w:r>
      <w:r w:rsidRPr="00B84E34">
        <w:rPr>
          <w:sz w:val="22"/>
          <w:szCs w:val="22"/>
        </w:rPr>
        <w:t> presents Union County as more than a backdrop—it is an active force in the creative process, influencing both the artists who came before and those who continue to create today. The exhibition honors artists who helped build the region’s arts ecosystem while inspiring new voices to carry that legacy forward.</w:t>
      </w:r>
    </w:p>
    <w:p w14:paraId="4F4B1D76" w14:textId="77777777" w:rsidR="000124FC" w:rsidRPr="00B84E34" w:rsidRDefault="000124FC" w:rsidP="000124FC">
      <w:pPr>
        <w:spacing w:after="160" w:line="278" w:lineRule="auto"/>
        <w:rPr>
          <w:sz w:val="22"/>
          <w:szCs w:val="22"/>
        </w:rPr>
      </w:pPr>
      <w:r w:rsidRPr="00B84E34">
        <w:rPr>
          <w:sz w:val="22"/>
          <w:szCs w:val="22"/>
        </w:rPr>
        <w:t>The opening event on February 12 offers guests an opportunity to experience the exhibit firsthand, connect with fellow art enthusiasts, and celebrate the creative spirit that continues to define Union County.</w:t>
      </w:r>
    </w:p>
    <w:p w14:paraId="4FA1DCEC" w14:textId="0E48F00A" w:rsidR="00BC050F" w:rsidRPr="009F0A89" w:rsidRDefault="000124FC" w:rsidP="009F0A89">
      <w:pPr>
        <w:spacing w:after="160" w:line="278" w:lineRule="auto"/>
        <w:rPr>
          <w:rStyle w:val="color26"/>
          <w:sz w:val="22"/>
          <w:szCs w:val="22"/>
        </w:rPr>
      </w:pPr>
      <w:r w:rsidRPr="00B84E34">
        <w:rPr>
          <w:i/>
          <w:iCs/>
          <w:sz w:val="22"/>
          <w:szCs w:val="22"/>
        </w:rPr>
        <w:t>Rooted Here: Creative Legacies of Union County</w:t>
      </w:r>
      <w:r w:rsidRPr="00B84E34">
        <w:rPr>
          <w:sz w:val="22"/>
          <w:szCs w:val="22"/>
        </w:rPr>
        <w:t> is presented by the </w:t>
      </w:r>
      <w:r w:rsidRPr="007A6C4B">
        <w:rPr>
          <w:sz w:val="22"/>
          <w:szCs w:val="22"/>
        </w:rPr>
        <w:t>Marysville Art League in partnership with the Union County Historical Society, reflecting a shared</w:t>
      </w:r>
      <w:r w:rsidRPr="00B84E34">
        <w:rPr>
          <w:sz w:val="22"/>
          <w:szCs w:val="22"/>
        </w:rPr>
        <w:t xml:space="preserve"> commitment to preserving and celebrating the region’s artistic and cultural heritage.</w:t>
      </w:r>
      <w:bookmarkStart w:id="0" w:name="_Hlk114233301"/>
    </w:p>
    <w:p w14:paraId="791D0336" w14:textId="022FF77F" w:rsidR="00550AD2" w:rsidRPr="00AE50BD" w:rsidRDefault="00BA0362" w:rsidP="00664B7B">
      <w:pPr>
        <w:jc w:val="both"/>
        <w:rPr>
          <w:rStyle w:val="color26"/>
          <w:sz w:val="22"/>
          <w:szCs w:val="22"/>
        </w:rPr>
      </w:pPr>
      <w:r>
        <w:rPr>
          <w:rStyle w:val="color26"/>
          <w:rFonts w:eastAsiaTheme="majorEastAsia" w:cstheme="minorHAnsi"/>
          <w:color w:val="000000"/>
          <w:sz w:val="22"/>
          <w:szCs w:val="22"/>
          <w:bdr w:val="none" w:sz="0" w:space="0" w:color="auto" w:frame="1"/>
        </w:rPr>
        <w:lastRenderedPageBreak/>
        <w:t>For more information about the comprehensive arts and culture offerings in Union County</w:t>
      </w:r>
      <w:r w:rsidR="009F0A89">
        <w:rPr>
          <w:rStyle w:val="color26"/>
          <w:rFonts w:eastAsiaTheme="majorEastAsia" w:cstheme="minorHAnsi"/>
          <w:color w:val="000000"/>
          <w:sz w:val="22"/>
          <w:szCs w:val="22"/>
          <w:bdr w:val="none" w:sz="0" w:space="0" w:color="auto" w:frame="1"/>
        </w:rPr>
        <w:t xml:space="preserve">, visit </w:t>
      </w:r>
      <w:hyperlink r:id="rId10" w:history="1">
        <w:r w:rsidR="00A37F6E" w:rsidRPr="00AE50BD">
          <w:rPr>
            <w:rStyle w:val="Hyperlink"/>
            <w:sz w:val="22"/>
            <w:szCs w:val="22"/>
          </w:rPr>
          <w:t>UnionCountyOH.com</w:t>
        </w:r>
      </w:hyperlink>
      <w:r w:rsidR="00C51FF3" w:rsidRPr="00AE50BD">
        <w:rPr>
          <w:sz w:val="22"/>
          <w:szCs w:val="22"/>
        </w:rPr>
        <w:t xml:space="preserve">. For additional opportunities to celebrate America 250 in Ohio, go to </w:t>
      </w:r>
      <w:r w:rsidR="00AE50BD" w:rsidRPr="00AE50BD">
        <w:rPr>
          <w:sz w:val="22"/>
          <w:szCs w:val="22"/>
        </w:rPr>
        <w:t>America250-Ohio.org</w:t>
      </w:r>
    </w:p>
    <w:p w14:paraId="41AD9639" w14:textId="77777777" w:rsidR="00550AD2" w:rsidRPr="00640C55" w:rsidRDefault="00550AD2" w:rsidP="00BC050F">
      <w:pPr>
        <w:pStyle w:val="font8"/>
        <w:spacing w:before="0" w:beforeAutospacing="0" w:after="0" w:afterAutospacing="0"/>
        <w:jc w:val="both"/>
        <w:textAlignment w:val="baseline"/>
        <w:rPr>
          <w:rStyle w:val="color26"/>
          <w:rFonts w:asciiTheme="minorHAnsi" w:eastAsiaTheme="majorEastAsia" w:hAnsiTheme="minorHAnsi" w:cstheme="minorHAnsi"/>
          <w:b/>
          <w:bCs/>
          <w:color w:val="000000"/>
          <w:sz w:val="22"/>
          <w:szCs w:val="22"/>
          <w:bdr w:val="none" w:sz="0" w:space="0" w:color="auto" w:frame="1"/>
        </w:rPr>
      </w:pPr>
    </w:p>
    <w:bookmarkEnd w:id="0"/>
    <w:p w14:paraId="0FA51A96" w14:textId="77777777" w:rsidR="00BC050F" w:rsidRPr="00640C55" w:rsidRDefault="00BC050F" w:rsidP="00BC050F">
      <w:pPr>
        <w:jc w:val="center"/>
        <w:rPr>
          <w:rFonts w:cstheme="minorHAnsi"/>
          <w:b/>
          <w:bCs/>
          <w:sz w:val="22"/>
          <w:szCs w:val="22"/>
        </w:rPr>
      </w:pPr>
      <w:r w:rsidRPr="00640C55">
        <w:rPr>
          <w:rFonts w:cstheme="minorHAnsi"/>
          <w:b/>
          <w:bCs/>
          <w:sz w:val="22"/>
          <w:szCs w:val="22"/>
        </w:rPr>
        <w:t>#</w:t>
      </w:r>
    </w:p>
    <w:p w14:paraId="52A85049" w14:textId="77777777" w:rsidR="002F5732" w:rsidRPr="00640C55" w:rsidRDefault="002F5732" w:rsidP="00BC050F">
      <w:pPr>
        <w:jc w:val="both"/>
        <w:rPr>
          <w:rFonts w:cstheme="minorHAnsi"/>
          <w:i/>
          <w:iCs/>
          <w:sz w:val="22"/>
          <w:szCs w:val="22"/>
        </w:rPr>
      </w:pPr>
    </w:p>
    <w:p w14:paraId="4BF99F98" w14:textId="5C981D49" w:rsidR="00BC050F" w:rsidRPr="00640C55" w:rsidRDefault="00BC050F" w:rsidP="00BC050F">
      <w:pPr>
        <w:jc w:val="both"/>
        <w:rPr>
          <w:rFonts w:cstheme="minorHAnsi"/>
          <w:i/>
          <w:iCs/>
          <w:sz w:val="22"/>
          <w:szCs w:val="22"/>
        </w:rPr>
      </w:pPr>
      <w:r w:rsidRPr="00640C55">
        <w:rPr>
          <w:rFonts w:cstheme="minorHAnsi"/>
          <w:i/>
          <w:iCs/>
          <w:sz w:val="22"/>
          <w:szCs w:val="22"/>
        </w:rPr>
        <w:t xml:space="preserve">Union County welcomes visitors with its signature blend of Midwest hometown hospitality and naturally crafted experiences. Union County Tourism, a division of the Union County Chamber of Commerce, assists visitors in planning memorable experiences at </w:t>
      </w:r>
      <w:hyperlink r:id="rId11" w:history="1">
        <w:r w:rsidRPr="00640C55">
          <w:rPr>
            <w:rStyle w:val="Hyperlink"/>
            <w:rFonts w:cstheme="minorHAnsi"/>
            <w:i/>
            <w:iCs/>
            <w:sz w:val="22"/>
            <w:szCs w:val="22"/>
          </w:rPr>
          <w:t>UnionCountyOH.com</w:t>
        </w:r>
      </w:hyperlink>
      <w:r w:rsidRPr="00640C55">
        <w:rPr>
          <w:rFonts w:cstheme="minorHAnsi"/>
          <w:i/>
          <w:iCs/>
          <w:sz w:val="22"/>
          <w:szCs w:val="22"/>
        </w:rPr>
        <w:t>, with in-person visitor service available at Union Station 1820 Welcome Center and Gift Shop in Uptown Marysville and via</w:t>
      </w:r>
      <w:hyperlink r:id="rId12" w:history="1">
        <w:r w:rsidRPr="00640C55">
          <w:rPr>
            <w:rStyle w:val="Hyperlink"/>
            <w:rFonts w:cstheme="minorHAnsi"/>
            <w:sz w:val="22"/>
            <w:szCs w:val="22"/>
          </w:rPr>
          <w:t xml:space="preserve"> </w:t>
        </w:r>
        <w:r w:rsidRPr="00640C55">
          <w:rPr>
            <w:rStyle w:val="Hyperlink"/>
            <w:rFonts w:cstheme="minorHAnsi"/>
            <w:i/>
            <w:iCs/>
            <w:sz w:val="22"/>
            <w:szCs w:val="22"/>
          </w:rPr>
          <w:t>Instagram</w:t>
        </w:r>
      </w:hyperlink>
      <w:r w:rsidRPr="00640C55">
        <w:rPr>
          <w:rFonts w:cstheme="minorHAnsi"/>
          <w:i/>
          <w:iCs/>
          <w:sz w:val="22"/>
          <w:szCs w:val="22"/>
        </w:rPr>
        <w:t xml:space="preserve"> and </w:t>
      </w:r>
      <w:hyperlink r:id="rId13" w:history="1">
        <w:r w:rsidRPr="00640C55">
          <w:rPr>
            <w:rStyle w:val="Hyperlink"/>
            <w:rFonts w:cstheme="minorHAnsi"/>
            <w:i/>
            <w:iCs/>
            <w:sz w:val="22"/>
            <w:szCs w:val="22"/>
          </w:rPr>
          <w:t>Facebook</w:t>
        </w:r>
      </w:hyperlink>
      <w:r w:rsidRPr="00640C55">
        <w:rPr>
          <w:rFonts w:cstheme="minorHAnsi"/>
          <w:i/>
          <w:iCs/>
          <w:sz w:val="22"/>
          <w:szCs w:val="22"/>
        </w:rPr>
        <w:t xml:space="preserve">. </w:t>
      </w:r>
    </w:p>
    <w:p w14:paraId="2DB74D70" w14:textId="77777777" w:rsidR="009710AD" w:rsidRPr="00640C55" w:rsidRDefault="009710AD">
      <w:pPr>
        <w:rPr>
          <w:sz w:val="22"/>
          <w:szCs w:val="22"/>
        </w:rPr>
      </w:pPr>
    </w:p>
    <w:p w14:paraId="0138F57A" w14:textId="77777777" w:rsidR="006D7FD4" w:rsidRPr="00640C55" w:rsidRDefault="006D7FD4">
      <w:pPr>
        <w:rPr>
          <w:sz w:val="22"/>
          <w:szCs w:val="22"/>
        </w:rPr>
      </w:pPr>
    </w:p>
    <w:sectPr w:rsidR="006D7FD4" w:rsidRPr="00640C55" w:rsidSect="00BC050F">
      <w:footerReference w:type="default" r:id="rId14"/>
      <w:headerReference w:type="first" r:id="rId15"/>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C73328" w14:textId="77777777" w:rsidR="000F501A" w:rsidRDefault="000F501A">
      <w:r>
        <w:separator/>
      </w:r>
    </w:p>
  </w:endnote>
  <w:endnote w:type="continuationSeparator" w:id="0">
    <w:p w14:paraId="0FF98D3D" w14:textId="77777777" w:rsidR="000F501A" w:rsidRDefault="000F50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C5F6A" w14:textId="77777777" w:rsidR="00BC050F" w:rsidRDefault="00BC050F">
    <w:pPr>
      <w:pStyle w:val="Footer"/>
    </w:pPr>
    <w:r>
      <w:rPr>
        <w:noProof/>
      </w:rPr>
      <w:drawing>
        <wp:anchor distT="0" distB="0" distL="114300" distR="114300" simplePos="0" relativeHeight="251658241" behindDoc="1" locked="0" layoutInCell="1" allowOverlap="1" wp14:anchorId="3FF18A6E" wp14:editId="30587B53">
          <wp:simplePos x="0" y="0"/>
          <wp:positionH relativeFrom="column">
            <wp:posOffset>2506897</wp:posOffset>
          </wp:positionH>
          <wp:positionV relativeFrom="paragraph">
            <wp:posOffset>-2826667</wp:posOffset>
          </wp:positionV>
          <wp:extent cx="3905839" cy="2235200"/>
          <wp:effectExtent l="50800" t="101600" r="57150" b="101600"/>
          <wp:wrapNone/>
          <wp:docPr id="1968448960" name="Picture 1968448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410465" name="Picture 3"/>
                  <pic:cNvPicPr/>
                </pic:nvPicPr>
                <pic:blipFill>
                  <a:blip r:embed="rId1">
                    <a:extLst>
                      <a:ext uri="{28A0092B-C50C-407E-A947-70E740481C1C}">
                        <a14:useLocalDpi xmlns:a14="http://schemas.microsoft.com/office/drawing/2010/main" val="0"/>
                      </a:ext>
                    </a:extLst>
                  </a:blip>
                  <a:stretch>
                    <a:fillRect/>
                  </a:stretch>
                </pic:blipFill>
                <pic:spPr>
                  <a:xfrm rot="21438597">
                    <a:off x="0" y="0"/>
                    <a:ext cx="3905839" cy="22352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2A4D2E" w14:textId="77777777" w:rsidR="000F501A" w:rsidRDefault="000F501A">
      <w:r>
        <w:separator/>
      </w:r>
    </w:p>
  </w:footnote>
  <w:footnote w:type="continuationSeparator" w:id="0">
    <w:p w14:paraId="5D1E478E" w14:textId="77777777" w:rsidR="000F501A" w:rsidRDefault="000F50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FDF11" w14:textId="77777777" w:rsidR="00BC050F" w:rsidRDefault="00BC050F">
    <w:pPr>
      <w:pStyle w:val="Header"/>
    </w:pPr>
    <w:r>
      <w:rPr>
        <w:noProof/>
      </w:rPr>
      <w:drawing>
        <wp:anchor distT="0" distB="0" distL="114300" distR="114300" simplePos="0" relativeHeight="251658240" behindDoc="1" locked="0" layoutInCell="1" allowOverlap="1" wp14:anchorId="5A797422" wp14:editId="00692268">
          <wp:simplePos x="0" y="0"/>
          <wp:positionH relativeFrom="column">
            <wp:posOffset>-899886</wp:posOffset>
          </wp:positionH>
          <wp:positionV relativeFrom="paragraph">
            <wp:posOffset>-442662</wp:posOffset>
          </wp:positionV>
          <wp:extent cx="7750035" cy="10029457"/>
          <wp:effectExtent l="0" t="0" r="0" b="3810"/>
          <wp:wrapNone/>
          <wp:docPr id="1153017179" name="Picture 115301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876132" name="Picture 1763876132"/>
                  <pic:cNvPicPr/>
                </pic:nvPicPr>
                <pic:blipFill>
                  <a:blip r:embed="rId1">
                    <a:extLst>
                      <a:ext uri="{28A0092B-C50C-407E-A947-70E740481C1C}">
                        <a14:useLocalDpi xmlns:a14="http://schemas.microsoft.com/office/drawing/2010/main" val="0"/>
                      </a:ext>
                    </a:extLst>
                  </a:blip>
                  <a:stretch>
                    <a:fillRect/>
                  </a:stretch>
                </pic:blipFill>
                <pic:spPr>
                  <a:xfrm>
                    <a:off x="0" y="0"/>
                    <a:ext cx="7750035" cy="10029457"/>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050F"/>
    <w:rsid w:val="000124FC"/>
    <w:rsid w:val="00013D20"/>
    <w:rsid w:val="00015120"/>
    <w:rsid w:val="0002398E"/>
    <w:rsid w:val="000B3383"/>
    <w:rsid w:val="000C6F08"/>
    <w:rsid w:val="000D5B7B"/>
    <w:rsid w:val="000F501A"/>
    <w:rsid w:val="001141A5"/>
    <w:rsid w:val="001373DB"/>
    <w:rsid w:val="001454BA"/>
    <w:rsid w:val="0015557C"/>
    <w:rsid w:val="00157A0E"/>
    <w:rsid w:val="00193139"/>
    <w:rsid w:val="001D1B9F"/>
    <w:rsid w:val="001E17F0"/>
    <w:rsid w:val="00234E49"/>
    <w:rsid w:val="002426BF"/>
    <w:rsid w:val="00275070"/>
    <w:rsid w:val="002C0258"/>
    <w:rsid w:val="002C53C3"/>
    <w:rsid w:val="002F5732"/>
    <w:rsid w:val="00301FAC"/>
    <w:rsid w:val="00341CC9"/>
    <w:rsid w:val="003817DC"/>
    <w:rsid w:val="003B2D5D"/>
    <w:rsid w:val="003C3918"/>
    <w:rsid w:val="003D571B"/>
    <w:rsid w:val="003D7EE9"/>
    <w:rsid w:val="003E1B11"/>
    <w:rsid w:val="00401CBC"/>
    <w:rsid w:val="00404B7A"/>
    <w:rsid w:val="005360AA"/>
    <w:rsid w:val="00543873"/>
    <w:rsid w:val="00550AD2"/>
    <w:rsid w:val="005916E0"/>
    <w:rsid w:val="005C2B2E"/>
    <w:rsid w:val="00607B15"/>
    <w:rsid w:val="00640C55"/>
    <w:rsid w:val="00664B7B"/>
    <w:rsid w:val="006953C6"/>
    <w:rsid w:val="006B0897"/>
    <w:rsid w:val="006D10C5"/>
    <w:rsid w:val="006D7FD4"/>
    <w:rsid w:val="007117B5"/>
    <w:rsid w:val="00786A88"/>
    <w:rsid w:val="007A6C4B"/>
    <w:rsid w:val="007F4232"/>
    <w:rsid w:val="00810117"/>
    <w:rsid w:val="00822D19"/>
    <w:rsid w:val="008476DC"/>
    <w:rsid w:val="00874DD0"/>
    <w:rsid w:val="008B578C"/>
    <w:rsid w:val="0094585C"/>
    <w:rsid w:val="00952830"/>
    <w:rsid w:val="0095685E"/>
    <w:rsid w:val="009710AD"/>
    <w:rsid w:val="00981496"/>
    <w:rsid w:val="009A780B"/>
    <w:rsid w:val="009B5F6D"/>
    <w:rsid w:val="009F0A89"/>
    <w:rsid w:val="00A01224"/>
    <w:rsid w:val="00A37F6E"/>
    <w:rsid w:val="00AA1854"/>
    <w:rsid w:val="00AA3919"/>
    <w:rsid w:val="00AA64B3"/>
    <w:rsid w:val="00AE50BD"/>
    <w:rsid w:val="00B73F76"/>
    <w:rsid w:val="00B74E22"/>
    <w:rsid w:val="00BA0362"/>
    <w:rsid w:val="00BB7C08"/>
    <w:rsid w:val="00BC050F"/>
    <w:rsid w:val="00BD36C3"/>
    <w:rsid w:val="00C315C2"/>
    <w:rsid w:val="00C43239"/>
    <w:rsid w:val="00C51FF3"/>
    <w:rsid w:val="00C53B6E"/>
    <w:rsid w:val="00C77D78"/>
    <w:rsid w:val="00C92813"/>
    <w:rsid w:val="00CA31DE"/>
    <w:rsid w:val="00CC773B"/>
    <w:rsid w:val="00CF2D19"/>
    <w:rsid w:val="00D06CEC"/>
    <w:rsid w:val="00D11BFA"/>
    <w:rsid w:val="00D62F14"/>
    <w:rsid w:val="00DC0353"/>
    <w:rsid w:val="00E3342C"/>
    <w:rsid w:val="00E43A9B"/>
    <w:rsid w:val="00E50AC1"/>
    <w:rsid w:val="00E7578A"/>
    <w:rsid w:val="00E77368"/>
    <w:rsid w:val="00E863E4"/>
    <w:rsid w:val="00EA2C9B"/>
    <w:rsid w:val="00EF60CE"/>
    <w:rsid w:val="00EF6D43"/>
    <w:rsid w:val="00F939CD"/>
    <w:rsid w:val="00FA5DF1"/>
    <w:rsid w:val="00FA75F7"/>
    <w:rsid w:val="00FC27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FAE2CFA"/>
  <w15:chartTrackingRefBased/>
  <w15:docId w15:val="{4DC881FA-2CE7-4D40-8956-3B58B7814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050F"/>
    <w:pPr>
      <w:spacing w:after="0" w:line="240" w:lineRule="auto"/>
    </w:pPr>
  </w:style>
  <w:style w:type="paragraph" w:styleId="Heading1">
    <w:name w:val="heading 1"/>
    <w:basedOn w:val="Normal"/>
    <w:next w:val="Normal"/>
    <w:link w:val="Heading1Char"/>
    <w:uiPriority w:val="9"/>
    <w:qFormat/>
    <w:rsid w:val="00BC050F"/>
    <w:pPr>
      <w:keepNext/>
      <w:keepLines/>
      <w:spacing w:before="360" w:after="80" w:line="278" w:lineRule="auto"/>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C050F"/>
    <w:pPr>
      <w:keepNext/>
      <w:keepLines/>
      <w:spacing w:before="160" w:after="80" w:line="278"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C050F"/>
    <w:pPr>
      <w:keepNext/>
      <w:keepLines/>
      <w:spacing w:before="160" w:after="80" w:line="278" w:lineRule="auto"/>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C050F"/>
    <w:pPr>
      <w:keepNext/>
      <w:keepLines/>
      <w:spacing w:before="80" w:after="40" w:line="278" w:lineRule="auto"/>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C050F"/>
    <w:pPr>
      <w:keepNext/>
      <w:keepLines/>
      <w:spacing w:before="80" w:after="40" w:line="278" w:lineRule="auto"/>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C050F"/>
    <w:pPr>
      <w:keepNext/>
      <w:keepLines/>
      <w:spacing w:before="40" w:line="278" w:lineRule="auto"/>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C050F"/>
    <w:pPr>
      <w:keepNext/>
      <w:keepLines/>
      <w:spacing w:before="40" w:line="278" w:lineRule="auto"/>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C050F"/>
    <w:pPr>
      <w:keepNext/>
      <w:keepLines/>
      <w:spacing w:line="278" w:lineRule="auto"/>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C050F"/>
    <w:pPr>
      <w:keepNext/>
      <w:keepLines/>
      <w:spacing w:line="278" w:lineRule="auto"/>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050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C050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C050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C050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C050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C050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C050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C050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C050F"/>
    <w:rPr>
      <w:rFonts w:eastAsiaTheme="majorEastAsia" w:cstheme="majorBidi"/>
      <w:color w:val="272727" w:themeColor="text1" w:themeTint="D8"/>
    </w:rPr>
  </w:style>
  <w:style w:type="paragraph" w:styleId="Title">
    <w:name w:val="Title"/>
    <w:basedOn w:val="Normal"/>
    <w:next w:val="Normal"/>
    <w:link w:val="TitleChar"/>
    <w:uiPriority w:val="10"/>
    <w:qFormat/>
    <w:rsid w:val="00BC050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C050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C050F"/>
    <w:pPr>
      <w:numPr>
        <w:ilvl w:val="1"/>
      </w:numPr>
      <w:spacing w:after="160" w:line="278"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C050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C050F"/>
    <w:pPr>
      <w:spacing w:before="160" w:after="160" w:line="278" w:lineRule="auto"/>
      <w:jc w:val="center"/>
    </w:pPr>
    <w:rPr>
      <w:i/>
      <w:iCs/>
      <w:color w:val="404040" w:themeColor="text1" w:themeTint="BF"/>
    </w:rPr>
  </w:style>
  <w:style w:type="character" w:customStyle="1" w:styleId="QuoteChar">
    <w:name w:val="Quote Char"/>
    <w:basedOn w:val="DefaultParagraphFont"/>
    <w:link w:val="Quote"/>
    <w:uiPriority w:val="29"/>
    <w:rsid w:val="00BC050F"/>
    <w:rPr>
      <w:i/>
      <w:iCs/>
      <w:color w:val="404040" w:themeColor="text1" w:themeTint="BF"/>
    </w:rPr>
  </w:style>
  <w:style w:type="paragraph" w:styleId="ListParagraph">
    <w:name w:val="List Paragraph"/>
    <w:basedOn w:val="Normal"/>
    <w:uiPriority w:val="34"/>
    <w:qFormat/>
    <w:rsid w:val="00BC050F"/>
    <w:pPr>
      <w:spacing w:after="160" w:line="278" w:lineRule="auto"/>
      <w:ind w:left="720"/>
      <w:contextualSpacing/>
    </w:pPr>
  </w:style>
  <w:style w:type="character" w:styleId="IntenseEmphasis">
    <w:name w:val="Intense Emphasis"/>
    <w:basedOn w:val="DefaultParagraphFont"/>
    <w:uiPriority w:val="21"/>
    <w:qFormat/>
    <w:rsid w:val="00BC050F"/>
    <w:rPr>
      <w:i/>
      <w:iCs/>
      <w:color w:val="0F4761" w:themeColor="accent1" w:themeShade="BF"/>
    </w:rPr>
  </w:style>
  <w:style w:type="paragraph" w:styleId="IntenseQuote">
    <w:name w:val="Intense Quote"/>
    <w:basedOn w:val="Normal"/>
    <w:next w:val="Normal"/>
    <w:link w:val="IntenseQuoteChar"/>
    <w:uiPriority w:val="30"/>
    <w:qFormat/>
    <w:rsid w:val="00BC050F"/>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C050F"/>
    <w:rPr>
      <w:i/>
      <w:iCs/>
      <w:color w:val="0F4761" w:themeColor="accent1" w:themeShade="BF"/>
    </w:rPr>
  </w:style>
  <w:style w:type="character" w:styleId="IntenseReference">
    <w:name w:val="Intense Reference"/>
    <w:basedOn w:val="DefaultParagraphFont"/>
    <w:uiPriority w:val="32"/>
    <w:qFormat/>
    <w:rsid w:val="00BC050F"/>
    <w:rPr>
      <w:b/>
      <w:bCs/>
      <w:smallCaps/>
      <w:color w:val="0F4761" w:themeColor="accent1" w:themeShade="BF"/>
      <w:spacing w:val="5"/>
    </w:rPr>
  </w:style>
  <w:style w:type="paragraph" w:styleId="Header">
    <w:name w:val="header"/>
    <w:basedOn w:val="Normal"/>
    <w:link w:val="HeaderChar"/>
    <w:uiPriority w:val="99"/>
    <w:unhideWhenUsed/>
    <w:rsid w:val="00BC050F"/>
    <w:pPr>
      <w:tabs>
        <w:tab w:val="center" w:pos="4680"/>
        <w:tab w:val="right" w:pos="9360"/>
      </w:tabs>
    </w:pPr>
  </w:style>
  <w:style w:type="character" w:customStyle="1" w:styleId="HeaderChar">
    <w:name w:val="Header Char"/>
    <w:basedOn w:val="DefaultParagraphFont"/>
    <w:link w:val="Header"/>
    <w:uiPriority w:val="99"/>
    <w:rsid w:val="00BC050F"/>
  </w:style>
  <w:style w:type="paragraph" w:styleId="Footer">
    <w:name w:val="footer"/>
    <w:basedOn w:val="Normal"/>
    <w:link w:val="FooterChar"/>
    <w:uiPriority w:val="99"/>
    <w:unhideWhenUsed/>
    <w:rsid w:val="00BC050F"/>
    <w:pPr>
      <w:tabs>
        <w:tab w:val="center" w:pos="4680"/>
        <w:tab w:val="right" w:pos="9360"/>
      </w:tabs>
    </w:pPr>
  </w:style>
  <w:style w:type="character" w:customStyle="1" w:styleId="FooterChar">
    <w:name w:val="Footer Char"/>
    <w:basedOn w:val="DefaultParagraphFont"/>
    <w:link w:val="Footer"/>
    <w:uiPriority w:val="99"/>
    <w:rsid w:val="00BC050F"/>
  </w:style>
  <w:style w:type="paragraph" w:styleId="NoSpacing">
    <w:name w:val="No Spacing"/>
    <w:link w:val="NoSpacingChar"/>
    <w:uiPriority w:val="1"/>
    <w:qFormat/>
    <w:rsid w:val="00BC050F"/>
    <w:pPr>
      <w:spacing w:after="0" w:line="240" w:lineRule="auto"/>
    </w:pPr>
    <w:rPr>
      <w:rFonts w:eastAsiaTheme="minorEastAsia"/>
      <w:kern w:val="0"/>
      <w:sz w:val="22"/>
      <w:szCs w:val="22"/>
      <w:lang w:eastAsia="zh-CN"/>
      <w14:ligatures w14:val="none"/>
    </w:rPr>
  </w:style>
  <w:style w:type="character" w:customStyle="1" w:styleId="NoSpacingChar">
    <w:name w:val="No Spacing Char"/>
    <w:basedOn w:val="DefaultParagraphFont"/>
    <w:link w:val="NoSpacing"/>
    <w:uiPriority w:val="1"/>
    <w:rsid w:val="00BC050F"/>
    <w:rPr>
      <w:rFonts w:eastAsiaTheme="minorEastAsia"/>
      <w:kern w:val="0"/>
      <w:sz w:val="22"/>
      <w:szCs w:val="22"/>
      <w:lang w:eastAsia="zh-CN"/>
      <w14:ligatures w14:val="none"/>
    </w:rPr>
  </w:style>
  <w:style w:type="character" w:styleId="Hyperlink">
    <w:name w:val="Hyperlink"/>
    <w:basedOn w:val="DefaultParagraphFont"/>
    <w:uiPriority w:val="99"/>
    <w:unhideWhenUsed/>
    <w:rsid w:val="00BC050F"/>
    <w:rPr>
      <w:color w:val="467886" w:themeColor="hyperlink"/>
      <w:u w:val="single"/>
    </w:rPr>
  </w:style>
  <w:style w:type="paragraph" w:customStyle="1" w:styleId="font8">
    <w:name w:val="font_8"/>
    <w:basedOn w:val="Normal"/>
    <w:rsid w:val="00BC050F"/>
    <w:pPr>
      <w:spacing w:before="100" w:beforeAutospacing="1" w:after="100" w:afterAutospacing="1"/>
    </w:pPr>
    <w:rPr>
      <w:rFonts w:ascii="Times New Roman" w:eastAsia="Times New Roman" w:hAnsi="Times New Roman" w:cs="Times New Roman"/>
      <w:kern w:val="0"/>
      <w14:ligatures w14:val="none"/>
    </w:rPr>
  </w:style>
  <w:style w:type="character" w:customStyle="1" w:styleId="color26">
    <w:name w:val="color_26"/>
    <w:basedOn w:val="DefaultParagraphFont"/>
    <w:rsid w:val="00BC050F"/>
  </w:style>
  <w:style w:type="character" w:customStyle="1" w:styleId="wixui-rich-texttext">
    <w:name w:val="wixui-rich-text__text"/>
    <w:basedOn w:val="DefaultParagraphFont"/>
    <w:rsid w:val="006D7FD4"/>
  </w:style>
  <w:style w:type="character" w:styleId="UnresolvedMention">
    <w:name w:val="Unresolved Mention"/>
    <w:basedOn w:val="DefaultParagraphFont"/>
    <w:uiPriority w:val="99"/>
    <w:semiHidden/>
    <w:unhideWhenUsed/>
    <w:rsid w:val="00A37F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facebook.com/MarysvilleUnionCountyCVB" TargetMode="Externa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https://www.instagram.com/visitmarysvilleunioncounty/"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visitunioncountyohio.org/"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www.unioncountyoh.com/" TargetMode="External"/><Relationship Id="rId4" Type="http://schemas.openxmlformats.org/officeDocument/2006/relationships/styles" Target="styles.xml"/><Relationship Id="rId9" Type="http://schemas.openxmlformats.org/officeDocument/2006/relationships/hyperlink" Target="mailto:keylon@unioncounty.org"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13dbbea-463b-44d9-bdd0-107db2009df9" xsi:nil="true"/>
    <lcf76f155ced4ddcb4097134ff3c332f xmlns="ba8029bf-fc1b-4645-813c-dbed369ac2c3">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833FEF2B6CBEA40964FA815FE8530E2" ma:contentTypeVersion="16" ma:contentTypeDescription="Create a new document." ma:contentTypeScope="" ma:versionID="b1863c690c369ab414e565a43837b0d5">
  <xsd:schema xmlns:xsd="http://www.w3.org/2001/XMLSchema" xmlns:xs="http://www.w3.org/2001/XMLSchema" xmlns:p="http://schemas.microsoft.com/office/2006/metadata/properties" xmlns:ns2="ba8029bf-fc1b-4645-813c-dbed369ac2c3" xmlns:ns3="113dbbea-463b-44d9-bdd0-107db2009df9" targetNamespace="http://schemas.microsoft.com/office/2006/metadata/properties" ma:root="true" ma:fieldsID="278a991909ddbbeb85fb819a3f857035" ns2:_="" ns3:_="">
    <xsd:import namespace="ba8029bf-fc1b-4645-813c-dbed369ac2c3"/>
    <xsd:import namespace="113dbbea-463b-44d9-bdd0-107db2009df9"/>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bjectDetectorVersions" minOccurs="0"/>
                <xsd:element ref="ns2:MediaServiceLocation" minOccurs="0"/>
                <xsd:element ref="ns2:MediaServiceGenerationTime" minOccurs="0"/>
                <xsd:element ref="ns2:MediaServiceEventHashCode" minOccurs="0"/>
                <xsd:element ref="ns2:MediaLengthInSeconds" minOccurs="0"/>
                <xsd:element ref="ns2:MediaServiceOCR" minOccurs="0"/>
                <xsd:element ref="ns2:MediaServiceSearchProperties"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8029bf-fc1b-4645-813c-dbed369ac2c3"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34d0fec2-b2ec-40c4-9888-9af13b649770"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13dbbea-463b-44d9-bdd0-107db2009df9"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7c1cea89-1247-44c4-b840-3f95cbd3be00}" ma:internalName="TaxCatchAll" ma:showField="CatchAllData" ma:web="113dbbea-463b-44d9-bdd0-107db2009df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FA52E3C-64A8-4008-BA0D-B75416993398}">
  <ds:schemaRefs>
    <ds:schemaRef ds:uri="http://schemas.microsoft.com/sharepoint/v3/contenttype/forms"/>
  </ds:schemaRefs>
</ds:datastoreItem>
</file>

<file path=customXml/itemProps2.xml><?xml version="1.0" encoding="utf-8"?>
<ds:datastoreItem xmlns:ds="http://schemas.openxmlformats.org/officeDocument/2006/customXml" ds:itemID="{4E950CBC-9AA9-4BCD-A707-0976285CB4A3}">
  <ds:schemaRefs>
    <ds:schemaRef ds:uri="http://schemas.microsoft.com/office/2006/metadata/properties"/>
    <ds:schemaRef ds:uri="http://schemas.microsoft.com/office/infopath/2007/PartnerControls"/>
    <ds:schemaRef ds:uri="113dbbea-463b-44d9-bdd0-107db2009df9"/>
    <ds:schemaRef ds:uri="ba8029bf-fc1b-4645-813c-dbed369ac2c3"/>
  </ds:schemaRefs>
</ds:datastoreItem>
</file>

<file path=customXml/itemProps3.xml><?xml version="1.0" encoding="utf-8"?>
<ds:datastoreItem xmlns:ds="http://schemas.openxmlformats.org/officeDocument/2006/customXml" ds:itemID="{B8A25327-36FE-46EA-BEBF-6183273EE8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8029bf-fc1b-4645-813c-dbed369ac2c3"/>
    <ds:schemaRef ds:uri="113dbbea-463b-44d9-bdd0-107db2009d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2</Pages>
  <Words>484</Words>
  <Characters>2679</Characters>
  <Application>Microsoft Office Word</Application>
  <DocSecurity>0</DocSecurity>
  <Lines>59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Eylon</dc:creator>
  <cp:keywords/>
  <dc:description/>
  <cp:lastModifiedBy>Karen Eylon</cp:lastModifiedBy>
  <cp:revision>88</cp:revision>
  <cp:lastPrinted>2025-11-18T18:56:00Z</cp:lastPrinted>
  <dcterms:created xsi:type="dcterms:W3CDTF">2025-11-17T17:33:00Z</dcterms:created>
  <dcterms:modified xsi:type="dcterms:W3CDTF">2026-02-10T13:31:00Z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0x010100A833FEF2B6CBEA40964FA815FE8530E2</vt:lpwstr>
  </property>
  <property fmtid="{D5CDD505-2E9C-101B-9397-08002B2CF9AE}" pid="3" name="MediaServiceImageTags">
    <vt:lpwstr/>
  </property>
</Properties>
</file>