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D442" w14:textId="2F3D2352" w:rsidR="006D5EE1" w:rsidRPr="006D0061" w:rsidRDefault="00D272AC" w:rsidP="00D272AC">
      <w:pPr>
        <w:jc w:val="center"/>
        <w:rPr>
          <w:sz w:val="22"/>
          <w:szCs w:val="22"/>
        </w:rPr>
      </w:pPr>
      <w:r w:rsidRPr="00D272AC">
        <w:rPr>
          <w:noProof/>
          <w:sz w:val="22"/>
          <w:szCs w:val="22"/>
        </w:rPr>
        <w:drawing>
          <wp:inline distT="0" distB="0" distL="0" distR="0" wp14:anchorId="1FF3CFF6" wp14:editId="605BB54B">
            <wp:extent cx="1435100" cy="1409700"/>
            <wp:effectExtent l="0" t="0" r="0" b="0"/>
            <wp:docPr id="1125952831" name="Picture 1" descr="A logo of an off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52831" name="Picture 1" descr="A logo of an office&#10;&#10;AI-generated content may be incorrect."/>
                    <pic:cNvPicPr/>
                  </pic:nvPicPr>
                  <pic:blipFill>
                    <a:blip r:embed="rId8"/>
                    <a:stretch>
                      <a:fillRect/>
                    </a:stretch>
                  </pic:blipFill>
                  <pic:spPr>
                    <a:xfrm>
                      <a:off x="0" y="0"/>
                      <a:ext cx="1435100" cy="1409700"/>
                    </a:xfrm>
                    <a:prstGeom prst="rect">
                      <a:avLst/>
                    </a:prstGeom>
                  </pic:spPr>
                </pic:pic>
              </a:graphicData>
            </a:graphic>
          </wp:inline>
        </w:drawing>
      </w:r>
    </w:p>
    <w:p w14:paraId="07FDAD74" w14:textId="5FC2DCAE" w:rsidR="00AC6100" w:rsidRPr="00726930" w:rsidRDefault="006B3D57" w:rsidP="009A3F2D">
      <w:pPr>
        <w:pStyle w:val="NoSpacing"/>
        <w:jc w:val="center"/>
        <w:rPr>
          <w:b/>
          <w:bCs/>
        </w:rPr>
      </w:pPr>
      <w:r w:rsidRPr="00726930">
        <w:rPr>
          <w:b/>
          <w:bCs/>
        </w:rPr>
        <w:t xml:space="preserve">Short-term Rental </w:t>
      </w:r>
      <w:r w:rsidR="00464742" w:rsidRPr="00726930">
        <w:rPr>
          <w:b/>
          <w:bCs/>
        </w:rPr>
        <w:t>Frequently Asked Questions</w:t>
      </w:r>
    </w:p>
    <w:p w14:paraId="02E1A873" w14:textId="77777777" w:rsidR="009A3F2D" w:rsidRPr="00726930" w:rsidRDefault="009A3F2D" w:rsidP="009A3F2D">
      <w:pPr>
        <w:pStyle w:val="NoSpacing"/>
      </w:pPr>
    </w:p>
    <w:p w14:paraId="20024DED" w14:textId="77777777" w:rsidR="00304EE9" w:rsidRDefault="00304EE9" w:rsidP="009A3F2D">
      <w:pPr>
        <w:pStyle w:val="NoSpacing"/>
        <w:rPr>
          <w:b/>
          <w:bCs/>
        </w:rPr>
      </w:pPr>
    </w:p>
    <w:p w14:paraId="7624E252" w14:textId="5D9A2CBE" w:rsidR="008C5DBE" w:rsidRDefault="00B92146" w:rsidP="009A3F2D">
      <w:pPr>
        <w:pStyle w:val="NoSpacing"/>
        <w:rPr>
          <w:b/>
          <w:bCs/>
        </w:rPr>
      </w:pPr>
      <w:r>
        <w:rPr>
          <w:b/>
          <w:bCs/>
        </w:rPr>
        <w:t xml:space="preserve">Why </w:t>
      </w:r>
      <w:r w:rsidR="0028044F">
        <w:rPr>
          <w:b/>
          <w:bCs/>
        </w:rPr>
        <w:t>do short-term rental owners in Union County now need to collect and remit lodging taxes?</w:t>
      </w:r>
    </w:p>
    <w:p w14:paraId="19773863" w14:textId="4F4730A4" w:rsidR="008C5DBE" w:rsidRPr="008C5DBE" w:rsidRDefault="008C5DBE" w:rsidP="008C5DBE">
      <w:pPr>
        <w:pStyle w:val="NoSpacing"/>
      </w:pPr>
      <w:r>
        <w:t xml:space="preserve">Union County leadership changed the </w:t>
      </w:r>
      <w:r w:rsidR="00192A17">
        <w:t>lodging tax regulations</w:t>
      </w:r>
      <w:r w:rsidRPr="008C5DBE">
        <w:t xml:space="preserve"> to require short-term rental owners to collect and remit lodging tax </w:t>
      </w:r>
      <w:r w:rsidR="00C0315D" w:rsidRPr="008C5DBE">
        <w:t>to</w:t>
      </w:r>
      <w:r w:rsidRPr="008C5DBE">
        <w:t xml:space="preserve"> modernize tax policy, ensure fair treatment among lodging providers, and capture revenue from a growing segment of the visitor economy. This change helps level the playing field between hotels and short-term rentals, improves compliance and transparency, and provides funding for tourism promotion, infrastructure, and public services that support visitors and residents alike.</w:t>
      </w:r>
    </w:p>
    <w:p w14:paraId="69C8516E" w14:textId="77777777" w:rsidR="008C5DBE" w:rsidRPr="008C5DBE" w:rsidRDefault="008C5DBE" w:rsidP="009A3F2D">
      <w:pPr>
        <w:pStyle w:val="NoSpacing"/>
      </w:pPr>
    </w:p>
    <w:p w14:paraId="6955FB17" w14:textId="4B071548" w:rsidR="00AC6100" w:rsidRPr="00726930" w:rsidRDefault="00AC6100" w:rsidP="009A3F2D">
      <w:pPr>
        <w:pStyle w:val="NoSpacing"/>
        <w:rPr>
          <w:b/>
          <w:bCs/>
        </w:rPr>
      </w:pPr>
      <w:r w:rsidRPr="00726930">
        <w:rPr>
          <w:b/>
          <w:bCs/>
        </w:rPr>
        <w:t>What is a short-term rental (STR)?</w:t>
      </w:r>
    </w:p>
    <w:p w14:paraId="1146EF56" w14:textId="1BAA20D0" w:rsidR="00FF66F5" w:rsidRPr="00726930" w:rsidRDefault="00126890" w:rsidP="009A3F2D">
      <w:pPr>
        <w:pStyle w:val="NoSpacing"/>
        <w:rPr>
          <w:rFonts w:cs="Arial"/>
          <w:color w:val="14140C"/>
          <w:shd w:val="clear" w:color="auto" w:fill="FFFFFF"/>
        </w:rPr>
      </w:pPr>
      <w:r w:rsidRPr="00726930">
        <w:t>A</w:t>
      </w:r>
      <w:r w:rsidRPr="00726930">
        <w:rPr>
          <w:rFonts w:cs="Arial"/>
          <w:color w:val="14140C"/>
          <w:shd w:val="clear" w:color="auto" w:fill="FFFFFF"/>
        </w:rPr>
        <w:t xml:space="preserve"> short-term rental (STR) is any residential dwelling or part thereof where overnight lodging is offered to the public in exchange for a fee with intended occupancy of less than thirty (30) consecutive days in any twelve (12) month period. </w:t>
      </w:r>
      <w:r w:rsidR="006D0061" w:rsidRPr="00726930">
        <w:t>Typically,</w:t>
      </w:r>
      <w:r w:rsidR="00AC6100" w:rsidRPr="00726930">
        <w:t xml:space="preserve"> short-term rentals are listed on hosting platform websites such as Airbnb, VRBO, HomeAway, </w:t>
      </w:r>
      <w:proofErr w:type="spellStart"/>
      <w:r w:rsidR="00AC6100" w:rsidRPr="00726930">
        <w:t>FlipKey</w:t>
      </w:r>
      <w:proofErr w:type="spellEnd"/>
      <w:r w:rsidR="00AC6100" w:rsidRPr="00726930">
        <w:t xml:space="preserve">, etc. </w:t>
      </w:r>
    </w:p>
    <w:p w14:paraId="78CC312F" w14:textId="77777777" w:rsidR="009A3F2D" w:rsidRPr="00726930" w:rsidRDefault="009A3F2D" w:rsidP="009A3F2D">
      <w:pPr>
        <w:pStyle w:val="NoSpacing"/>
      </w:pPr>
    </w:p>
    <w:p w14:paraId="7B5BF265" w14:textId="77777777" w:rsidR="004426B1" w:rsidRPr="00726930" w:rsidRDefault="004426B1" w:rsidP="009A3F2D">
      <w:pPr>
        <w:pStyle w:val="NoSpacing"/>
        <w:rPr>
          <w:b/>
          <w:bCs/>
        </w:rPr>
      </w:pPr>
      <w:r w:rsidRPr="00726930">
        <w:rPr>
          <w:b/>
          <w:bCs/>
        </w:rPr>
        <w:t>What is a dwelling?</w:t>
      </w:r>
    </w:p>
    <w:p w14:paraId="6D76918A" w14:textId="047D8166" w:rsidR="004426B1" w:rsidRPr="00726930" w:rsidRDefault="004426B1" w:rsidP="009A3F2D">
      <w:pPr>
        <w:pStyle w:val="NoSpacing"/>
      </w:pPr>
      <w:r w:rsidRPr="00726930">
        <w:t xml:space="preserve">“Dwelling” means any building, structure, or unit, on the same tax parcel, sharing the same mailing address, which is occupied or intended for </w:t>
      </w:r>
      <w:r w:rsidR="00A3749A" w:rsidRPr="00726930">
        <w:t>occupancy</w:t>
      </w:r>
      <w:r w:rsidRPr="00726930">
        <w:t xml:space="preserve"> in </w:t>
      </w:r>
      <w:r w:rsidR="00A3749A" w:rsidRPr="00726930">
        <w:t>whole</w:t>
      </w:r>
      <w:r w:rsidRPr="00726930">
        <w:t xml:space="preserve"> or in part as </w:t>
      </w:r>
      <w:r w:rsidR="00A3749A" w:rsidRPr="00726930">
        <w:t xml:space="preserve">a home, residence or sleeping place for one (1) or more persons. </w:t>
      </w:r>
    </w:p>
    <w:p w14:paraId="22F5C9DF" w14:textId="77777777" w:rsidR="00A3749A" w:rsidRPr="00726930" w:rsidRDefault="00A3749A" w:rsidP="009A3F2D">
      <w:pPr>
        <w:pStyle w:val="NoSpacing"/>
        <w:rPr>
          <w:b/>
          <w:bCs/>
        </w:rPr>
      </w:pPr>
    </w:p>
    <w:p w14:paraId="1FCF8B30" w14:textId="77777777" w:rsidR="002F56EC" w:rsidRPr="00726930" w:rsidRDefault="00EE1860" w:rsidP="009A3F2D">
      <w:pPr>
        <w:pStyle w:val="NoSpacing"/>
        <w:rPr>
          <w:b/>
          <w:bCs/>
        </w:rPr>
      </w:pPr>
      <w:r w:rsidRPr="00726930">
        <w:rPr>
          <w:b/>
          <w:bCs/>
        </w:rPr>
        <w:t>What is a host platform?</w:t>
      </w:r>
      <w:r w:rsidR="002F56EC" w:rsidRPr="00726930">
        <w:rPr>
          <w:b/>
          <w:bCs/>
        </w:rPr>
        <w:t xml:space="preserve"> </w:t>
      </w:r>
    </w:p>
    <w:p w14:paraId="517B0FA6" w14:textId="6799AD31" w:rsidR="002F56EC" w:rsidRPr="00726930" w:rsidRDefault="002F56EC" w:rsidP="009A3F2D">
      <w:pPr>
        <w:pStyle w:val="NoSpacing"/>
      </w:pPr>
      <w:r w:rsidRPr="00726930">
        <w:t xml:space="preserve">“Host platform” means a person or entity in whatever form that facilitates, through advertising or any other means, a short-term rental booking transaction for accommodations between a short-term rental host and short-term rental guest, including, but not limited to, reservations and/or collection of payment for such accommodations. </w:t>
      </w:r>
    </w:p>
    <w:p w14:paraId="3A6BCA8A" w14:textId="77777777" w:rsidR="002F56EC" w:rsidRPr="00726930" w:rsidRDefault="002F56EC" w:rsidP="009A3F2D">
      <w:pPr>
        <w:pStyle w:val="NoSpacing"/>
        <w:rPr>
          <w:b/>
          <w:bCs/>
        </w:rPr>
      </w:pPr>
    </w:p>
    <w:p w14:paraId="1B03B168" w14:textId="781B7C43" w:rsidR="00D546BA" w:rsidRPr="00726930" w:rsidRDefault="00D546BA" w:rsidP="009A3F2D">
      <w:pPr>
        <w:pStyle w:val="NoSpacing"/>
        <w:rPr>
          <w:b/>
          <w:bCs/>
        </w:rPr>
      </w:pPr>
      <w:r w:rsidRPr="00726930">
        <w:rPr>
          <w:b/>
          <w:bCs/>
        </w:rPr>
        <w:t>What is lodging tax?</w:t>
      </w:r>
    </w:p>
    <w:p w14:paraId="2E068342" w14:textId="13EAD4F3" w:rsidR="009A3F2D" w:rsidRPr="00726930" w:rsidRDefault="00D546BA" w:rsidP="009A3F2D">
      <w:pPr>
        <w:pStyle w:val="NoSpacing"/>
      </w:pPr>
      <w:r w:rsidRPr="00726930">
        <w:t>Lodging tax (also known as hotel tax, occupancy tax, or transient tax) is a tax levied on short-term accommodations, as a percentage of the rent paid by the guest. The guest is financially responsible for the tax, but the host or platform is responsible for ensuring it is collected and paid to the appropriate tax authorities. </w:t>
      </w:r>
    </w:p>
    <w:p w14:paraId="5E054241" w14:textId="77777777" w:rsidR="00F755CB" w:rsidRPr="00726930" w:rsidRDefault="00F755CB" w:rsidP="009A3F2D">
      <w:pPr>
        <w:pStyle w:val="NoSpacing"/>
      </w:pPr>
    </w:p>
    <w:p w14:paraId="2A274137" w14:textId="673D1975" w:rsidR="00D546BA" w:rsidRPr="00726930" w:rsidRDefault="00D546BA" w:rsidP="009A3F2D">
      <w:pPr>
        <w:pStyle w:val="NoSpacing"/>
        <w:rPr>
          <w:b/>
          <w:bCs/>
        </w:rPr>
      </w:pPr>
      <w:r w:rsidRPr="00726930">
        <w:rPr>
          <w:b/>
          <w:bCs/>
        </w:rPr>
        <w:lastRenderedPageBreak/>
        <w:t>Who is responsible for remitting the tax?</w:t>
      </w:r>
    </w:p>
    <w:p w14:paraId="3C94A27D" w14:textId="0507F27E" w:rsidR="00D546BA" w:rsidRPr="00726930" w:rsidRDefault="000B73F8" w:rsidP="009A3F2D">
      <w:pPr>
        <w:pStyle w:val="NoSpacing"/>
      </w:pPr>
      <w:r w:rsidRPr="00726930">
        <w:t>Although the tax is paid by the visitors/guest,</w:t>
      </w:r>
      <w:r w:rsidR="006804C4" w:rsidRPr="00726930">
        <w:t xml:space="preserve"> </w:t>
      </w:r>
      <w:r w:rsidRPr="00726930">
        <w:t>the</w:t>
      </w:r>
      <w:r w:rsidR="00D546BA" w:rsidRPr="00726930">
        <w:t xml:space="preserve"> responsibility for tax </w:t>
      </w:r>
      <w:r w:rsidR="006804C4" w:rsidRPr="00726930">
        <w:t xml:space="preserve">collection and </w:t>
      </w:r>
      <w:r w:rsidR="00D546BA" w:rsidRPr="00726930">
        <w:t xml:space="preserve">remittance lies with the property owner/operator. </w:t>
      </w:r>
      <w:r w:rsidR="006804C4" w:rsidRPr="00726930">
        <w:t xml:space="preserve">Please check </w:t>
      </w:r>
      <w:r w:rsidR="00CF5657" w:rsidRPr="00726930">
        <w:t xml:space="preserve">with your </w:t>
      </w:r>
      <w:r w:rsidR="00D546BA" w:rsidRPr="00726930">
        <w:t>booking platforms (</w:t>
      </w:r>
      <w:r w:rsidR="00D546BA" w:rsidRPr="00726930">
        <w:rPr>
          <w:color w:val="000000" w:themeColor="text1"/>
        </w:rPr>
        <w:t>like </w:t>
      </w:r>
      <w:hyperlink r:id="rId9" w:tgtFrame="_blank" w:history="1">
        <w:r w:rsidR="00D546BA" w:rsidRPr="00726930">
          <w:rPr>
            <w:rStyle w:val="Hyperlink"/>
            <w:color w:val="000000" w:themeColor="text1"/>
            <w:u w:val="none"/>
          </w:rPr>
          <w:t>Airbnb</w:t>
        </w:r>
      </w:hyperlink>
      <w:r w:rsidR="00D546BA" w:rsidRPr="00726930">
        <w:rPr>
          <w:color w:val="000000" w:themeColor="text1"/>
        </w:rPr>
        <w:t xml:space="preserve"> and </w:t>
      </w:r>
      <w:proofErr w:type="spellStart"/>
      <w:r w:rsidR="00D546BA" w:rsidRPr="00726930">
        <w:t>Vrbo</w:t>
      </w:r>
      <w:proofErr w:type="spellEnd"/>
      <w:r w:rsidR="00D546BA" w:rsidRPr="00726930">
        <w:t>) to automatically collect these taxes on the host's behalf</w:t>
      </w:r>
      <w:r w:rsidR="00892B2B" w:rsidRPr="00726930">
        <w:t xml:space="preserve"> </w:t>
      </w:r>
      <w:r w:rsidR="00916FFB" w:rsidRPr="00726930">
        <w:t xml:space="preserve">or at minimum, remit the taxes to the property owner. </w:t>
      </w:r>
    </w:p>
    <w:p w14:paraId="3AF41B1E" w14:textId="77777777" w:rsidR="009A3F2D" w:rsidRPr="00726930" w:rsidRDefault="009A3F2D" w:rsidP="009A3F2D">
      <w:pPr>
        <w:pStyle w:val="NoSpacing"/>
      </w:pPr>
    </w:p>
    <w:p w14:paraId="28078D1E" w14:textId="3AFFC5D6" w:rsidR="003F093F" w:rsidRPr="00726930" w:rsidRDefault="00D546BA" w:rsidP="009A3F2D">
      <w:pPr>
        <w:pStyle w:val="NoSpacing"/>
        <w:rPr>
          <w:b/>
          <w:bCs/>
        </w:rPr>
      </w:pPr>
      <w:r w:rsidRPr="00726930">
        <w:rPr>
          <w:b/>
          <w:bCs/>
        </w:rPr>
        <w:t>When are taxes due, and how do I file?</w:t>
      </w:r>
    </w:p>
    <w:p w14:paraId="3595C7F7" w14:textId="5CC108B6" w:rsidR="003F093F" w:rsidRPr="00726930" w:rsidRDefault="003F093F" w:rsidP="009A3F2D">
      <w:pPr>
        <w:pStyle w:val="NoSpacing"/>
        <w:numPr>
          <w:ilvl w:val="0"/>
          <w:numId w:val="7"/>
        </w:numPr>
      </w:pPr>
      <w:r w:rsidRPr="00726930">
        <w:t>Per the Ohio Revised Code, the Union County Auditor’s Office administers the 3% lodging tax collected on short-term rental lodging.</w:t>
      </w:r>
    </w:p>
    <w:p w14:paraId="587D3689" w14:textId="37155F49" w:rsidR="00557954" w:rsidRPr="00726930" w:rsidRDefault="003F093F" w:rsidP="009A3F2D">
      <w:pPr>
        <w:pStyle w:val="NoSpacing"/>
        <w:numPr>
          <w:ilvl w:val="0"/>
          <w:numId w:val="7"/>
        </w:numPr>
      </w:pPr>
      <w:r w:rsidRPr="00726930">
        <w:t xml:space="preserve">All forms, resources, and further information can be found on the </w:t>
      </w:r>
      <w:r w:rsidR="00EA47D1" w:rsidRPr="00726930">
        <w:t>Union County a</w:t>
      </w:r>
      <w:r w:rsidRPr="00726930">
        <w:t>uditor’s website</w:t>
      </w:r>
      <w:r w:rsidR="00EA47D1" w:rsidRPr="00726930">
        <w:t xml:space="preserve">, </w:t>
      </w:r>
      <w:hyperlink r:id="rId10" w:history="1">
        <w:r w:rsidR="00EA47D1" w:rsidRPr="00726930">
          <w:rPr>
            <w:rStyle w:val="Hyperlink"/>
          </w:rPr>
          <w:t>here</w:t>
        </w:r>
      </w:hyperlink>
      <w:r w:rsidR="00EA47D1" w:rsidRPr="00726930">
        <w:t xml:space="preserve">. </w:t>
      </w:r>
    </w:p>
    <w:p w14:paraId="11853C62" w14:textId="3776442D" w:rsidR="004C34E6" w:rsidRPr="00726930" w:rsidRDefault="003F093F" w:rsidP="009A3F2D">
      <w:pPr>
        <w:pStyle w:val="NoSpacing"/>
        <w:numPr>
          <w:ilvl w:val="0"/>
          <w:numId w:val="7"/>
        </w:numPr>
      </w:pPr>
      <w:r w:rsidRPr="00726930">
        <w:t>Taxes are due on the 20th of each month for the previous month. For example, a short-term rental host would file taxes collected in the month of Ju</w:t>
      </w:r>
      <w:r w:rsidR="00B07AF2">
        <w:t xml:space="preserve">ly </w:t>
      </w:r>
      <w:r w:rsidRPr="00726930">
        <w:t xml:space="preserve">by the 20th of </w:t>
      </w:r>
      <w:r w:rsidR="00E57AB9">
        <w:t>August</w:t>
      </w:r>
      <w:r w:rsidRPr="00726930">
        <w:t>.</w:t>
      </w:r>
    </w:p>
    <w:p w14:paraId="2E51DFDC" w14:textId="277DDF5B" w:rsidR="00D546BA" w:rsidRPr="00726930" w:rsidRDefault="00D546BA" w:rsidP="009A3F2D">
      <w:pPr>
        <w:pStyle w:val="NoSpacing"/>
        <w:numPr>
          <w:ilvl w:val="0"/>
          <w:numId w:val="7"/>
        </w:numPr>
      </w:pPr>
      <w:r w:rsidRPr="00726930">
        <w:t xml:space="preserve">"Zero Dollar" Returns: </w:t>
      </w:r>
      <w:r w:rsidR="004C34E6" w:rsidRPr="00726930">
        <w:t xml:space="preserve">We ask that STR property owners </w:t>
      </w:r>
      <w:r w:rsidRPr="00726930">
        <w:t>file a return by the deadline even if you had no rental income for that period (a "</w:t>
      </w:r>
      <w:r w:rsidR="00EA47D1" w:rsidRPr="00726930">
        <w:t>zero-dollar</w:t>
      </w:r>
      <w:r w:rsidRPr="00726930">
        <w:t xml:space="preserve"> return").</w:t>
      </w:r>
    </w:p>
    <w:p w14:paraId="21303952" w14:textId="77777777" w:rsidR="009A3F2D" w:rsidRPr="00726930" w:rsidRDefault="009A3F2D" w:rsidP="009A3F2D">
      <w:pPr>
        <w:pStyle w:val="NoSpacing"/>
      </w:pPr>
    </w:p>
    <w:p w14:paraId="77C8D9A1" w14:textId="7FDECB75" w:rsidR="00D546BA" w:rsidRPr="00726930" w:rsidRDefault="00D546BA" w:rsidP="009A3F2D">
      <w:pPr>
        <w:pStyle w:val="NoSpacing"/>
        <w:rPr>
          <w:b/>
          <w:bCs/>
        </w:rPr>
      </w:pPr>
      <w:r w:rsidRPr="00726930">
        <w:rPr>
          <w:b/>
          <w:bCs/>
        </w:rPr>
        <w:t>Are cleaning fees and deposits taxable?</w:t>
      </w:r>
    </w:p>
    <w:p w14:paraId="6F51FE61" w14:textId="77777777" w:rsidR="00D546BA" w:rsidRPr="00726930" w:rsidRDefault="00D546BA" w:rsidP="003B2BB3">
      <w:pPr>
        <w:pStyle w:val="NoSpacing"/>
        <w:numPr>
          <w:ilvl w:val="0"/>
          <w:numId w:val="8"/>
        </w:numPr>
      </w:pPr>
      <w:r w:rsidRPr="00726930">
        <w:t>Cleaning Fees: Generally, mandatory charges such as cleaning fees, extra guest fees, and pet fees are subject to the lodging tax as part of the total transaction cost.</w:t>
      </w:r>
    </w:p>
    <w:p w14:paraId="3798CA0C" w14:textId="15CD5327" w:rsidR="00D546BA" w:rsidRPr="00726930" w:rsidRDefault="00D546BA" w:rsidP="003B2BB3">
      <w:pPr>
        <w:pStyle w:val="NoSpacing"/>
        <w:numPr>
          <w:ilvl w:val="0"/>
          <w:numId w:val="8"/>
        </w:numPr>
      </w:pPr>
      <w:r w:rsidRPr="00726930">
        <w:t>Deposits: Refundable fees, such as security deposits, are not subject to lodging taxes. </w:t>
      </w:r>
    </w:p>
    <w:p w14:paraId="5AB79B30" w14:textId="77777777" w:rsidR="007B21CD" w:rsidRPr="00726930" w:rsidRDefault="007B21CD" w:rsidP="009A3F2D">
      <w:pPr>
        <w:pStyle w:val="NoSpacing"/>
        <w:rPr>
          <w:b/>
          <w:bCs/>
        </w:rPr>
      </w:pPr>
    </w:p>
    <w:p w14:paraId="4F1FA13F" w14:textId="77777777" w:rsidR="00726930" w:rsidRPr="00726930" w:rsidRDefault="00726930" w:rsidP="00726930">
      <w:pPr>
        <w:pStyle w:val="NoSpacing"/>
        <w:rPr>
          <w:b/>
          <w:bCs/>
        </w:rPr>
      </w:pPr>
      <w:r w:rsidRPr="00726930">
        <w:rPr>
          <w:b/>
          <w:bCs/>
        </w:rPr>
        <w:t>What if a guest has booked prior to the enforcement of lodging taxes?</w:t>
      </w:r>
    </w:p>
    <w:p w14:paraId="0B79BFC9" w14:textId="08678FB0" w:rsidR="00726930" w:rsidRPr="00726930" w:rsidRDefault="002559A9" w:rsidP="00726930">
      <w:pPr>
        <w:pStyle w:val="NoSpacing"/>
      </w:pPr>
      <w:r>
        <w:t>P</w:t>
      </w:r>
      <w:r w:rsidR="00726930" w:rsidRPr="00726930">
        <w:t xml:space="preserve">roperty owners are responsible for collecting </w:t>
      </w:r>
      <w:r w:rsidR="00C0315D">
        <w:t>lodging tax f</w:t>
      </w:r>
      <w:r w:rsidR="007C0D47">
        <w:t>rom guests</w:t>
      </w:r>
      <w:r w:rsidR="00DA5A61">
        <w:t xml:space="preserve"> </w:t>
      </w:r>
      <w:r>
        <w:t xml:space="preserve">with </w:t>
      </w:r>
      <w:r w:rsidR="00867EAF">
        <w:t>reservations</w:t>
      </w:r>
      <w:r>
        <w:t xml:space="preserve"> beginning on July 1, 2026</w:t>
      </w:r>
      <w:r w:rsidR="00867EAF">
        <w:t>,</w:t>
      </w:r>
      <w:r w:rsidR="007C0D47">
        <w:t xml:space="preserve"> </w:t>
      </w:r>
      <w:r w:rsidR="00726930" w:rsidRPr="00726930">
        <w:t xml:space="preserve">regardless of the booking date. </w:t>
      </w:r>
    </w:p>
    <w:p w14:paraId="6BDAC01D" w14:textId="77777777" w:rsidR="00726930" w:rsidRPr="00726930" w:rsidRDefault="00726930" w:rsidP="009A3F2D">
      <w:pPr>
        <w:pStyle w:val="NoSpacing"/>
        <w:rPr>
          <w:b/>
          <w:bCs/>
        </w:rPr>
      </w:pPr>
    </w:p>
    <w:p w14:paraId="4479F157" w14:textId="03C30671" w:rsidR="00D546BA" w:rsidRPr="00726930" w:rsidRDefault="00D546BA" w:rsidP="009A3F2D">
      <w:pPr>
        <w:pStyle w:val="NoSpacing"/>
        <w:rPr>
          <w:b/>
          <w:bCs/>
        </w:rPr>
      </w:pPr>
      <w:r w:rsidRPr="00726930">
        <w:rPr>
          <w:b/>
          <w:bCs/>
        </w:rPr>
        <w:t>What happens if I don't remit the taxes?</w:t>
      </w:r>
    </w:p>
    <w:p w14:paraId="4C596CA2" w14:textId="6ABEE37C" w:rsidR="006D0061" w:rsidRPr="00726930" w:rsidRDefault="00D546BA" w:rsidP="009A3F2D">
      <w:pPr>
        <w:pStyle w:val="NoSpacing"/>
        <w:numPr>
          <w:ilvl w:val="0"/>
          <w:numId w:val="6"/>
        </w:numPr>
      </w:pPr>
      <w:r w:rsidRPr="00726930">
        <w:t>Failure to comply with tax collection and remittance requirements can result in fines, penalties, and interest charges. Maintaining detailed records of all income, expenses, and taxes collected is crucial for compliance and in case of an audit. </w:t>
      </w:r>
    </w:p>
    <w:p w14:paraId="68FB545E" w14:textId="4028C1D8" w:rsidR="006D0061" w:rsidRPr="00726930" w:rsidRDefault="006D0061" w:rsidP="009A3F2D">
      <w:pPr>
        <w:pStyle w:val="NoSpacing"/>
        <w:numPr>
          <w:ilvl w:val="0"/>
          <w:numId w:val="6"/>
        </w:numPr>
      </w:pPr>
      <w:r w:rsidRPr="00726930">
        <w:t>Understanding your tax obligations as a short-term rental host is crucial for running a legitimate and profitable short-term rental business. While STR platforms collect and remit certain taxes automatically in some jurisdictions, hosts are ultimately responsible for compliance with all applicable tax laws.</w:t>
      </w:r>
    </w:p>
    <w:p w14:paraId="0CE0927D" w14:textId="129C4377" w:rsidR="006D0061" w:rsidRPr="00726930" w:rsidRDefault="006D0061" w:rsidP="009A3F2D">
      <w:pPr>
        <w:pStyle w:val="NoSpacing"/>
        <w:numPr>
          <w:ilvl w:val="0"/>
          <w:numId w:val="6"/>
        </w:numPr>
      </w:pPr>
      <w:r w:rsidRPr="00726930">
        <w:t xml:space="preserve">Consider consulting with a tax professional who specializes in short-term rentals to ensure you're meeting all your tax obligations and maximizing potential deductions. Proper tax compliance not only helps you avoid penalties but also contributes to the tourism development and community improvements that make </w:t>
      </w:r>
      <w:r w:rsidR="007F51EE" w:rsidRPr="00726930">
        <w:t xml:space="preserve">Union County </w:t>
      </w:r>
      <w:r w:rsidRPr="00726930">
        <w:t>attractive to visitors.</w:t>
      </w:r>
    </w:p>
    <w:p w14:paraId="52521EC2" w14:textId="77777777" w:rsidR="00247704" w:rsidRPr="00726930" w:rsidRDefault="00247704" w:rsidP="009A3F2D">
      <w:pPr>
        <w:pStyle w:val="NoSpacing"/>
      </w:pPr>
    </w:p>
    <w:sectPr w:rsidR="00247704" w:rsidRPr="00726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86B89"/>
    <w:multiLevelType w:val="multilevel"/>
    <w:tmpl w:val="59D4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9268A"/>
    <w:multiLevelType w:val="hybridMultilevel"/>
    <w:tmpl w:val="89D0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4723B"/>
    <w:multiLevelType w:val="hybridMultilevel"/>
    <w:tmpl w:val="3F60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B3EFA"/>
    <w:multiLevelType w:val="multilevel"/>
    <w:tmpl w:val="9B5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73E9F"/>
    <w:multiLevelType w:val="hybridMultilevel"/>
    <w:tmpl w:val="3F70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45685"/>
    <w:multiLevelType w:val="hybridMultilevel"/>
    <w:tmpl w:val="E67C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8361A"/>
    <w:multiLevelType w:val="multilevel"/>
    <w:tmpl w:val="992A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600C0"/>
    <w:multiLevelType w:val="multilevel"/>
    <w:tmpl w:val="DC74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512272">
    <w:abstractNumId w:val="0"/>
  </w:num>
  <w:num w:numId="2" w16cid:durableId="1383363360">
    <w:abstractNumId w:val="3"/>
  </w:num>
  <w:num w:numId="3" w16cid:durableId="2012948761">
    <w:abstractNumId w:val="7"/>
  </w:num>
  <w:num w:numId="4" w16cid:durableId="405883622">
    <w:abstractNumId w:val="6"/>
  </w:num>
  <w:num w:numId="5" w16cid:durableId="53899503">
    <w:abstractNumId w:val="4"/>
  </w:num>
  <w:num w:numId="6" w16cid:durableId="1216434623">
    <w:abstractNumId w:val="2"/>
  </w:num>
  <w:num w:numId="7" w16cid:durableId="330332497">
    <w:abstractNumId w:val="5"/>
  </w:num>
  <w:num w:numId="8" w16cid:durableId="281621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57"/>
    <w:rsid w:val="00001E8F"/>
    <w:rsid w:val="00053FC4"/>
    <w:rsid w:val="000B73F8"/>
    <w:rsid w:val="000D6B21"/>
    <w:rsid w:val="000F32B4"/>
    <w:rsid w:val="00126890"/>
    <w:rsid w:val="00192A17"/>
    <w:rsid w:val="001F3928"/>
    <w:rsid w:val="00247704"/>
    <w:rsid w:val="002559A9"/>
    <w:rsid w:val="0028044F"/>
    <w:rsid w:val="002C1E24"/>
    <w:rsid w:val="002F56EC"/>
    <w:rsid w:val="00304EE9"/>
    <w:rsid w:val="003B2BB3"/>
    <w:rsid w:val="003B346E"/>
    <w:rsid w:val="003F093F"/>
    <w:rsid w:val="004426B1"/>
    <w:rsid w:val="00464742"/>
    <w:rsid w:val="004C34E6"/>
    <w:rsid w:val="00517A1D"/>
    <w:rsid w:val="00557954"/>
    <w:rsid w:val="005A5D69"/>
    <w:rsid w:val="006804C4"/>
    <w:rsid w:val="006B3D57"/>
    <w:rsid w:val="006D0061"/>
    <w:rsid w:val="006D5EE1"/>
    <w:rsid w:val="00726930"/>
    <w:rsid w:val="007B21CD"/>
    <w:rsid w:val="007B7FBC"/>
    <w:rsid w:val="007C0D47"/>
    <w:rsid w:val="007F51EE"/>
    <w:rsid w:val="00865A8F"/>
    <w:rsid w:val="00867EAF"/>
    <w:rsid w:val="00892B2B"/>
    <w:rsid w:val="008C5DBE"/>
    <w:rsid w:val="00916FFB"/>
    <w:rsid w:val="009710AD"/>
    <w:rsid w:val="009A3F2D"/>
    <w:rsid w:val="00A3749A"/>
    <w:rsid w:val="00A621C4"/>
    <w:rsid w:val="00A704E4"/>
    <w:rsid w:val="00AC6100"/>
    <w:rsid w:val="00B07AF2"/>
    <w:rsid w:val="00B4088B"/>
    <w:rsid w:val="00B56CFD"/>
    <w:rsid w:val="00B92146"/>
    <w:rsid w:val="00C0315D"/>
    <w:rsid w:val="00C413B1"/>
    <w:rsid w:val="00C67347"/>
    <w:rsid w:val="00C94BC3"/>
    <w:rsid w:val="00CF5657"/>
    <w:rsid w:val="00D272AC"/>
    <w:rsid w:val="00D546BA"/>
    <w:rsid w:val="00D9372E"/>
    <w:rsid w:val="00DA5A61"/>
    <w:rsid w:val="00DC0CAA"/>
    <w:rsid w:val="00E57AB9"/>
    <w:rsid w:val="00E9695D"/>
    <w:rsid w:val="00EA47D1"/>
    <w:rsid w:val="00EE1860"/>
    <w:rsid w:val="00F3206F"/>
    <w:rsid w:val="00F755CB"/>
    <w:rsid w:val="00FA07E6"/>
    <w:rsid w:val="00FA75F7"/>
    <w:rsid w:val="00FF0C9E"/>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0DECB9"/>
  <w15:chartTrackingRefBased/>
  <w15:docId w15:val="{7BAA5C5E-7DCF-D549-ADF1-9DE922CA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D57"/>
    <w:rPr>
      <w:rFonts w:eastAsiaTheme="majorEastAsia" w:cstheme="majorBidi"/>
      <w:color w:val="272727" w:themeColor="text1" w:themeTint="D8"/>
    </w:rPr>
  </w:style>
  <w:style w:type="paragraph" w:styleId="Title">
    <w:name w:val="Title"/>
    <w:basedOn w:val="Normal"/>
    <w:next w:val="Normal"/>
    <w:link w:val="TitleChar"/>
    <w:uiPriority w:val="10"/>
    <w:qFormat/>
    <w:rsid w:val="006B3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D57"/>
    <w:pPr>
      <w:spacing w:before="160"/>
      <w:jc w:val="center"/>
    </w:pPr>
    <w:rPr>
      <w:i/>
      <w:iCs/>
      <w:color w:val="404040" w:themeColor="text1" w:themeTint="BF"/>
    </w:rPr>
  </w:style>
  <w:style w:type="character" w:customStyle="1" w:styleId="QuoteChar">
    <w:name w:val="Quote Char"/>
    <w:basedOn w:val="DefaultParagraphFont"/>
    <w:link w:val="Quote"/>
    <w:uiPriority w:val="29"/>
    <w:rsid w:val="006B3D57"/>
    <w:rPr>
      <w:i/>
      <w:iCs/>
      <w:color w:val="404040" w:themeColor="text1" w:themeTint="BF"/>
    </w:rPr>
  </w:style>
  <w:style w:type="paragraph" w:styleId="ListParagraph">
    <w:name w:val="List Paragraph"/>
    <w:basedOn w:val="Normal"/>
    <w:uiPriority w:val="34"/>
    <w:qFormat/>
    <w:rsid w:val="006B3D57"/>
    <w:pPr>
      <w:ind w:left="720"/>
      <w:contextualSpacing/>
    </w:pPr>
  </w:style>
  <w:style w:type="character" w:styleId="IntenseEmphasis">
    <w:name w:val="Intense Emphasis"/>
    <w:basedOn w:val="DefaultParagraphFont"/>
    <w:uiPriority w:val="21"/>
    <w:qFormat/>
    <w:rsid w:val="006B3D57"/>
    <w:rPr>
      <w:i/>
      <w:iCs/>
      <w:color w:val="0F4761" w:themeColor="accent1" w:themeShade="BF"/>
    </w:rPr>
  </w:style>
  <w:style w:type="paragraph" w:styleId="IntenseQuote">
    <w:name w:val="Intense Quote"/>
    <w:basedOn w:val="Normal"/>
    <w:next w:val="Normal"/>
    <w:link w:val="IntenseQuoteChar"/>
    <w:uiPriority w:val="30"/>
    <w:qFormat/>
    <w:rsid w:val="006B3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D57"/>
    <w:rPr>
      <w:i/>
      <w:iCs/>
      <w:color w:val="0F4761" w:themeColor="accent1" w:themeShade="BF"/>
    </w:rPr>
  </w:style>
  <w:style w:type="character" w:styleId="IntenseReference">
    <w:name w:val="Intense Reference"/>
    <w:basedOn w:val="DefaultParagraphFont"/>
    <w:uiPriority w:val="32"/>
    <w:qFormat/>
    <w:rsid w:val="006B3D57"/>
    <w:rPr>
      <w:b/>
      <w:bCs/>
      <w:smallCaps/>
      <w:color w:val="0F4761" w:themeColor="accent1" w:themeShade="BF"/>
      <w:spacing w:val="5"/>
    </w:rPr>
  </w:style>
  <w:style w:type="character" w:styleId="Hyperlink">
    <w:name w:val="Hyperlink"/>
    <w:basedOn w:val="DefaultParagraphFont"/>
    <w:uiPriority w:val="99"/>
    <w:unhideWhenUsed/>
    <w:rsid w:val="00D546BA"/>
    <w:rPr>
      <w:color w:val="467886" w:themeColor="hyperlink"/>
      <w:u w:val="single"/>
    </w:rPr>
  </w:style>
  <w:style w:type="character" w:styleId="UnresolvedMention">
    <w:name w:val="Unresolved Mention"/>
    <w:basedOn w:val="DefaultParagraphFont"/>
    <w:uiPriority w:val="99"/>
    <w:semiHidden/>
    <w:unhideWhenUsed/>
    <w:rsid w:val="00D546BA"/>
    <w:rPr>
      <w:color w:val="605E5C"/>
      <w:shd w:val="clear" w:color="auto" w:fill="E1DFDD"/>
    </w:rPr>
  </w:style>
  <w:style w:type="paragraph" w:styleId="NoSpacing">
    <w:name w:val="No Spacing"/>
    <w:uiPriority w:val="1"/>
    <w:qFormat/>
    <w:rsid w:val="00C94BC3"/>
    <w:pPr>
      <w:spacing w:after="0" w:line="240" w:lineRule="auto"/>
    </w:pPr>
  </w:style>
  <w:style w:type="character" w:styleId="FollowedHyperlink">
    <w:name w:val="FollowedHyperlink"/>
    <w:basedOn w:val="DefaultParagraphFont"/>
    <w:uiPriority w:val="99"/>
    <w:semiHidden/>
    <w:unhideWhenUsed/>
    <w:rsid w:val="007269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nioncountyohio.gov/Auditor" TargetMode="External"/><Relationship Id="rId4" Type="http://schemas.openxmlformats.org/officeDocument/2006/relationships/numbering" Target="numbering.xml"/><Relationship Id="rId9" Type="http://schemas.openxmlformats.org/officeDocument/2006/relationships/hyperlink" Target="https://www.airbn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3dbbea-463b-44d9-bdd0-107db2009df9" xsi:nil="true"/>
    <lcf76f155ced4ddcb4097134ff3c332f xmlns="ba8029bf-fc1b-4645-813c-dbed369ac2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33FEF2B6CBEA40964FA815FE8530E2" ma:contentTypeVersion="16" ma:contentTypeDescription="Create a new document." ma:contentTypeScope="" ma:versionID="7d34cf250c90ab95a70cdff89b144a74">
  <xsd:schema xmlns:xsd="http://www.w3.org/2001/XMLSchema" xmlns:xs="http://www.w3.org/2001/XMLSchema" xmlns:p="http://schemas.microsoft.com/office/2006/metadata/properties" xmlns:ns2="ba8029bf-fc1b-4645-813c-dbed369ac2c3" xmlns:ns3="113dbbea-463b-44d9-bdd0-107db2009df9" targetNamespace="http://schemas.microsoft.com/office/2006/metadata/properties" ma:root="true" ma:fieldsID="7e8941cd70409ff59a3c20714bf90206" ns2:_="" ns3:_="">
    <xsd:import namespace="ba8029bf-fc1b-4645-813c-dbed369ac2c3"/>
    <xsd:import namespace="113dbbea-463b-44d9-bdd0-107db2009df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029bf-fc1b-4645-813c-dbed369ac2c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4d0fec2-b2ec-40c4-9888-9af13b64977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dbbea-463b-44d9-bdd0-107db2009df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c1cea89-1247-44c4-b840-3f95cbd3be00}" ma:internalName="TaxCatchAll" ma:showField="CatchAllData" ma:web="113dbbea-463b-44d9-bdd0-107db2009df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9EE49-40FB-4927-B5DE-24436D419FFC}">
  <ds:schemaRefs>
    <ds:schemaRef ds:uri="http://schemas.microsoft.com/office/2006/metadata/properties"/>
    <ds:schemaRef ds:uri="http://schemas.microsoft.com/office/infopath/2007/PartnerControls"/>
    <ds:schemaRef ds:uri="113dbbea-463b-44d9-bdd0-107db2009df9"/>
    <ds:schemaRef ds:uri="ba8029bf-fc1b-4645-813c-dbed369ac2c3"/>
  </ds:schemaRefs>
</ds:datastoreItem>
</file>

<file path=customXml/itemProps2.xml><?xml version="1.0" encoding="utf-8"?>
<ds:datastoreItem xmlns:ds="http://schemas.openxmlformats.org/officeDocument/2006/customXml" ds:itemID="{47657817-5BD6-4EBB-B818-68B9A2A85B25}">
  <ds:schemaRefs>
    <ds:schemaRef ds:uri="http://schemas.microsoft.com/sharepoint/v3/contenttype/forms"/>
  </ds:schemaRefs>
</ds:datastoreItem>
</file>

<file path=customXml/itemProps3.xml><?xml version="1.0" encoding="utf-8"?>
<ds:datastoreItem xmlns:ds="http://schemas.openxmlformats.org/officeDocument/2006/customXml" ds:itemID="{0607CEC7-E6CF-4735-89C3-1C16F1A3C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029bf-fc1b-4645-813c-dbed369ac2c3"/>
    <ds:schemaRef ds:uri="113dbbea-463b-44d9-bdd0-107db2009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694</Words>
  <Characters>3747</Characters>
  <Application>Microsoft Office Word</Application>
  <DocSecurity>0</DocSecurity>
  <Lines>76</Lines>
  <Paragraphs>27</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Eylon</dc:creator>
  <cp:keywords/>
  <dc:description/>
  <cp:lastModifiedBy>Karen Eylon</cp:lastModifiedBy>
  <cp:revision>62</cp:revision>
  <dcterms:created xsi:type="dcterms:W3CDTF">2025-12-01T21:49:00Z</dcterms:created>
  <dcterms:modified xsi:type="dcterms:W3CDTF">2026-01-22T20:05:00Z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0x010100A833FEF2B6CBEA40964FA815FE8530E2</vt:lpwstr>
  </property>
  <property fmtid="{D5CDD505-2E9C-101B-9397-08002B2CF9AE}" pid="3" name="MediaServiceImageTags">
    <vt:lpwstr/>
  </property>
</Properties>
</file>