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WILLIAMSBURG TOURISM COUNCIL MEETING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:rsidR="00D00105" w:rsidRPr="0029209C" w:rsidRDefault="00A0447C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June 5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convened at </w:t>
      </w:r>
      <w:r w:rsidR="00A0447C">
        <w:rPr>
          <w:rFonts w:ascii="Avenir LT Com 45 Book" w:hAnsi="Avenir LT Com 45 Book" w:cs="Avenir Book"/>
        </w:rPr>
        <w:t>2</w:t>
      </w:r>
      <w:r w:rsidRPr="0029209C">
        <w:rPr>
          <w:rFonts w:ascii="Avenir LT Com 45 Book" w:hAnsi="Avenir LT Com 45 Book" w:cs="Avenir Book"/>
        </w:rPr>
        <w:t>:</w:t>
      </w:r>
      <w:r w:rsidR="000D3703">
        <w:rPr>
          <w:rFonts w:ascii="Avenir LT Com 45 Book" w:hAnsi="Avenir LT Com 45 Book" w:cs="Avenir Book"/>
        </w:rPr>
        <w:t>0</w:t>
      </w:r>
      <w:r w:rsidRPr="0029209C">
        <w:rPr>
          <w:rFonts w:ascii="Avenir LT Com 45 Book" w:hAnsi="Avenir LT Com 45 Book" w:cs="Avenir Book"/>
        </w:rPr>
        <w:t xml:space="preserve">0 </w:t>
      </w:r>
      <w:r w:rsidR="000D17D6">
        <w:rPr>
          <w:rFonts w:ascii="Avenir LT Com 45 Book" w:hAnsi="Avenir LT Com 45 Book" w:cs="Avenir Book"/>
        </w:rPr>
        <w:t>p</w:t>
      </w:r>
      <w:r w:rsidRPr="0029209C">
        <w:rPr>
          <w:rFonts w:ascii="Avenir LT Com 45 Book" w:hAnsi="Avenir LT Com 45 Book" w:cs="Avenir Book"/>
        </w:rPr>
        <w:t xml:space="preserve">.m. on </w:t>
      </w:r>
      <w:r w:rsidR="00A0447C">
        <w:rPr>
          <w:rFonts w:ascii="Avenir LT Com 45 Book" w:hAnsi="Avenir LT Com 45 Book" w:cs="Avenir Book"/>
        </w:rPr>
        <w:t>June</w:t>
      </w:r>
      <w:r w:rsidR="00643693">
        <w:rPr>
          <w:rFonts w:ascii="Avenir LT Com 45 Book" w:hAnsi="Avenir LT Com 45 Book" w:cs="Avenir Book"/>
        </w:rPr>
        <w:t xml:space="preserve"> </w:t>
      </w:r>
      <w:r w:rsidR="00A0447C">
        <w:rPr>
          <w:rFonts w:ascii="Avenir LT Com 45 Book" w:hAnsi="Avenir LT Com 45 Book" w:cs="Avenir Book"/>
        </w:rPr>
        <w:t>5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A0447C">
        <w:rPr>
          <w:rFonts w:ascii="Avenir LT Com 45 Book" w:hAnsi="Avenir LT Com 45 Book" w:cs="Avenir Book"/>
        </w:rPr>
        <w:t>2nd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A0447C">
        <w:rPr>
          <w:rFonts w:ascii="Avenir LT Com 45 Book" w:hAnsi="Avenir LT Com 45 Book" w:cs="Avenir Book"/>
        </w:rPr>
        <w:t>area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</w:p>
    <w:p w:rsidR="00EC5618" w:rsidRPr="0029209C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David Turner, Finance Director</w:t>
      </w:r>
    </w:p>
    <w:p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:rsidR="001218D4" w:rsidRPr="0029209C" w:rsidRDefault="001218D4" w:rsidP="00FB1228">
      <w:pPr>
        <w:pStyle w:val="NoSpacing"/>
        <w:rPr>
          <w:rFonts w:ascii="Avenir LT Com 45 Book" w:hAnsi="Avenir LT Com 45 Book" w:cs="Avenir Book"/>
          <w:bCs/>
          <w:sz w:val="16"/>
          <w:szCs w:val="16"/>
        </w:rPr>
      </w:pPr>
    </w:p>
    <w:p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:rsidR="00A13393" w:rsidRPr="0029209C" w:rsidRDefault="00A0447C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May</w:t>
      </w:r>
      <w:r w:rsidR="000D3703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13</w:t>
      </w:r>
      <w:r w:rsidR="00606FE9" w:rsidRPr="0029209C">
        <w:rPr>
          <w:rFonts w:ascii="Avenir LT Com 45 Book" w:hAnsi="Avenir LT Com 45 Book" w:cs="Avenir Book"/>
        </w:rPr>
        <w:t>, 202</w:t>
      </w:r>
      <w:r w:rsidR="00703D13">
        <w:rPr>
          <w:rFonts w:ascii="Avenir LT Com 45 Book" w:hAnsi="Avenir LT Com 45 Book" w:cs="Avenir Book"/>
        </w:rPr>
        <w:t>5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A509D0" w:rsidRPr="0029209C" w:rsidRDefault="00A509D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00105" w:rsidRPr="0029209C" w:rsidRDefault="00A0447C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April</w:t>
      </w:r>
      <w:r w:rsidR="00763EC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88076E" w:rsidRPr="00796EAC" w:rsidRDefault="00D021C0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April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:rsidR="0088076E" w:rsidRPr="00796EAC" w:rsidRDefault="00D021C0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April</w:t>
      </w:r>
      <w:r w:rsidR="0088076E" w:rsidRPr="00796EAC">
        <w:rPr>
          <w:rFonts w:ascii="Avenir LT Com 45 Book" w:hAnsi="Avenir LT Com 45 Book"/>
        </w:rPr>
        <w:t xml:space="preserve"> 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>
        <w:rPr>
          <w:rFonts w:ascii="Avenir LT Com 45 Book" w:hAnsi="Avenir LT Com 45 Book"/>
        </w:rPr>
        <w:t>0</w:t>
      </w:r>
      <w:r w:rsidR="0088076E" w:rsidRPr="00796EAC">
        <w:rPr>
          <w:rFonts w:ascii="Avenir LT Com 45 Book" w:hAnsi="Avenir LT Com 45 Book"/>
        </w:rPr>
        <w:t xml:space="preserve">M – </w:t>
      </w:r>
      <w:r w:rsidR="000D3703">
        <w:rPr>
          <w:rFonts w:ascii="Avenir LT Com 45 Book" w:hAnsi="Avenir LT Com 45 Book"/>
        </w:rPr>
        <w:t>und</w:t>
      </w:r>
      <w:r w:rsidR="00917656">
        <w:rPr>
          <w:rFonts w:ascii="Avenir LT Com 45 Book" w:hAnsi="Avenir LT Com 45 Book"/>
        </w:rPr>
        <w:t xml:space="preserve">er </w:t>
      </w:r>
      <w:r w:rsidR="0088076E" w:rsidRPr="00796EAC">
        <w:rPr>
          <w:rFonts w:ascii="Avenir LT Com 45 Book" w:hAnsi="Avenir LT Com 45 Book"/>
        </w:rPr>
        <w:t>budget by $</w:t>
      </w:r>
      <w:r w:rsidR="000D3703">
        <w:rPr>
          <w:rFonts w:ascii="Avenir LT Com 45 Book" w:hAnsi="Avenir LT Com 45 Book"/>
        </w:rPr>
        <w:t>1</w:t>
      </w:r>
      <w:r>
        <w:rPr>
          <w:rFonts w:ascii="Avenir LT Com 45 Book" w:hAnsi="Avenir LT Com 45 Book"/>
        </w:rPr>
        <w:t>75</w:t>
      </w:r>
      <w:r w:rsidR="0088076E" w:rsidRPr="00796EAC">
        <w:rPr>
          <w:rFonts w:ascii="Avenir LT Com 45 Book" w:hAnsi="Avenir LT Com 45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D021C0">
        <w:rPr>
          <w:rFonts w:ascii="Avenir Book" w:hAnsi="Avenir Book"/>
        </w:rPr>
        <w:t>914</w:t>
      </w:r>
      <w:r w:rsidR="000D3703">
        <w:rPr>
          <w:rFonts w:ascii="Avenir Book" w:hAnsi="Avenir Book"/>
        </w:rPr>
        <w:t>K</w:t>
      </w:r>
      <w:r w:rsidRPr="004A07DE">
        <w:rPr>
          <w:rFonts w:ascii="Avenir Book" w:hAnsi="Avenir Book"/>
        </w:rPr>
        <w:t xml:space="preserve">, </w:t>
      </w:r>
      <w:r w:rsidR="00883F1E">
        <w:rPr>
          <w:rFonts w:ascii="Avenir Book" w:hAnsi="Avenir Book"/>
        </w:rPr>
        <w:t xml:space="preserve">under </w:t>
      </w:r>
      <w:r w:rsidR="003D17E9" w:rsidRPr="004A07DE">
        <w:rPr>
          <w:rFonts w:ascii="Avenir Book" w:hAnsi="Avenir Book"/>
        </w:rPr>
        <w:t>budget</w:t>
      </w:r>
      <w:r w:rsidR="00883F1E">
        <w:rPr>
          <w:rFonts w:ascii="Avenir Book" w:hAnsi="Avenir Book"/>
        </w:rPr>
        <w:t xml:space="preserve"> by $1</w:t>
      </w:r>
      <w:bookmarkStart w:id="0" w:name="_GoBack"/>
      <w:bookmarkEnd w:id="0"/>
      <w:r w:rsidR="00883F1E">
        <w:rPr>
          <w:rFonts w:ascii="Avenir Book" w:hAnsi="Avenir Book"/>
        </w:rPr>
        <w:t>52K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D021C0">
        <w:rPr>
          <w:rFonts w:ascii="Avenir Book" w:hAnsi="Avenir Book"/>
        </w:rPr>
        <w:t>75</w:t>
      </w:r>
      <w:r w:rsidRPr="004A07DE">
        <w:rPr>
          <w:rFonts w:ascii="Avenir Book" w:hAnsi="Avenir Book"/>
        </w:rPr>
        <w:t xml:space="preserve">K, </w:t>
      </w:r>
      <w:r w:rsidR="000D3703">
        <w:rPr>
          <w:rFonts w:ascii="Avenir Book" w:hAnsi="Avenir Book"/>
        </w:rPr>
        <w:t>under budget by $</w:t>
      </w:r>
      <w:r w:rsidR="00D021C0">
        <w:rPr>
          <w:rFonts w:ascii="Avenir Book" w:hAnsi="Avenir Book"/>
        </w:rPr>
        <w:t>30</w:t>
      </w:r>
      <w:r w:rsidR="000D3703">
        <w:rPr>
          <w:rFonts w:ascii="Avenir Book" w:hAnsi="Avenir Book"/>
        </w:rPr>
        <w:t>K</w:t>
      </w:r>
      <w:r w:rsidR="00D021C0">
        <w:rPr>
          <w:rFonts w:ascii="Avenir Book" w:hAnsi="Avenir Book"/>
        </w:rPr>
        <w:t xml:space="preserve"> – the funding from the City of Williamsburg is less than expected when compared to the STR hotel occupancy report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D021C0">
        <w:rPr>
          <w:rFonts w:ascii="Avenir Book" w:hAnsi="Avenir Book"/>
        </w:rPr>
        <w:t>25</w:t>
      </w:r>
      <w:r w:rsidRPr="004A07DE"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0D3703">
        <w:rPr>
          <w:rFonts w:ascii="Avenir Book" w:hAnsi="Avenir Book"/>
        </w:rPr>
        <w:t>14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D021C0">
        <w:rPr>
          <w:rFonts w:ascii="Avenir Book" w:hAnsi="Avenir Book"/>
        </w:rPr>
        <w:t>6</w:t>
      </w:r>
      <w:r w:rsidR="000D17D6">
        <w:rPr>
          <w:rFonts w:ascii="Avenir Book" w:hAnsi="Avenir Book"/>
        </w:rPr>
        <w:t xml:space="preserve">K on interest received </w:t>
      </w:r>
      <w:r w:rsidR="000D3703">
        <w:rPr>
          <w:rFonts w:ascii="Avenir Book" w:hAnsi="Avenir Book"/>
        </w:rPr>
        <w:t>on deposits</w:t>
      </w:r>
    </w:p>
    <w:p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:rsidR="0088076E" w:rsidRPr="00796EAC" w:rsidRDefault="00D021C0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April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 w:rsidR="000D17D6">
        <w:rPr>
          <w:rFonts w:ascii="Avenir LT Com 45 Book" w:hAnsi="Avenir LT Com 45 Book"/>
        </w:rPr>
        <w:t>1.</w:t>
      </w:r>
      <w:r>
        <w:rPr>
          <w:rFonts w:ascii="Avenir LT Com 45 Book" w:hAnsi="Avenir LT Com 45 Book"/>
        </w:rPr>
        <w:t>7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 w:rsidR="00C05052">
        <w:rPr>
          <w:rFonts w:ascii="Avenir LT Com 45 Book" w:hAnsi="Avenir LT Com 45 Book"/>
        </w:rPr>
        <w:t>unde</w:t>
      </w:r>
      <w:r w:rsidR="0088076E" w:rsidRPr="00796EAC">
        <w:rPr>
          <w:rFonts w:ascii="Avenir LT Com 45 Book" w:hAnsi="Avenir LT Com 45 Book"/>
        </w:rPr>
        <w:t>r budget by $</w:t>
      </w:r>
      <w:r>
        <w:rPr>
          <w:rFonts w:ascii="Avenir LT Com 45 Book" w:hAnsi="Avenir LT Com 45 Book"/>
        </w:rPr>
        <w:t>149</w:t>
      </w:r>
      <w:r w:rsidR="0088076E" w:rsidRPr="00796EAC">
        <w:rPr>
          <w:rFonts w:ascii="Avenir LT Com 45 Book" w:hAnsi="Avenir LT Com 45 Book"/>
        </w:rPr>
        <w:t>K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0D3703">
        <w:rPr>
          <w:rFonts w:ascii="Avenir Book" w:hAnsi="Avenir Book"/>
        </w:rPr>
        <w:t>1.1M</w:t>
      </w:r>
      <w:r w:rsidRPr="004A07DE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D021C0">
        <w:rPr>
          <w:rFonts w:ascii="Avenir Book" w:hAnsi="Avenir Book"/>
        </w:rPr>
        <w:t>288</w:t>
      </w:r>
      <w:r w:rsidR="00C05052">
        <w:rPr>
          <w:rFonts w:ascii="Avenir Book" w:hAnsi="Avenir Book"/>
        </w:rPr>
        <w:t>K</w:t>
      </w:r>
    </w:p>
    <w:p w:rsidR="00F83D90" w:rsidRDefault="00C05052" w:rsidP="00F83D90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 xml:space="preserve">Paid Media </w:t>
      </w:r>
      <w:r w:rsidR="000D17D6">
        <w:rPr>
          <w:rFonts w:ascii="Avenir Book" w:hAnsi="Avenir Book"/>
        </w:rPr>
        <w:t>expenditures were under budget</w:t>
      </w:r>
      <w:r w:rsidR="00CB7050">
        <w:rPr>
          <w:rFonts w:ascii="Avenir Book" w:hAnsi="Avenir Book"/>
        </w:rPr>
        <w:t>, driven by:</w:t>
      </w:r>
      <w:r w:rsidR="00F83D90" w:rsidRPr="00F83D90">
        <w:rPr>
          <w:rFonts w:ascii="Avenir Book" w:hAnsi="Avenir Book"/>
        </w:rPr>
        <w:t xml:space="preserve"> </w:t>
      </w:r>
    </w:p>
    <w:p w:rsidR="00F83D90" w:rsidRDefault="00F83D90" w:rsidP="00F83D90">
      <w:pPr>
        <w:pStyle w:val="ListParagraph"/>
        <w:numPr>
          <w:ilvl w:val="0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>Content partnerships were under budget by $400K, social media was under budget by $45K, and television was under budget by $60K</w:t>
      </w:r>
    </w:p>
    <w:p w:rsidR="00F83D90" w:rsidRPr="004A07DE" w:rsidRDefault="00F83D90" w:rsidP="00F83D90">
      <w:pPr>
        <w:pStyle w:val="ListParagraph"/>
        <w:numPr>
          <w:ilvl w:val="0"/>
          <w:numId w:val="5"/>
        </w:numPr>
        <w:ind w:left="1620"/>
        <w:rPr>
          <w:rFonts w:ascii="Avenir Book" w:hAnsi="Avenir Book"/>
        </w:rPr>
      </w:pPr>
      <w:r>
        <w:rPr>
          <w:rFonts w:ascii="Avenir Book" w:hAnsi="Avenir Book"/>
        </w:rPr>
        <w:t>Digital marketing was over budget by $406K</w:t>
      </w:r>
    </w:p>
    <w:p w:rsidR="00D021C0" w:rsidRDefault="00D021C0" w:rsidP="00F83D90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 xml:space="preserve">Sports media </w:t>
      </w:r>
      <w:r w:rsidR="00F83D90">
        <w:rPr>
          <w:rFonts w:ascii="Avenir Book" w:hAnsi="Avenir Book"/>
        </w:rPr>
        <w:t>spending was $55K under budget as the current focus is on developing advertising materials and sales efforts at trade shows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activities were $</w:t>
      </w:r>
      <w:r w:rsidR="00F83D90">
        <w:rPr>
          <w:rFonts w:ascii="Avenir LT Com 45 Book" w:hAnsi="Avenir LT Com 45 Book"/>
        </w:rPr>
        <w:t>375</w:t>
      </w:r>
      <w:r w:rsidRPr="00796EAC">
        <w:rPr>
          <w:rFonts w:ascii="Avenir LT Com 45 Book" w:hAnsi="Avenir LT Com 45 Book"/>
        </w:rPr>
        <w:t xml:space="preserve">K, </w:t>
      </w:r>
      <w:r w:rsidR="00F83D90">
        <w:rPr>
          <w:rFonts w:ascii="Avenir LT Com 45 Book" w:hAnsi="Avenir LT Com 45 Book"/>
        </w:rPr>
        <w:t>ov</w:t>
      </w:r>
      <w:r w:rsidR="00C05052">
        <w:rPr>
          <w:rFonts w:ascii="Avenir LT Com 45 Book" w:hAnsi="Avenir LT Com 45 Book"/>
        </w:rPr>
        <w:t>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CB7050">
        <w:rPr>
          <w:rFonts w:ascii="Avenir LT Com 45 Book" w:hAnsi="Avenir LT Com 45 Book"/>
        </w:rPr>
        <w:t>18</w:t>
      </w:r>
      <w:r w:rsidR="00F83D90">
        <w:rPr>
          <w:rFonts w:ascii="Avenir LT Com 45 Book" w:hAnsi="Avenir LT Com 45 Book"/>
        </w:rPr>
        <w:t>1</w:t>
      </w:r>
      <w:r w:rsidR="008422C6"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F83D90">
        <w:rPr>
          <w:rFonts w:ascii="Avenir LT Com 45 Book" w:hAnsi="Avenir LT Com 45 Book"/>
        </w:rPr>
        <w:t>322</w:t>
      </w:r>
      <w:r>
        <w:rPr>
          <w:rFonts w:ascii="Avenir LT Com 45 Book" w:hAnsi="Avenir LT Com 45 Book"/>
        </w:rPr>
        <w:t xml:space="preserve">K for the month, </w:t>
      </w:r>
      <w:r w:rsidR="00F83D90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budget by $</w:t>
      </w:r>
      <w:r w:rsidR="00F83D90">
        <w:rPr>
          <w:rFonts w:ascii="Avenir LT Com 45 Book" w:hAnsi="Avenir LT Com 45 Book"/>
        </w:rPr>
        <w:t>18</w:t>
      </w:r>
      <w:r>
        <w:rPr>
          <w:rFonts w:ascii="Avenir LT Com 45 Book" w:hAnsi="Avenir LT Com 45 Book"/>
        </w:rPr>
        <w:t>2K</w:t>
      </w:r>
    </w:p>
    <w:p w:rsidR="00CB7050" w:rsidRP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F83D90">
        <w:rPr>
          <w:rFonts w:ascii="Avenir LT Com 45 Book" w:hAnsi="Avenir LT Com 45 Book"/>
        </w:rPr>
        <w:t>42</w:t>
      </w:r>
      <w:r>
        <w:rPr>
          <w:rFonts w:ascii="Avenir LT Com 45 Book" w:hAnsi="Avenir LT Com 45 Book"/>
        </w:rPr>
        <w:t xml:space="preserve">1K for the month, </w:t>
      </w:r>
      <w:r w:rsidR="00F83D90">
        <w:rPr>
          <w:rFonts w:ascii="Avenir LT Com 45 Book" w:hAnsi="Avenir LT Com 45 Book"/>
        </w:rPr>
        <w:t>in line with the budget</w:t>
      </w:r>
    </w:p>
    <w:p w:rsidR="0088076E" w:rsidRPr="00796EAC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C05052">
        <w:rPr>
          <w:rFonts w:ascii="Avenir LT Com 45 Book" w:hAnsi="Avenir LT Com 45 Book"/>
        </w:rPr>
        <w:t>1</w:t>
      </w:r>
      <w:r w:rsidR="00F83D90">
        <w:rPr>
          <w:rFonts w:ascii="Avenir LT Com 45 Book" w:hAnsi="Avenir LT Com 45 Book"/>
        </w:rPr>
        <w:t>75</w:t>
      </w:r>
      <w:r w:rsidRPr="00796EAC">
        <w:rPr>
          <w:rFonts w:ascii="Avenir LT Com 45 Book" w:hAnsi="Avenir LT Com 45 Book"/>
        </w:rPr>
        <w:t xml:space="preserve">K, </w:t>
      </w:r>
      <w:r w:rsidR="004E23B5">
        <w:rPr>
          <w:rFonts w:ascii="Avenir LT Com 45 Book" w:hAnsi="Avenir LT Com 45 Book"/>
        </w:rPr>
        <w:t>under</w:t>
      </w:r>
      <w:r w:rsidRPr="00796EAC">
        <w:rPr>
          <w:rFonts w:ascii="Avenir LT Com 45 Book" w:hAnsi="Avenir LT Com 45 Book"/>
        </w:rPr>
        <w:t xml:space="preserve"> budget by $</w:t>
      </w:r>
      <w:r w:rsidR="00C05052">
        <w:rPr>
          <w:rFonts w:ascii="Avenir LT Com 45 Book" w:hAnsi="Avenir LT Com 45 Book"/>
        </w:rPr>
        <w:t>4</w:t>
      </w:r>
      <w:r w:rsidR="00CB7050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>K</w:t>
      </w:r>
    </w:p>
    <w:p w:rsidR="00AD2621" w:rsidRDefault="00AD2621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Staffing costs were $</w:t>
      </w:r>
      <w:r w:rsidR="00C05052">
        <w:rPr>
          <w:rFonts w:ascii="Avenir LT Com 45 Book" w:hAnsi="Avenir LT Com 45 Book"/>
        </w:rPr>
        <w:t>1</w:t>
      </w:r>
      <w:r w:rsidR="00F83D90">
        <w:rPr>
          <w:rFonts w:ascii="Avenir LT Com 45 Book" w:hAnsi="Avenir LT Com 45 Book"/>
        </w:rPr>
        <w:t>53</w:t>
      </w:r>
      <w:r>
        <w:rPr>
          <w:rFonts w:ascii="Avenir LT Com 45 Book" w:hAnsi="Avenir LT Com 45 Book"/>
        </w:rPr>
        <w:t xml:space="preserve">K, </w:t>
      </w:r>
      <w:r w:rsidR="004B4BA3">
        <w:rPr>
          <w:rFonts w:ascii="Avenir LT Com 45 Book" w:hAnsi="Avenir LT Com 45 Book"/>
        </w:rPr>
        <w:t>under budget by $</w:t>
      </w:r>
      <w:r w:rsidR="00CB7050">
        <w:rPr>
          <w:rFonts w:ascii="Avenir LT Com 45 Book" w:hAnsi="Avenir LT Com 45 Book"/>
        </w:rPr>
        <w:t>3</w:t>
      </w:r>
      <w:r w:rsidR="00F83D90">
        <w:rPr>
          <w:rFonts w:ascii="Avenir LT Com 45 Book" w:hAnsi="Avenir LT Com 45 Book"/>
        </w:rPr>
        <w:t>2</w:t>
      </w:r>
      <w:r w:rsidR="004B4BA3">
        <w:rPr>
          <w:rFonts w:ascii="Avenir LT Com 45 Book" w:hAnsi="Avenir LT Com 45 Book"/>
        </w:rPr>
        <w:t xml:space="preserve">K </w:t>
      </w:r>
      <w:r w:rsidR="00C05052">
        <w:rPr>
          <w:rFonts w:ascii="Avenir LT Com 45 Book" w:hAnsi="Avenir LT Com 45 Book"/>
        </w:rPr>
        <w:t>on the timing of hiring open positions</w:t>
      </w:r>
      <w:r w:rsidR="004B4BA3">
        <w:rPr>
          <w:rFonts w:ascii="Avenir LT Com 45 Book" w:hAnsi="Avenir LT Com 45 Book"/>
        </w:rPr>
        <w:t>.</w:t>
      </w:r>
    </w:p>
    <w:p w:rsidR="0088076E" w:rsidRPr="00155D62" w:rsidRDefault="00AD2621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lastRenderedPageBreak/>
        <w:t>Other administrative expenses were $</w:t>
      </w:r>
      <w:r w:rsidR="00CB7050">
        <w:rPr>
          <w:rFonts w:ascii="Avenir LT Com 45 Book" w:hAnsi="Avenir LT Com 45 Book"/>
        </w:rPr>
        <w:t>2</w:t>
      </w:r>
      <w:r w:rsidR="00F83D90">
        <w:rPr>
          <w:rFonts w:ascii="Avenir LT Com 45 Book" w:hAnsi="Avenir LT Com 45 Book"/>
        </w:rPr>
        <w:t>1</w:t>
      </w:r>
      <w:r>
        <w:rPr>
          <w:rFonts w:ascii="Avenir LT Com 45 Book" w:hAnsi="Avenir LT Com 45 Book"/>
        </w:rPr>
        <w:t xml:space="preserve">K, </w:t>
      </w:r>
      <w:r w:rsidR="004B4BA3">
        <w:rPr>
          <w:rFonts w:ascii="Avenir LT Com 45 Book" w:hAnsi="Avenir LT Com 45 Book"/>
        </w:rPr>
        <w:t>under</w:t>
      </w:r>
      <w:r>
        <w:rPr>
          <w:rFonts w:ascii="Avenir LT Com 45 Book" w:hAnsi="Avenir LT Com 45 Book"/>
        </w:rPr>
        <w:t xml:space="preserve"> budget by $</w:t>
      </w:r>
      <w:r w:rsidR="00F83D90">
        <w:rPr>
          <w:rFonts w:ascii="Avenir LT Com 45 Book" w:hAnsi="Avenir LT Com 45 Book"/>
        </w:rPr>
        <w:t>9</w:t>
      </w:r>
      <w:r>
        <w:rPr>
          <w:rFonts w:ascii="Avenir LT Com 45 Book" w:hAnsi="Avenir LT Com 45 Book"/>
        </w:rPr>
        <w:t>K</w:t>
      </w:r>
    </w:p>
    <w:p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:rsidR="00C11540" w:rsidRPr="00992DBB" w:rsidRDefault="00C11540" w:rsidP="00C11540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Fiscal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5</w:t>
      </w:r>
      <w:r w:rsidRPr="00992DBB">
        <w:rPr>
          <w:rFonts w:ascii="Avenir Book" w:hAnsi="Avenir Book"/>
        </w:rPr>
        <w:t xml:space="preserve"> revenues were $</w:t>
      </w:r>
      <w:r w:rsidR="00C05052">
        <w:rPr>
          <w:rFonts w:ascii="Avenir Book" w:hAnsi="Avenir Book"/>
        </w:rPr>
        <w:t>1</w:t>
      </w:r>
      <w:r w:rsidR="00F83D90">
        <w:rPr>
          <w:rFonts w:ascii="Avenir Book" w:hAnsi="Avenir Book"/>
        </w:rPr>
        <w:t>4</w:t>
      </w:r>
      <w:r>
        <w:rPr>
          <w:rFonts w:ascii="Avenir Book" w:hAnsi="Avenir Book"/>
        </w:rPr>
        <w:t>.</w:t>
      </w:r>
      <w:r w:rsidR="00CB7050">
        <w:rPr>
          <w:rFonts w:ascii="Avenir Book" w:hAnsi="Avenir Book"/>
        </w:rPr>
        <w:t>2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 – </w:t>
      </w:r>
      <w:r w:rsidR="00F83D90">
        <w:rPr>
          <w:rFonts w:ascii="Avenir Book" w:hAnsi="Avenir Book"/>
        </w:rPr>
        <w:t>und</w:t>
      </w:r>
      <w:r>
        <w:rPr>
          <w:rFonts w:ascii="Avenir Book" w:hAnsi="Avenir Book"/>
        </w:rPr>
        <w:t>er</w:t>
      </w:r>
      <w:r w:rsidRPr="00992DBB">
        <w:rPr>
          <w:rFonts w:ascii="Avenir Book" w:hAnsi="Avenir Book"/>
        </w:rPr>
        <w:t xml:space="preserve"> budget by $</w:t>
      </w:r>
      <w:r w:rsidR="00F83D90">
        <w:rPr>
          <w:rFonts w:ascii="Avenir Book" w:hAnsi="Avenir Book"/>
        </w:rPr>
        <w:t>114</w:t>
      </w:r>
      <w:r w:rsidRPr="00992DBB">
        <w:rPr>
          <w:rFonts w:ascii="Avenir Book" w:hAnsi="Avenir Book"/>
        </w:rPr>
        <w:t>K</w:t>
      </w:r>
    </w:p>
    <w:p w:rsidR="00C11540" w:rsidRPr="00992DBB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>S</w:t>
      </w:r>
      <w:r w:rsidRPr="00992DBB">
        <w:rPr>
          <w:rFonts w:ascii="Avenir Book" w:hAnsi="Avenir Book"/>
        </w:rPr>
        <w:t>ales tax receipts (58.1-603.2) totaled $</w:t>
      </w:r>
      <w:r w:rsidR="004B4BA3">
        <w:rPr>
          <w:rFonts w:ascii="Avenir Book" w:hAnsi="Avenir Book"/>
        </w:rPr>
        <w:t>1</w:t>
      </w:r>
      <w:r w:rsidR="00F83D90">
        <w:rPr>
          <w:rFonts w:ascii="Avenir Book" w:hAnsi="Avenir Book"/>
        </w:rPr>
        <w:t>2</w:t>
      </w:r>
      <w:r>
        <w:rPr>
          <w:rFonts w:ascii="Avenir Book" w:hAnsi="Avenir Book"/>
        </w:rPr>
        <w:t>.</w:t>
      </w:r>
      <w:r w:rsidR="00F83D90">
        <w:rPr>
          <w:rFonts w:ascii="Avenir Book" w:hAnsi="Avenir Book"/>
        </w:rPr>
        <w:t>6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155D62">
        <w:rPr>
          <w:rFonts w:ascii="Avenir Book" w:hAnsi="Avenir Book"/>
        </w:rPr>
        <w:t>und</w:t>
      </w:r>
      <w:r>
        <w:rPr>
          <w:rFonts w:ascii="Avenir Book" w:hAnsi="Avenir Book"/>
        </w:rPr>
        <w:t>er</w:t>
      </w:r>
      <w:r w:rsidRPr="00992DBB">
        <w:rPr>
          <w:rFonts w:ascii="Avenir Book" w:hAnsi="Avenir Book"/>
        </w:rPr>
        <w:t xml:space="preserve"> budget by $</w:t>
      </w:r>
      <w:r w:rsidR="004B4BA3">
        <w:rPr>
          <w:rFonts w:ascii="Avenir Book" w:hAnsi="Avenir Book"/>
        </w:rPr>
        <w:t>1</w:t>
      </w:r>
      <w:r w:rsidR="00F83D90">
        <w:rPr>
          <w:rFonts w:ascii="Avenir Book" w:hAnsi="Avenir Book"/>
        </w:rPr>
        <w:t>69</w:t>
      </w:r>
      <w:r w:rsidRPr="00992DBB">
        <w:rPr>
          <w:rFonts w:ascii="Avenir Book" w:hAnsi="Avenir Book"/>
        </w:rPr>
        <w:t>K</w:t>
      </w:r>
    </w:p>
    <w:p w:rsidR="00C11540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992DBB">
        <w:rPr>
          <w:rFonts w:ascii="Avenir Book" w:hAnsi="Avenir Book"/>
        </w:rPr>
        <w:t xml:space="preserve">Transient </w:t>
      </w:r>
      <w:r>
        <w:rPr>
          <w:rFonts w:ascii="Avenir Book" w:hAnsi="Avenir Book"/>
        </w:rPr>
        <w:t>t</w:t>
      </w:r>
      <w:r w:rsidRPr="00992DBB">
        <w:rPr>
          <w:rFonts w:ascii="Avenir Book" w:hAnsi="Avenir Book"/>
        </w:rPr>
        <w:t>ax receipts totaled $</w:t>
      </w:r>
      <w:r w:rsidR="00C05052">
        <w:rPr>
          <w:rFonts w:ascii="Avenir Book" w:hAnsi="Avenir Book"/>
        </w:rPr>
        <w:t>1.</w:t>
      </w:r>
      <w:r w:rsidR="00CB7050">
        <w:rPr>
          <w:rFonts w:ascii="Avenir Book" w:hAnsi="Avenir Book"/>
        </w:rPr>
        <w:t>3</w:t>
      </w:r>
      <w:r w:rsidR="00C05052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CB7050">
        <w:rPr>
          <w:rFonts w:ascii="Avenir Book" w:hAnsi="Avenir Book"/>
        </w:rPr>
        <w:t>unde</w:t>
      </w:r>
      <w:r>
        <w:rPr>
          <w:rFonts w:ascii="Avenir Book" w:hAnsi="Avenir Book"/>
        </w:rPr>
        <w:t>r budget by $</w:t>
      </w:r>
      <w:r w:rsidR="00F83D90">
        <w:rPr>
          <w:rFonts w:ascii="Avenir Book" w:hAnsi="Avenir Book"/>
        </w:rPr>
        <w:t>36</w:t>
      </w:r>
      <w:r>
        <w:rPr>
          <w:rFonts w:ascii="Avenir Book" w:hAnsi="Avenir Book"/>
        </w:rPr>
        <w:t>K</w:t>
      </w:r>
    </w:p>
    <w:p w:rsidR="00C11540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>Maintenance of Effort funds totaled $</w:t>
      </w:r>
      <w:r w:rsidR="00C05052">
        <w:rPr>
          <w:rFonts w:ascii="Avenir Book" w:hAnsi="Avenir Book"/>
        </w:rPr>
        <w:t>1</w:t>
      </w:r>
      <w:r w:rsidR="00F83D90">
        <w:rPr>
          <w:rFonts w:ascii="Avenir Book" w:hAnsi="Avenir Book"/>
        </w:rPr>
        <w:t>27</w:t>
      </w:r>
      <w:r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>
        <w:rPr>
          <w:rFonts w:ascii="Avenir Book" w:hAnsi="Avenir Book"/>
        </w:rPr>
        <w:t>budget</w:t>
      </w:r>
    </w:p>
    <w:p w:rsidR="00C11540" w:rsidRDefault="00C11540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>
        <w:rPr>
          <w:rFonts w:ascii="Avenir Book" w:hAnsi="Avenir Book"/>
        </w:rPr>
        <w:t xml:space="preserve">Other </w:t>
      </w:r>
      <w:r w:rsidRPr="00992DBB">
        <w:rPr>
          <w:rFonts w:ascii="Avenir Book" w:hAnsi="Avenir Book"/>
        </w:rPr>
        <w:t xml:space="preserve">revenue </w:t>
      </w:r>
      <w:r>
        <w:rPr>
          <w:rFonts w:ascii="Avenir Book" w:hAnsi="Avenir Book"/>
        </w:rPr>
        <w:t>was</w:t>
      </w:r>
      <w:r w:rsidRPr="00992DBB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>$</w:t>
      </w:r>
      <w:r w:rsidR="00AD2621">
        <w:rPr>
          <w:rFonts w:ascii="Avenir Book" w:hAnsi="Avenir Book"/>
        </w:rPr>
        <w:t>1</w:t>
      </w:r>
      <w:r w:rsidR="00F83D90">
        <w:rPr>
          <w:rFonts w:ascii="Avenir Book" w:hAnsi="Avenir Book"/>
        </w:rPr>
        <w:t>92</w:t>
      </w:r>
      <w:r>
        <w:rPr>
          <w:rFonts w:ascii="Avenir Book" w:hAnsi="Avenir Book"/>
        </w:rPr>
        <w:t>K, over budget by $</w:t>
      </w:r>
      <w:r w:rsidR="00F83D90">
        <w:rPr>
          <w:rFonts w:ascii="Avenir Book" w:hAnsi="Avenir Book"/>
        </w:rPr>
        <w:t>91</w:t>
      </w:r>
      <w:r>
        <w:rPr>
          <w:rFonts w:ascii="Avenir Book" w:hAnsi="Avenir Book"/>
        </w:rPr>
        <w:t>K</w:t>
      </w:r>
      <w:r w:rsidR="00155D62">
        <w:rPr>
          <w:rFonts w:ascii="Avenir Book" w:hAnsi="Avenir Book"/>
        </w:rPr>
        <w:t>, primarily</w:t>
      </w:r>
      <w:r>
        <w:rPr>
          <w:rFonts w:ascii="Avenir Book" w:hAnsi="Avenir Book"/>
        </w:rPr>
        <w:t xml:space="preserve"> on interest income</w:t>
      </w:r>
      <w:r w:rsidR="004A07DE">
        <w:rPr>
          <w:rFonts w:ascii="Avenir Book" w:hAnsi="Avenir Book"/>
        </w:rPr>
        <w:t xml:space="preserve"> from the state</w:t>
      </w:r>
    </w:p>
    <w:p w:rsidR="00C11540" w:rsidRPr="00992DBB" w:rsidRDefault="00C11540" w:rsidP="00C11540">
      <w:pPr>
        <w:pStyle w:val="ListParagraph"/>
        <w:ind w:left="540" w:hanging="360"/>
        <w:rPr>
          <w:rFonts w:ascii="Avenir Book" w:hAnsi="Avenir Book"/>
        </w:rPr>
      </w:pPr>
    </w:p>
    <w:p w:rsidR="00C11540" w:rsidRPr="00992DBB" w:rsidRDefault="00C11540" w:rsidP="00C11540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>Fiscal</w:t>
      </w:r>
      <w:r w:rsidRPr="00992DBB">
        <w:rPr>
          <w:rFonts w:ascii="Avenir Book" w:hAnsi="Avenir Book"/>
        </w:rPr>
        <w:t xml:space="preserve"> 202</w:t>
      </w:r>
      <w:r>
        <w:rPr>
          <w:rFonts w:ascii="Avenir Book" w:hAnsi="Avenir Book"/>
        </w:rPr>
        <w:t>5 e</w:t>
      </w:r>
      <w:r w:rsidRPr="00992DBB">
        <w:rPr>
          <w:rFonts w:ascii="Avenir Book" w:hAnsi="Avenir Book"/>
        </w:rPr>
        <w:t>xpenses were $</w:t>
      </w:r>
      <w:r w:rsidR="00F83D90">
        <w:rPr>
          <w:rFonts w:ascii="Avenir Book" w:hAnsi="Avenir Book"/>
        </w:rPr>
        <w:t>11</w:t>
      </w:r>
      <w:r>
        <w:rPr>
          <w:rFonts w:ascii="Avenir Book" w:hAnsi="Avenir Book"/>
        </w:rPr>
        <w:t>.</w:t>
      </w:r>
      <w:r w:rsidR="00F83D90">
        <w:rPr>
          <w:rFonts w:ascii="Avenir Book" w:hAnsi="Avenir Book"/>
        </w:rPr>
        <w:t>3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 – </w:t>
      </w:r>
      <w:r>
        <w:rPr>
          <w:rFonts w:ascii="Avenir Book" w:hAnsi="Avenir Book"/>
        </w:rPr>
        <w:t>under</w:t>
      </w:r>
      <w:r w:rsidRPr="00992DBB">
        <w:rPr>
          <w:rFonts w:ascii="Avenir Book" w:hAnsi="Avenir Book"/>
        </w:rPr>
        <w:t xml:space="preserve"> budget by $</w:t>
      </w:r>
      <w:r w:rsidR="00C05052">
        <w:rPr>
          <w:rFonts w:ascii="Avenir Book" w:hAnsi="Avenir Book"/>
        </w:rPr>
        <w:t>1.</w:t>
      </w:r>
      <w:r w:rsidR="00F83D90">
        <w:rPr>
          <w:rFonts w:ascii="Avenir Book" w:hAnsi="Avenir Book"/>
        </w:rPr>
        <w:t>8</w:t>
      </w:r>
      <w:r w:rsidR="00C05052">
        <w:rPr>
          <w:rFonts w:ascii="Avenir Book" w:hAnsi="Avenir Book"/>
        </w:rPr>
        <w:t>M</w:t>
      </w:r>
    </w:p>
    <w:p w:rsidR="00C11540" w:rsidRDefault="00C11540" w:rsidP="00C11540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Destination Marketing expenses were $</w:t>
      </w:r>
      <w:r w:rsidR="00F83D90">
        <w:rPr>
          <w:rFonts w:ascii="Avenir Book" w:hAnsi="Avenir Book"/>
        </w:rPr>
        <w:t>8</w:t>
      </w:r>
      <w:r>
        <w:rPr>
          <w:rFonts w:ascii="Avenir Book" w:hAnsi="Avenir Book"/>
        </w:rPr>
        <w:t>.</w:t>
      </w:r>
      <w:r w:rsidR="00F83D90">
        <w:rPr>
          <w:rFonts w:ascii="Avenir Book" w:hAnsi="Avenir Book"/>
        </w:rPr>
        <w:t>0</w:t>
      </w:r>
      <w:r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</w:t>
      </w:r>
      <w:r>
        <w:rPr>
          <w:rFonts w:ascii="Avenir Book" w:hAnsi="Avenir Book"/>
        </w:rPr>
        <w:t>r</w:t>
      </w:r>
      <w:r w:rsidRPr="00992DBB">
        <w:rPr>
          <w:rFonts w:ascii="Avenir Book" w:hAnsi="Avenir Book"/>
        </w:rPr>
        <w:t xml:space="preserve"> budget</w:t>
      </w:r>
      <w:r>
        <w:rPr>
          <w:rFonts w:ascii="Avenir Book" w:hAnsi="Avenir Book"/>
        </w:rPr>
        <w:t xml:space="preserve"> by </w:t>
      </w:r>
      <w:r w:rsidRPr="00992DBB">
        <w:rPr>
          <w:rFonts w:ascii="Avenir Book" w:hAnsi="Avenir Book"/>
        </w:rPr>
        <w:t>$</w:t>
      </w:r>
      <w:r w:rsidR="00CB7050">
        <w:rPr>
          <w:rFonts w:ascii="Avenir Book" w:hAnsi="Avenir Book"/>
        </w:rPr>
        <w:t>1.</w:t>
      </w:r>
      <w:r w:rsidR="00F83D90">
        <w:rPr>
          <w:rFonts w:ascii="Avenir Book" w:hAnsi="Avenir Book"/>
        </w:rPr>
        <w:t>3</w:t>
      </w:r>
      <w:r w:rsidR="00CB7050">
        <w:rPr>
          <w:rFonts w:ascii="Avenir Book" w:hAnsi="Avenir Book"/>
        </w:rPr>
        <w:t>M</w:t>
      </w:r>
    </w:p>
    <w:p w:rsidR="00C11540" w:rsidRDefault="00CB7050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Paid Media spend was $</w:t>
      </w:r>
      <w:r w:rsidR="00F83D90">
        <w:rPr>
          <w:rFonts w:ascii="Avenir Book" w:hAnsi="Avenir Book"/>
        </w:rPr>
        <w:t>5</w:t>
      </w:r>
      <w:r>
        <w:rPr>
          <w:rFonts w:ascii="Avenir Book" w:hAnsi="Avenir Book"/>
        </w:rPr>
        <w:t>.</w:t>
      </w:r>
      <w:r w:rsidR="00F83D90">
        <w:rPr>
          <w:rFonts w:ascii="Avenir Book" w:hAnsi="Avenir Book"/>
        </w:rPr>
        <w:t>2</w:t>
      </w:r>
      <w:r>
        <w:rPr>
          <w:rFonts w:ascii="Avenir Book" w:hAnsi="Avenir Book"/>
        </w:rPr>
        <w:t>M, $</w:t>
      </w:r>
      <w:r w:rsidR="00F83D90">
        <w:rPr>
          <w:rFonts w:ascii="Avenir Book" w:hAnsi="Avenir Book"/>
        </w:rPr>
        <w:t>1.1M</w:t>
      </w:r>
      <w:r>
        <w:rPr>
          <w:rFonts w:ascii="Avenir Book" w:hAnsi="Avenir Book"/>
        </w:rPr>
        <w:t xml:space="preserve"> under budget, primarily in</w:t>
      </w:r>
    </w:p>
    <w:p w:rsidR="00CB7050" w:rsidRDefault="00CB7050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The timing to develop and invoice content partnerships, resulting in spending being under budget by $</w:t>
      </w:r>
      <w:r w:rsidR="00F83D90">
        <w:rPr>
          <w:rFonts w:ascii="Avenir Book" w:hAnsi="Avenir Book"/>
        </w:rPr>
        <w:t>811</w:t>
      </w:r>
      <w:r>
        <w:rPr>
          <w:rFonts w:ascii="Avenir Book" w:hAnsi="Avenir Book"/>
        </w:rPr>
        <w:t>K</w:t>
      </w:r>
    </w:p>
    <w:p w:rsidR="00CB7050" w:rsidRDefault="00CB7050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Changes in marketing tactics reduced television spend, resulting in spending being under budget by $4</w:t>
      </w:r>
      <w:r w:rsidR="00F83D90">
        <w:rPr>
          <w:rFonts w:ascii="Avenir Book" w:hAnsi="Avenir Book"/>
        </w:rPr>
        <w:t>8</w:t>
      </w:r>
      <w:r>
        <w:rPr>
          <w:rFonts w:ascii="Avenir Book" w:hAnsi="Avenir Book"/>
        </w:rPr>
        <w:t>3K, and</w:t>
      </w:r>
    </w:p>
    <w:p w:rsidR="00CB7050" w:rsidRDefault="00CB7050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Media influencer spending is under budget by $</w:t>
      </w:r>
      <w:r w:rsidR="00F83D90">
        <w:rPr>
          <w:rFonts w:ascii="Avenir Book" w:hAnsi="Avenir Book"/>
        </w:rPr>
        <w:t>115</w:t>
      </w:r>
      <w:r>
        <w:rPr>
          <w:rFonts w:ascii="Avenir Book" w:hAnsi="Avenir Book"/>
        </w:rPr>
        <w:t>K on the timing of influencer activity and invoicing</w:t>
      </w:r>
    </w:p>
    <w:p w:rsidR="00F83D90" w:rsidRDefault="00F83D90" w:rsidP="00CB7050">
      <w:pPr>
        <w:pStyle w:val="ListParagraph"/>
        <w:numPr>
          <w:ilvl w:val="0"/>
          <w:numId w:val="5"/>
        </w:numPr>
        <w:rPr>
          <w:rFonts w:ascii="Avenir Book" w:hAnsi="Avenir Book"/>
        </w:rPr>
      </w:pPr>
      <w:r>
        <w:rPr>
          <w:rFonts w:ascii="Avenir Book" w:hAnsi="Avenir Book"/>
        </w:rPr>
        <w:t>Digital advertising spend is over budget by $330K on the change in marketing tactics to increase digital advertising and reduce television spending</w:t>
      </w:r>
    </w:p>
    <w:p w:rsidR="00C11540" w:rsidRDefault="00C11540" w:rsidP="00C11540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Sales activities were $</w:t>
      </w:r>
      <w:r w:rsidR="00BD5375">
        <w:rPr>
          <w:rFonts w:ascii="Avenir Book" w:hAnsi="Avenir Book"/>
        </w:rPr>
        <w:t>1.</w:t>
      </w:r>
      <w:r w:rsidR="00F83D90">
        <w:rPr>
          <w:rFonts w:ascii="Avenir Book" w:hAnsi="Avenir Book"/>
        </w:rPr>
        <w:t>5</w:t>
      </w:r>
      <w:r w:rsidR="00BD5375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 xml:space="preserve">under </w:t>
      </w:r>
      <w:r w:rsidRPr="00992DBB">
        <w:rPr>
          <w:rFonts w:ascii="Avenir Book" w:hAnsi="Avenir Book"/>
        </w:rPr>
        <w:t>budget</w:t>
      </w:r>
      <w:r>
        <w:rPr>
          <w:rFonts w:ascii="Avenir Book" w:hAnsi="Avenir Book"/>
        </w:rPr>
        <w:t xml:space="preserve"> by $</w:t>
      </w:r>
      <w:r w:rsidR="00D834E0">
        <w:rPr>
          <w:rFonts w:ascii="Avenir Book" w:hAnsi="Avenir Book"/>
        </w:rPr>
        <w:t>82</w:t>
      </w:r>
      <w:r>
        <w:rPr>
          <w:rFonts w:ascii="Avenir Book" w:hAnsi="Avenir Book"/>
        </w:rPr>
        <w:t>K</w:t>
      </w:r>
    </w:p>
    <w:p w:rsidR="00C11540" w:rsidRDefault="0039137D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 xml:space="preserve">Payouts and commitments </w:t>
      </w:r>
      <w:r w:rsidR="00DA7280">
        <w:rPr>
          <w:rFonts w:ascii="Avenir Book" w:hAnsi="Avenir Book"/>
        </w:rPr>
        <w:t>for sports and conference sponsorships total $</w:t>
      </w:r>
      <w:r w:rsidR="00D834E0">
        <w:rPr>
          <w:rFonts w:ascii="Avenir Book" w:hAnsi="Avenir Book"/>
        </w:rPr>
        <w:t>888</w:t>
      </w:r>
      <w:r w:rsidR="00DA7280">
        <w:rPr>
          <w:rFonts w:ascii="Avenir Book" w:hAnsi="Avenir Book"/>
        </w:rPr>
        <w:t>K, $</w:t>
      </w:r>
      <w:r w:rsidR="00D834E0">
        <w:rPr>
          <w:rFonts w:ascii="Avenir Book" w:hAnsi="Avenir Book"/>
        </w:rPr>
        <w:t>38</w:t>
      </w:r>
      <w:r w:rsidR="00DA7280">
        <w:rPr>
          <w:rFonts w:ascii="Avenir Book" w:hAnsi="Avenir Book"/>
        </w:rPr>
        <w:t xml:space="preserve">K </w:t>
      </w:r>
      <w:r w:rsidR="00D834E0">
        <w:rPr>
          <w:rFonts w:ascii="Avenir Book" w:hAnsi="Avenir Book"/>
        </w:rPr>
        <w:t>ov</w:t>
      </w:r>
      <w:r w:rsidR="00DA7280">
        <w:rPr>
          <w:rFonts w:ascii="Avenir Book" w:hAnsi="Avenir Book"/>
        </w:rPr>
        <w:t>er budget</w:t>
      </w:r>
    </w:p>
    <w:p w:rsidR="00BD5375" w:rsidRPr="00992DBB" w:rsidRDefault="00BD5375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>
        <w:rPr>
          <w:rFonts w:ascii="Avenir Book" w:hAnsi="Avenir Book"/>
        </w:rPr>
        <w:t>Sales operations expenses were $</w:t>
      </w:r>
      <w:r w:rsidR="00D834E0">
        <w:rPr>
          <w:rFonts w:ascii="Avenir Book" w:hAnsi="Avenir Book"/>
        </w:rPr>
        <w:t>639</w:t>
      </w:r>
      <w:r>
        <w:rPr>
          <w:rFonts w:ascii="Avenir Book" w:hAnsi="Avenir Book"/>
        </w:rPr>
        <w:t>K, under budget by $</w:t>
      </w:r>
      <w:r w:rsidR="00D834E0">
        <w:rPr>
          <w:rFonts w:ascii="Avenir Book" w:hAnsi="Avenir Book"/>
        </w:rPr>
        <w:t>121</w:t>
      </w:r>
      <w:r>
        <w:rPr>
          <w:rFonts w:ascii="Avenir Book" w:hAnsi="Avenir Book"/>
        </w:rPr>
        <w:t xml:space="preserve">K on savings in cooperative marketing </w:t>
      </w:r>
      <w:r w:rsidR="00D834E0">
        <w:rPr>
          <w:rFonts w:ascii="Avenir Book" w:hAnsi="Avenir Book"/>
        </w:rPr>
        <w:t>(favorable $25K), special events (favorable $26K), and other sales activities (favorable $67K)</w:t>
      </w:r>
    </w:p>
    <w:p w:rsidR="00C11540" w:rsidRPr="00992DBB" w:rsidRDefault="00C11540" w:rsidP="00C11540">
      <w:pPr>
        <w:pStyle w:val="ListParagraph"/>
        <w:numPr>
          <w:ilvl w:val="1"/>
          <w:numId w:val="5"/>
        </w:numPr>
        <w:ind w:left="1080"/>
        <w:rPr>
          <w:rFonts w:ascii="Avenir Book" w:hAnsi="Avenir Book"/>
        </w:rPr>
      </w:pPr>
      <w:r w:rsidRPr="00992DBB">
        <w:rPr>
          <w:rFonts w:ascii="Avenir Book" w:hAnsi="Avenir Book"/>
        </w:rPr>
        <w:t>Total administrative expenses were $</w:t>
      </w:r>
      <w:r w:rsidR="0039137D">
        <w:rPr>
          <w:rFonts w:ascii="Avenir Book" w:hAnsi="Avenir Book"/>
        </w:rPr>
        <w:t>1.</w:t>
      </w:r>
      <w:r w:rsidR="00D834E0">
        <w:rPr>
          <w:rFonts w:ascii="Avenir Book" w:hAnsi="Avenir Book"/>
        </w:rPr>
        <w:t>8</w:t>
      </w:r>
      <w:r w:rsidR="0039137D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>
        <w:rPr>
          <w:rFonts w:ascii="Avenir Book" w:hAnsi="Avenir Book"/>
        </w:rPr>
        <w:t>under budget by $</w:t>
      </w:r>
      <w:r w:rsidR="00D834E0">
        <w:rPr>
          <w:rFonts w:ascii="Avenir Book" w:hAnsi="Avenir Book"/>
        </w:rPr>
        <w:t>405</w:t>
      </w:r>
      <w:r>
        <w:rPr>
          <w:rFonts w:ascii="Avenir Book" w:hAnsi="Avenir Book"/>
        </w:rPr>
        <w:t>K</w:t>
      </w:r>
    </w:p>
    <w:p w:rsidR="00C11540" w:rsidRPr="00992DBB" w:rsidRDefault="00C11540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Staffing costs were $</w:t>
      </w:r>
      <w:r w:rsidR="00DA7280">
        <w:rPr>
          <w:rFonts w:ascii="Avenir Book" w:hAnsi="Avenir Book"/>
        </w:rPr>
        <w:t>1.</w:t>
      </w:r>
      <w:r w:rsidR="00D834E0">
        <w:rPr>
          <w:rFonts w:ascii="Avenir Book" w:hAnsi="Avenir Book"/>
        </w:rPr>
        <w:t>5</w:t>
      </w:r>
      <w:r w:rsidR="00DA7280">
        <w:rPr>
          <w:rFonts w:ascii="Avenir Book" w:hAnsi="Avenir Book"/>
        </w:rPr>
        <w:t>M</w:t>
      </w:r>
      <w:r w:rsidRPr="00992DBB">
        <w:rPr>
          <w:rFonts w:ascii="Avenir Book" w:hAnsi="Avenir Book"/>
        </w:rPr>
        <w:t xml:space="preserve">, </w:t>
      </w:r>
      <w:r w:rsidR="00DA7280">
        <w:rPr>
          <w:rFonts w:ascii="Avenir Book" w:hAnsi="Avenir Book"/>
        </w:rPr>
        <w:t>unde</w:t>
      </w:r>
      <w:r>
        <w:rPr>
          <w:rFonts w:ascii="Avenir Book" w:hAnsi="Avenir Book"/>
        </w:rPr>
        <w:t>r</w:t>
      </w:r>
      <w:r w:rsidRPr="00992DBB">
        <w:rPr>
          <w:rFonts w:ascii="Avenir Book" w:hAnsi="Avenir Book"/>
        </w:rPr>
        <w:t xml:space="preserve"> budget</w:t>
      </w:r>
      <w:r>
        <w:rPr>
          <w:rFonts w:ascii="Avenir Book" w:hAnsi="Avenir Book"/>
        </w:rPr>
        <w:t xml:space="preserve"> by $</w:t>
      </w:r>
      <w:r w:rsidR="00BD5375">
        <w:rPr>
          <w:rFonts w:ascii="Avenir Book" w:hAnsi="Avenir Book"/>
        </w:rPr>
        <w:t>1</w:t>
      </w:r>
      <w:r w:rsidR="00D834E0">
        <w:rPr>
          <w:rFonts w:ascii="Avenir Book" w:hAnsi="Avenir Book"/>
        </w:rPr>
        <w:t>32</w:t>
      </w:r>
      <w:r>
        <w:rPr>
          <w:rFonts w:ascii="Avenir Book" w:hAnsi="Avenir Book"/>
        </w:rPr>
        <w:t>K</w:t>
      </w:r>
      <w:r w:rsidR="002823D0">
        <w:rPr>
          <w:rFonts w:ascii="Avenir Book" w:hAnsi="Avenir Book"/>
        </w:rPr>
        <w:t xml:space="preserve"> on the timing of hiring open positions</w:t>
      </w:r>
    </w:p>
    <w:p w:rsidR="00C11540" w:rsidRPr="00E017E5" w:rsidRDefault="00C11540" w:rsidP="00C11540">
      <w:pPr>
        <w:pStyle w:val="ListParagraph"/>
        <w:numPr>
          <w:ilvl w:val="2"/>
          <w:numId w:val="5"/>
        </w:numPr>
        <w:ind w:left="1440"/>
        <w:rPr>
          <w:rFonts w:ascii="Avenir Book" w:hAnsi="Avenir Book"/>
        </w:rPr>
      </w:pPr>
      <w:r w:rsidRPr="00992DBB">
        <w:rPr>
          <w:rFonts w:ascii="Avenir Book" w:hAnsi="Avenir Book"/>
        </w:rPr>
        <w:t>Other administrative expenses were $</w:t>
      </w:r>
      <w:r w:rsidR="002823D0">
        <w:rPr>
          <w:rFonts w:ascii="Avenir Book" w:hAnsi="Avenir Book"/>
        </w:rPr>
        <w:t>2</w:t>
      </w:r>
      <w:r w:rsidR="00D834E0">
        <w:rPr>
          <w:rFonts w:ascii="Avenir Book" w:hAnsi="Avenir Book"/>
        </w:rPr>
        <w:t>79</w:t>
      </w:r>
      <w:r w:rsidRPr="00992DBB">
        <w:rPr>
          <w:rFonts w:ascii="Avenir Book" w:hAnsi="Avenir Book"/>
        </w:rPr>
        <w:t xml:space="preserve">K, </w:t>
      </w:r>
      <w:r>
        <w:rPr>
          <w:rFonts w:ascii="Avenir Book" w:hAnsi="Avenir Book"/>
        </w:rPr>
        <w:t>under budget by $</w:t>
      </w:r>
      <w:r w:rsidR="008B4CC5">
        <w:rPr>
          <w:rFonts w:ascii="Avenir Book" w:hAnsi="Avenir Book"/>
        </w:rPr>
        <w:t>2</w:t>
      </w:r>
      <w:r w:rsidR="00D834E0">
        <w:rPr>
          <w:rFonts w:ascii="Avenir Book" w:hAnsi="Avenir Book"/>
        </w:rPr>
        <w:t>73</w:t>
      </w:r>
      <w:r>
        <w:rPr>
          <w:rFonts w:ascii="Avenir Book" w:hAnsi="Avenir Book"/>
        </w:rPr>
        <w:t xml:space="preserve">K </w:t>
      </w:r>
      <w:r w:rsidR="00D834E0">
        <w:rPr>
          <w:rFonts w:ascii="Avenir Book" w:hAnsi="Avenir Book"/>
        </w:rPr>
        <w:t xml:space="preserve">primarily </w:t>
      </w:r>
      <w:r>
        <w:rPr>
          <w:rFonts w:ascii="Avenir Book" w:hAnsi="Avenir Book"/>
        </w:rPr>
        <w:t>due to delays in office renovations (favorable $</w:t>
      </w:r>
      <w:r w:rsidR="008B4CC5">
        <w:rPr>
          <w:rFonts w:ascii="Avenir Book" w:hAnsi="Avenir Book"/>
        </w:rPr>
        <w:t>1</w:t>
      </w:r>
      <w:r w:rsidR="0039137D">
        <w:rPr>
          <w:rFonts w:ascii="Avenir Book" w:hAnsi="Avenir Book"/>
        </w:rPr>
        <w:t>7</w:t>
      </w:r>
      <w:r w:rsidR="002823D0">
        <w:rPr>
          <w:rFonts w:ascii="Avenir Book" w:hAnsi="Avenir Book"/>
        </w:rPr>
        <w:t>0</w:t>
      </w:r>
      <w:r>
        <w:rPr>
          <w:rFonts w:ascii="Avenir Book" w:hAnsi="Avenir Book"/>
        </w:rPr>
        <w:t xml:space="preserve">K), </w:t>
      </w:r>
      <w:r w:rsidR="00DA7280">
        <w:rPr>
          <w:rFonts w:ascii="Avenir Book" w:hAnsi="Avenir Book"/>
        </w:rPr>
        <w:t>office equipment purchases</w:t>
      </w:r>
      <w:r>
        <w:rPr>
          <w:rFonts w:ascii="Avenir Book" w:hAnsi="Avenir Book"/>
        </w:rPr>
        <w:t xml:space="preserve"> (favorable $</w:t>
      </w:r>
      <w:r w:rsidR="00DA7280">
        <w:rPr>
          <w:rFonts w:ascii="Avenir Book" w:hAnsi="Avenir Book"/>
        </w:rPr>
        <w:t>27</w:t>
      </w:r>
      <w:r>
        <w:rPr>
          <w:rFonts w:ascii="Avenir Book" w:hAnsi="Avenir Book"/>
        </w:rPr>
        <w:t xml:space="preserve">K), </w:t>
      </w:r>
      <w:r w:rsidR="002823D0">
        <w:rPr>
          <w:rFonts w:ascii="Avenir Book" w:hAnsi="Avenir Book"/>
        </w:rPr>
        <w:t xml:space="preserve">memberships (favorable $24K), </w:t>
      </w:r>
      <w:r w:rsidR="0039137D">
        <w:rPr>
          <w:rFonts w:ascii="Avenir Book" w:hAnsi="Avenir Book"/>
        </w:rPr>
        <w:t>travel (favorable $</w:t>
      </w:r>
      <w:r w:rsidR="00D834E0">
        <w:rPr>
          <w:rFonts w:ascii="Avenir Book" w:hAnsi="Avenir Book"/>
        </w:rPr>
        <w:t>12</w:t>
      </w:r>
      <w:r w:rsidR="0039137D">
        <w:rPr>
          <w:rFonts w:ascii="Avenir Book" w:hAnsi="Avenir Book"/>
        </w:rPr>
        <w:t xml:space="preserve">K), </w:t>
      </w:r>
      <w:r w:rsidR="006F0BD8">
        <w:rPr>
          <w:rFonts w:ascii="Avenir Book" w:hAnsi="Avenir Book"/>
        </w:rPr>
        <w:t xml:space="preserve">and </w:t>
      </w:r>
      <w:r w:rsidR="00DA7280">
        <w:rPr>
          <w:rFonts w:ascii="Avenir Book" w:hAnsi="Avenir Book"/>
        </w:rPr>
        <w:t>training</w:t>
      </w:r>
      <w:r w:rsidR="006F0BD8">
        <w:rPr>
          <w:rFonts w:ascii="Avenir Book" w:hAnsi="Avenir Book"/>
        </w:rPr>
        <w:t xml:space="preserve"> (favorable $</w:t>
      </w:r>
      <w:r w:rsidR="00DA7280">
        <w:rPr>
          <w:rFonts w:ascii="Avenir Book" w:hAnsi="Avenir Book"/>
        </w:rPr>
        <w:t>1</w:t>
      </w:r>
      <w:r w:rsidR="00D834E0">
        <w:rPr>
          <w:rFonts w:ascii="Avenir Book" w:hAnsi="Avenir Book"/>
        </w:rPr>
        <w:t>9</w:t>
      </w:r>
      <w:r w:rsidR="006F0BD8">
        <w:rPr>
          <w:rFonts w:ascii="Avenir Book" w:hAnsi="Avenir Book"/>
        </w:rPr>
        <w:t>K)</w:t>
      </w:r>
      <w:r w:rsidR="002823D0">
        <w:rPr>
          <w:rFonts w:ascii="Avenir Book" w:hAnsi="Avenir Book"/>
        </w:rPr>
        <w:t xml:space="preserve"> partially offset by higher legal expenses (unfavorable $2</w:t>
      </w:r>
      <w:r w:rsidR="00D834E0">
        <w:rPr>
          <w:rFonts w:ascii="Avenir Book" w:hAnsi="Avenir Book"/>
        </w:rPr>
        <w:t>5</w:t>
      </w:r>
      <w:r w:rsidR="002823D0">
        <w:rPr>
          <w:rFonts w:ascii="Avenir Book" w:hAnsi="Avenir Book"/>
        </w:rPr>
        <w:t>K)</w:t>
      </w:r>
    </w:p>
    <w:p w:rsidR="00410A02" w:rsidRDefault="00410A02" w:rsidP="0088076E">
      <w:pPr>
        <w:spacing w:after="0"/>
        <w:rPr>
          <w:rFonts w:ascii="Avenir LT Com 45 Book" w:hAnsi="Avenir LT Com 45 Book"/>
          <w:sz w:val="18"/>
        </w:rPr>
      </w:pPr>
    </w:p>
    <w:p w:rsidR="00DA7280" w:rsidRDefault="00DA7280" w:rsidP="0088076E">
      <w:pPr>
        <w:spacing w:after="0"/>
        <w:rPr>
          <w:rFonts w:ascii="Avenir LT Com 45 Book" w:hAnsi="Avenir LT Com 45 Book"/>
          <w:sz w:val="18"/>
        </w:rPr>
      </w:pPr>
    </w:p>
    <w:p w:rsidR="00D834E0" w:rsidRPr="00101201" w:rsidRDefault="00D834E0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BD5375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Cash on Hand for Operations on </w:t>
      </w:r>
      <w:r w:rsidR="00D834E0">
        <w:rPr>
          <w:rFonts w:ascii="Avenir LT Com 45 Book" w:hAnsi="Avenir LT Com 45 Book"/>
        </w:rPr>
        <w:t>April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D834E0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BD5375">
        <w:rPr>
          <w:rFonts w:ascii="Avenir LT Com 45 Book" w:hAnsi="Avenir LT Com 45 Book"/>
        </w:rPr>
        <w:t>2</w:t>
      </w:r>
      <w:r w:rsidR="002823D0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9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D834E0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0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leaving free Cash on Hand for Operations at $</w:t>
      </w:r>
      <w:r w:rsidR="000767D4">
        <w:rPr>
          <w:rFonts w:ascii="Avenir LT Com 45 Book" w:hAnsi="Avenir LT Com 45 Book"/>
        </w:rPr>
        <w:t>6</w:t>
      </w:r>
      <w:r w:rsidRPr="00796EAC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M</w:t>
      </w:r>
    </w:p>
    <w:p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:rsidR="00DA7280" w:rsidRPr="00101201" w:rsidRDefault="00DA7280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lastRenderedPageBreak/>
        <w:t>Tax Slides</w:t>
      </w:r>
    </w:p>
    <w:p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show the month the actual activity took place, not when the payment was received. This month is </w:t>
      </w:r>
      <w:r w:rsidR="00D834E0">
        <w:rPr>
          <w:rFonts w:ascii="Avenir LT Com 45 Book" w:hAnsi="Avenir LT Com 45 Book"/>
        </w:rPr>
        <w:t>March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>a one-month lag to the financial reports.</w:t>
      </w: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:rsidR="0088076E" w:rsidRPr="00796EAC" w:rsidRDefault="00D834E0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March</w:t>
      </w:r>
      <w:r w:rsidR="0088076E" w:rsidRPr="00796EAC">
        <w:rPr>
          <w:rFonts w:ascii="Avenir LT Com 45 Book" w:hAnsi="Avenir LT Com 45 Book"/>
        </w:rPr>
        <w:t xml:space="preserve"> sales tax </w:t>
      </w:r>
      <w:r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70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>
        <w:rPr>
          <w:rFonts w:ascii="Avenir LT Com 45 Book" w:hAnsi="Avenir LT Com 45 Book"/>
        </w:rPr>
        <w:t>5</w:t>
      </w:r>
      <w:r w:rsidR="00CC7391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8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0767D4">
        <w:rPr>
          <w:rFonts w:ascii="Avenir LT Com 45 Book" w:hAnsi="Avenir LT Com 45 Book"/>
        </w:rPr>
        <w:t>3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D834E0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0767D4">
        <w:rPr>
          <w:rFonts w:ascii="Avenir LT Com 45 Book" w:hAnsi="Avenir LT Com 45 Book"/>
        </w:rPr>
        <w:t>de</w:t>
      </w:r>
      <w:r w:rsidRPr="00796EAC">
        <w:rPr>
          <w:rFonts w:ascii="Avenir LT Com 45 Book" w:hAnsi="Avenir LT Com 45 Book"/>
        </w:rPr>
        <w:t>creased by $</w:t>
      </w:r>
      <w:r w:rsidR="000767D4">
        <w:rPr>
          <w:rFonts w:ascii="Avenir LT Com 45 Book" w:hAnsi="Avenir LT Com 45 Book"/>
        </w:rPr>
        <w:t>1</w:t>
      </w:r>
      <w:r w:rsidR="00D834E0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 xml:space="preserve">K or </w:t>
      </w:r>
      <w:r w:rsidR="000767D4">
        <w:rPr>
          <w:rFonts w:ascii="Avenir LT Com 45 Book" w:hAnsi="Avenir LT Com 45 Book"/>
        </w:rPr>
        <w:t>-0</w:t>
      </w:r>
      <w:r w:rsidRPr="00796EAC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0767D4">
        <w:rPr>
          <w:rFonts w:ascii="Avenir LT Com 45 Book" w:hAnsi="Avenir LT Com 45 Book"/>
        </w:rPr>
        <w:t>down</w:t>
      </w:r>
      <w:r w:rsidRPr="00796EAC">
        <w:rPr>
          <w:rFonts w:ascii="Avenir LT Com 45 Book" w:hAnsi="Avenir LT Com 45 Book"/>
        </w:rPr>
        <w:t xml:space="preserve"> $</w:t>
      </w:r>
      <w:r w:rsidR="00D834E0">
        <w:rPr>
          <w:rFonts w:ascii="Avenir LT Com 45 Book" w:hAnsi="Avenir LT Com 45 Book"/>
        </w:rPr>
        <w:t>1</w:t>
      </w:r>
      <w:r w:rsidR="000767D4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 xml:space="preserve">K or </w:t>
      </w:r>
      <w:r w:rsidR="000767D4">
        <w:rPr>
          <w:rFonts w:ascii="Avenir LT Com 45 Book" w:hAnsi="Avenir LT Com 45 Book"/>
        </w:rPr>
        <w:t>-</w:t>
      </w:r>
      <w:r w:rsidR="00D834E0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:rsidR="0088076E" w:rsidRPr="00796EAC" w:rsidRDefault="00D834E0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March</w:t>
      </w:r>
      <w:r w:rsidR="0088076E" w:rsidRPr="00796EAC">
        <w:rPr>
          <w:rFonts w:ascii="Avenir LT Com 45 Book" w:hAnsi="Avenir LT Com 45 Book"/>
        </w:rPr>
        <w:t xml:space="preserve"> transient tax </w:t>
      </w:r>
      <w:r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19</w:t>
      </w:r>
      <w:r w:rsidR="0088076E" w:rsidRPr="00796EAC">
        <w:rPr>
          <w:rFonts w:ascii="Avenir LT Com 45 Book" w:hAnsi="Avenir LT Com 45 Book"/>
        </w:rPr>
        <w:t xml:space="preserve">K or </w:t>
      </w:r>
      <w:r>
        <w:rPr>
          <w:rFonts w:ascii="Avenir LT Com 45 Book" w:hAnsi="Avenir LT Com 45 Book"/>
        </w:rPr>
        <w:t>17</w:t>
      </w:r>
      <w:r w:rsidR="0088076E" w:rsidRPr="00796EAC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4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131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C770E1">
        <w:rPr>
          <w:rFonts w:ascii="Avenir LT Com 45 Book" w:hAnsi="Avenir LT Com 45 Book"/>
        </w:rPr>
        <w:t>1</w:t>
      </w:r>
      <w:r w:rsidR="00D834E0">
        <w:rPr>
          <w:rFonts w:ascii="Avenir LT Com 45 Book" w:hAnsi="Avenir LT Com 45 Book"/>
        </w:rPr>
        <w:t>12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0767D4">
        <w:rPr>
          <w:rFonts w:ascii="Avenir LT Com 45 Book" w:hAnsi="Avenir LT Com 45 Book"/>
        </w:rPr>
        <w:t>de</w:t>
      </w:r>
      <w:r w:rsidRPr="00796EAC">
        <w:rPr>
          <w:rFonts w:ascii="Avenir LT Com 45 Book" w:hAnsi="Avenir LT Com 45 Book"/>
        </w:rPr>
        <w:t>creased by $</w:t>
      </w:r>
      <w:r w:rsidR="00D834E0">
        <w:rPr>
          <w:rFonts w:ascii="Avenir LT Com 45 Book" w:hAnsi="Avenir LT Com 45 Book"/>
        </w:rPr>
        <w:t>23</w:t>
      </w:r>
      <w:r w:rsidRPr="00796EAC">
        <w:rPr>
          <w:rFonts w:ascii="Avenir LT Com 45 Book" w:hAnsi="Avenir LT Com 45 Book"/>
        </w:rPr>
        <w:t xml:space="preserve">K or </w:t>
      </w:r>
      <w:r w:rsidR="000767D4">
        <w:rPr>
          <w:rFonts w:ascii="Avenir LT Com 45 Book" w:hAnsi="Avenir LT Com 45 Book"/>
        </w:rPr>
        <w:t>-</w:t>
      </w:r>
      <w:r w:rsidR="00D834E0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are </w:t>
      </w:r>
      <w:r w:rsidR="00866606">
        <w:rPr>
          <w:rFonts w:ascii="Avenir LT Com 45 Book" w:hAnsi="Avenir LT Com 45 Book"/>
        </w:rPr>
        <w:t>down</w:t>
      </w:r>
      <w:r w:rsidRPr="00796EAC">
        <w:rPr>
          <w:rFonts w:ascii="Avenir LT Com 45 Book" w:hAnsi="Avenir LT Com 45 Book"/>
        </w:rPr>
        <w:t xml:space="preserve"> $</w:t>
      </w:r>
      <w:r w:rsidR="00D834E0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 xml:space="preserve">K or </w:t>
      </w:r>
      <w:r w:rsidR="00866606">
        <w:rPr>
          <w:rFonts w:ascii="Avenir LT Com 45 Book" w:hAnsi="Avenir LT Com 45 Book"/>
        </w:rPr>
        <w:t>-</w:t>
      </w:r>
      <w:r w:rsidR="00D834E0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>.</w:t>
      </w:r>
      <w:r w:rsidR="00D834E0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:rsidR="00D73BD5" w:rsidRDefault="00D73BD5" w:rsidP="00D73BD5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</w:t>
      </w:r>
      <w:proofErr w:type="gramStart"/>
      <w:r>
        <w:rPr>
          <w:rFonts w:ascii="Avenir LT Com 45 Book" w:hAnsi="Avenir LT Com 45 Book" w:cs="Avenir Book"/>
        </w:rPr>
        <w:t>will be scheduled</w:t>
      </w:r>
      <w:proofErr w:type="gramEnd"/>
      <w:r>
        <w:rPr>
          <w:rFonts w:ascii="Avenir LT Com 45 Book" w:hAnsi="Avenir LT Com 45 Book" w:cs="Avenir Book"/>
        </w:rPr>
        <w:t xml:space="preserve"> for Ju</w:t>
      </w:r>
      <w:r w:rsidR="00D021C0">
        <w:rPr>
          <w:rFonts w:ascii="Avenir LT Com 45 Book" w:hAnsi="Avenir LT Com 45 Book" w:cs="Avenir Book"/>
        </w:rPr>
        <w:t>ly</w:t>
      </w:r>
      <w:r>
        <w:rPr>
          <w:rFonts w:ascii="Avenir LT Com 45 Book" w:hAnsi="Avenir LT Com 45 Book" w:cs="Avenir Book"/>
        </w:rPr>
        <w:t xml:space="preserve"> based on availability.</w:t>
      </w:r>
    </w:p>
    <w:p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1"/>
  </w:num>
  <w:num w:numId="3">
    <w:abstractNumId w:val="55"/>
  </w:num>
  <w:num w:numId="4">
    <w:abstractNumId w:val="8"/>
  </w:num>
  <w:num w:numId="5">
    <w:abstractNumId w:val="9"/>
  </w:num>
  <w:num w:numId="6">
    <w:abstractNumId w:val="12"/>
  </w:num>
  <w:num w:numId="7">
    <w:abstractNumId w:val="21"/>
  </w:num>
  <w:num w:numId="8">
    <w:abstractNumId w:val="32"/>
  </w:num>
  <w:num w:numId="9">
    <w:abstractNumId w:val="7"/>
  </w:num>
  <w:num w:numId="10">
    <w:abstractNumId w:val="60"/>
  </w:num>
  <w:num w:numId="11">
    <w:abstractNumId w:val="1"/>
  </w:num>
  <w:num w:numId="12">
    <w:abstractNumId w:val="48"/>
  </w:num>
  <w:num w:numId="13">
    <w:abstractNumId w:val="3"/>
  </w:num>
  <w:num w:numId="14">
    <w:abstractNumId w:val="62"/>
  </w:num>
  <w:num w:numId="15">
    <w:abstractNumId w:val="28"/>
  </w:num>
  <w:num w:numId="16">
    <w:abstractNumId w:val="14"/>
  </w:num>
  <w:num w:numId="17">
    <w:abstractNumId w:val="30"/>
  </w:num>
  <w:num w:numId="18">
    <w:abstractNumId w:val="40"/>
  </w:num>
  <w:num w:numId="19">
    <w:abstractNumId w:val="10"/>
  </w:num>
  <w:num w:numId="20">
    <w:abstractNumId w:val="2"/>
  </w:num>
  <w:num w:numId="21">
    <w:abstractNumId w:val="19"/>
  </w:num>
  <w:num w:numId="22">
    <w:abstractNumId w:val="42"/>
  </w:num>
  <w:num w:numId="23">
    <w:abstractNumId w:val="26"/>
  </w:num>
  <w:num w:numId="24">
    <w:abstractNumId w:val="23"/>
  </w:num>
  <w:num w:numId="25">
    <w:abstractNumId w:val="66"/>
  </w:num>
  <w:num w:numId="26">
    <w:abstractNumId w:val="56"/>
  </w:num>
  <w:num w:numId="27">
    <w:abstractNumId w:val="36"/>
  </w:num>
  <w:num w:numId="28">
    <w:abstractNumId w:val="16"/>
  </w:num>
  <w:num w:numId="29">
    <w:abstractNumId w:val="38"/>
  </w:num>
  <w:num w:numId="30">
    <w:abstractNumId w:val="53"/>
  </w:num>
  <w:num w:numId="31">
    <w:abstractNumId w:val="0"/>
  </w:num>
  <w:num w:numId="32">
    <w:abstractNumId w:val="11"/>
  </w:num>
  <w:num w:numId="33">
    <w:abstractNumId w:val="29"/>
  </w:num>
  <w:num w:numId="34">
    <w:abstractNumId w:val="65"/>
  </w:num>
  <w:num w:numId="35">
    <w:abstractNumId w:val="59"/>
  </w:num>
  <w:num w:numId="36">
    <w:abstractNumId w:val="39"/>
  </w:num>
  <w:num w:numId="37">
    <w:abstractNumId w:val="24"/>
  </w:num>
  <w:num w:numId="38">
    <w:abstractNumId w:val="6"/>
  </w:num>
  <w:num w:numId="39">
    <w:abstractNumId w:val="63"/>
  </w:num>
  <w:num w:numId="40">
    <w:abstractNumId w:val="34"/>
  </w:num>
  <w:num w:numId="41">
    <w:abstractNumId w:val="51"/>
  </w:num>
  <w:num w:numId="42">
    <w:abstractNumId w:val="18"/>
  </w:num>
  <w:num w:numId="43">
    <w:abstractNumId w:val="44"/>
  </w:num>
  <w:num w:numId="44">
    <w:abstractNumId w:val="57"/>
  </w:num>
  <w:num w:numId="45">
    <w:abstractNumId w:val="58"/>
  </w:num>
  <w:num w:numId="46">
    <w:abstractNumId w:val="31"/>
  </w:num>
  <w:num w:numId="47">
    <w:abstractNumId w:val="25"/>
  </w:num>
  <w:num w:numId="48">
    <w:abstractNumId w:val="37"/>
  </w:num>
  <w:num w:numId="49">
    <w:abstractNumId w:val="5"/>
  </w:num>
  <w:num w:numId="50">
    <w:abstractNumId w:val="49"/>
  </w:num>
  <w:num w:numId="51">
    <w:abstractNumId w:val="43"/>
  </w:num>
  <w:num w:numId="52">
    <w:abstractNumId w:val="13"/>
  </w:num>
  <w:num w:numId="53">
    <w:abstractNumId w:val="22"/>
  </w:num>
  <w:num w:numId="54">
    <w:abstractNumId w:val="27"/>
  </w:num>
  <w:num w:numId="55">
    <w:abstractNumId w:val="45"/>
  </w:num>
  <w:num w:numId="56">
    <w:abstractNumId w:val="4"/>
  </w:num>
  <w:num w:numId="57">
    <w:abstractNumId w:val="15"/>
  </w:num>
  <w:num w:numId="58">
    <w:abstractNumId w:val="17"/>
  </w:num>
  <w:num w:numId="59">
    <w:abstractNumId w:val="41"/>
  </w:num>
  <w:num w:numId="60">
    <w:abstractNumId w:val="50"/>
  </w:num>
  <w:num w:numId="61">
    <w:abstractNumId w:val="54"/>
  </w:num>
  <w:num w:numId="62">
    <w:abstractNumId w:val="33"/>
  </w:num>
  <w:num w:numId="63">
    <w:abstractNumId w:val="64"/>
  </w:num>
  <w:num w:numId="64">
    <w:abstractNumId w:val="52"/>
  </w:num>
  <w:num w:numId="65">
    <w:abstractNumId w:val="35"/>
  </w:num>
  <w:num w:numId="66">
    <w:abstractNumId w:val="46"/>
  </w:num>
  <w:num w:numId="6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D17D6"/>
    <w:rsid w:val="000D3703"/>
    <w:rsid w:val="000E66B7"/>
    <w:rsid w:val="00101201"/>
    <w:rsid w:val="00111C10"/>
    <w:rsid w:val="001218D4"/>
    <w:rsid w:val="001404E4"/>
    <w:rsid w:val="00155D62"/>
    <w:rsid w:val="00157549"/>
    <w:rsid w:val="00162C79"/>
    <w:rsid w:val="00180CC2"/>
    <w:rsid w:val="00187E26"/>
    <w:rsid w:val="00192EFB"/>
    <w:rsid w:val="00195E29"/>
    <w:rsid w:val="001964D0"/>
    <w:rsid w:val="001B6FE0"/>
    <w:rsid w:val="001D2862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71E"/>
    <w:rsid w:val="00310B7E"/>
    <w:rsid w:val="003121BC"/>
    <w:rsid w:val="00335A19"/>
    <w:rsid w:val="00370FC4"/>
    <w:rsid w:val="00390415"/>
    <w:rsid w:val="0039137D"/>
    <w:rsid w:val="003A6E2D"/>
    <w:rsid w:val="003C5136"/>
    <w:rsid w:val="003D17E9"/>
    <w:rsid w:val="003D3426"/>
    <w:rsid w:val="003E6415"/>
    <w:rsid w:val="003F7E21"/>
    <w:rsid w:val="00410A02"/>
    <w:rsid w:val="004133D2"/>
    <w:rsid w:val="00420A7A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90466"/>
    <w:rsid w:val="004A07DE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5156B8"/>
    <w:rsid w:val="005211E0"/>
    <w:rsid w:val="005240F6"/>
    <w:rsid w:val="005305A4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C21C3"/>
    <w:rsid w:val="005D0C59"/>
    <w:rsid w:val="005D7D31"/>
    <w:rsid w:val="005F6851"/>
    <w:rsid w:val="00606FE9"/>
    <w:rsid w:val="00614FF2"/>
    <w:rsid w:val="00635C7A"/>
    <w:rsid w:val="00643693"/>
    <w:rsid w:val="00661A84"/>
    <w:rsid w:val="00685733"/>
    <w:rsid w:val="006865A0"/>
    <w:rsid w:val="0069190A"/>
    <w:rsid w:val="00691DBA"/>
    <w:rsid w:val="00695F87"/>
    <w:rsid w:val="006C35AC"/>
    <w:rsid w:val="006D302C"/>
    <w:rsid w:val="006E761E"/>
    <w:rsid w:val="006F0BD8"/>
    <w:rsid w:val="006F10E1"/>
    <w:rsid w:val="006F276B"/>
    <w:rsid w:val="006F4EDC"/>
    <w:rsid w:val="006F7555"/>
    <w:rsid w:val="00703D13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B2913"/>
    <w:rsid w:val="007C08E7"/>
    <w:rsid w:val="007C69A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4144D"/>
    <w:rsid w:val="008422C6"/>
    <w:rsid w:val="00844949"/>
    <w:rsid w:val="00853966"/>
    <w:rsid w:val="00854D5F"/>
    <w:rsid w:val="0086358E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17656"/>
    <w:rsid w:val="0092364B"/>
    <w:rsid w:val="00923860"/>
    <w:rsid w:val="009438CB"/>
    <w:rsid w:val="009478B6"/>
    <w:rsid w:val="00957740"/>
    <w:rsid w:val="00966B2A"/>
    <w:rsid w:val="00986F20"/>
    <w:rsid w:val="00996C8C"/>
    <w:rsid w:val="00997848"/>
    <w:rsid w:val="009A6F0A"/>
    <w:rsid w:val="009B23C3"/>
    <w:rsid w:val="009E2203"/>
    <w:rsid w:val="009F7C7F"/>
    <w:rsid w:val="00A0447C"/>
    <w:rsid w:val="00A11B2F"/>
    <w:rsid w:val="00A13393"/>
    <w:rsid w:val="00A27A4C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90E67"/>
    <w:rsid w:val="00A9399A"/>
    <w:rsid w:val="00A963EB"/>
    <w:rsid w:val="00A96849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E1598"/>
    <w:rsid w:val="00BE5F80"/>
    <w:rsid w:val="00BE6F7F"/>
    <w:rsid w:val="00C00C61"/>
    <w:rsid w:val="00C05052"/>
    <w:rsid w:val="00C11540"/>
    <w:rsid w:val="00C25B1B"/>
    <w:rsid w:val="00C2622A"/>
    <w:rsid w:val="00C30D3E"/>
    <w:rsid w:val="00C34608"/>
    <w:rsid w:val="00C34A38"/>
    <w:rsid w:val="00C36C99"/>
    <w:rsid w:val="00C4394F"/>
    <w:rsid w:val="00C46B14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42B68"/>
    <w:rsid w:val="00F5551C"/>
    <w:rsid w:val="00F61CE6"/>
    <w:rsid w:val="00F64CA3"/>
    <w:rsid w:val="00F76161"/>
    <w:rsid w:val="00F83D90"/>
    <w:rsid w:val="00F902E0"/>
    <w:rsid w:val="00F924F0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91778"/>
  <w15:chartTrackingRefBased/>
  <w15:docId w15:val="{4D877F59-36BA-466E-8900-7C3757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4045</Characters>
  <Application>Microsoft Office Word</Application>
  <DocSecurity>0</DocSecurity>
  <Lines>96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3</cp:revision>
  <cp:lastPrinted>2025-07-08T18:40:00Z</cp:lastPrinted>
  <dcterms:created xsi:type="dcterms:W3CDTF">2025-06-27T16:39:00Z</dcterms:created>
  <dcterms:modified xsi:type="dcterms:W3CDTF">2025-07-08T20:01:00Z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