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696EFC1" w:rsidP="6C75AD2E" w:rsidRDefault="1696EFC1" w14:paraId="693EE934" w14:textId="5A38F001">
      <w:pPr>
        <w:rPr>
          <w:rFonts w:ascii="Source Sans Pro" w:hAnsi="Source Sans Pro" w:eastAsia="Source Sans Pro" w:cs="Source Sans Pro"/>
          <w:b/>
          <w:bCs/>
          <w:sz w:val="32"/>
          <w:szCs w:val="32"/>
        </w:rPr>
      </w:pPr>
      <w:r w:rsidRPr="6C75AD2E">
        <w:rPr>
          <w:rFonts w:ascii="Source Sans Pro" w:hAnsi="Source Sans Pro" w:eastAsia="Source Sans Pro" w:cs="Source Sans Pro"/>
          <w:b/>
          <w:bCs/>
          <w:sz w:val="32"/>
          <w:szCs w:val="32"/>
        </w:rPr>
        <w:t>2021 Economic Impact Talking Points</w:t>
      </w:r>
    </w:p>
    <w:p w:rsidR="1696EFC1" w:rsidP="7FB09290" w:rsidRDefault="00AE6046" w14:paraId="6005785A" w14:textId="29F9E634">
      <w:pPr>
        <w:rPr>
          <w:rFonts w:ascii="Source Sans Pro" w:hAnsi="Source Sans Pro" w:eastAsia="Source Sans Pro" w:cs="Source Sans Pro"/>
          <w:b/>
          <w:bCs/>
        </w:rPr>
      </w:pPr>
      <w:r w:rsidRPr="2DA6F66C">
        <w:rPr>
          <w:rFonts w:ascii="Source Sans Pro" w:hAnsi="Source Sans Pro" w:eastAsia="Source Sans Pro" w:cs="Source Sans Pro"/>
          <w:b/>
          <w:bCs/>
        </w:rPr>
        <w:t>GOAL</w:t>
      </w:r>
      <w:r w:rsidRPr="2DA6F66C" w:rsidR="7FB09290">
        <w:rPr>
          <w:rFonts w:ascii="Source Sans Pro" w:hAnsi="Source Sans Pro" w:eastAsia="Source Sans Pro" w:cs="Source Sans Pro"/>
          <w:b/>
          <w:bCs/>
        </w:rPr>
        <w:t xml:space="preserve">: </w:t>
      </w:r>
      <w:r w:rsidRPr="2DA6F66C" w:rsidR="7FB09290">
        <w:rPr>
          <w:rFonts w:ascii="Source Sans Pro" w:hAnsi="Source Sans Pro" w:eastAsia="Source Sans Pro" w:cs="Source Sans Pro"/>
        </w:rPr>
        <w:t xml:space="preserve">Our goal for announcing these numbers is to show stakeholders and the media the success the Wisconsin Department of Tourism and our local DMO’s are having in this recovery. We want to instill faith in our collective leadership yet demonstrate an ongoing need to further the recovery. </w:t>
      </w:r>
    </w:p>
    <w:p w:rsidR="1696EFC1" w:rsidP="4E549AB3" w:rsidRDefault="00DD6718" w14:paraId="250D0185" w14:textId="2A70E397">
      <w:pPr>
        <w:rPr>
          <w:rFonts w:ascii="Source Sans Pro" w:hAnsi="Source Sans Pro" w:eastAsia="Source Sans Pro" w:cs="Source Sans Pro"/>
        </w:rPr>
      </w:pPr>
      <w:r w:rsidRPr="4E549AB3">
        <w:rPr>
          <w:rFonts w:ascii="Source Sans Pro" w:hAnsi="Source Sans Pro" w:eastAsia="Source Sans Pro" w:cs="Source Sans Pro"/>
          <w:b/>
          <w:bCs/>
          <w:color w:val="FF0000"/>
          <w:sz w:val="32"/>
          <w:szCs w:val="32"/>
        </w:rPr>
        <w:t xml:space="preserve"> 2021 in a word: </w:t>
      </w:r>
      <w:r w:rsidRPr="4E549AB3">
        <w:rPr>
          <w:rFonts w:ascii="Source Sans Pro" w:hAnsi="Source Sans Pro" w:eastAsia="Source Sans Pro" w:cs="Source Sans Pro"/>
          <w:color w:val="FF0000"/>
          <w:sz w:val="32"/>
          <w:szCs w:val="32"/>
        </w:rPr>
        <w:t>Surge.</w:t>
      </w:r>
    </w:p>
    <w:p w:rsidR="1696EFC1" w:rsidP="7FB09290" w:rsidRDefault="7FB09290" w14:paraId="6DCC23F3" w14:textId="1835B097">
      <w:pPr>
        <w:rPr>
          <w:rFonts w:ascii="Source Sans Pro" w:hAnsi="Source Sans Pro" w:eastAsia="Source Sans Pro" w:cs="Source Sans Pro"/>
        </w:rPr>
      </w:pPr>
      <w:r w:rsidRPr="539B727C" w:rsidR="7FB09290">
        <w:rPr>
          <w:rFonts w:ascii="Source Sans Pro" w:hAnsi="Source Sans Pro" w:eastAsia="Source Sans Pro" w:cs="Source Sans Pro"/>
          <w:b w:val="1"/>
          <w:bCs w:val="1"/>
        </w:rPr>
        <w:t>T</w:t>
      </w:r>
      <w:r w:rsidRPr="539B727C" w:rsidR="00AE6046">
        <w:rPr>
          <w:rFonts w:ascii="Source Sans Pro" w:hAnsi="Source Sans Pro" w:eastAsia="Source Sans Pro" w:cs="Source Sans Pro"/>
          <w:b w:val="1"/>
          <w:bCs w:val="1"/>
        </w:rPr>
        <w:t>OPLINE MESSAGE</w:t>
      </w:r>
      <w:r w:rsidRPr="539B727C" w:rsidR="7FB09290">
        <w:rPr>
          <w:rFonts w:ascii="Source Sans Pro" w:hAnsi="Source Sans Pro" w:eastAsia="Source Sans Pro" w:cs="Source Sans Pro"/>
          <w:b w:val="1"/>
          <w:bCs w:val="1"/>
        </w:rPr>
        <w:t xml:space="preserve">: </w:t>
      </w:r>
      <w:r w:rsidRPr="539B727C" w:rsidR="7FB09290">
        <w:rPr>
          <w:rFonts w:ascii="Source Sans Pro" w:hAnsi="Source Sans Pro" w:eastAsia="Source Sans Pro" w:cs="Source Sans Pro"/>
        </w:rPr>
        <w:t>Tourism surged back in 2021 with double-digit growth in economic impact in every single one of Wisconsin’s 72 counties.</w:t>
      </w:r>
    </w:p>
    <w:p w:rsidR="1696EFC1" w:rsidP="7FB09290" w:rsidRDefault="7FB09290" w14:paraId="54B1F14A" w14:textId="01E4B223">
      <w:pPr>
        <w:rPr>
          <w:rFonts w:ascii="Source Sans Pro" w:hAnsi="Source Sans Pro" w:eastAsia="Source Sans Pro" w:cs="Source Sans Pro"/>
          <w:b/>
          <w:bCs/>
        </w:rPr>
      </w:pPr>
      <w:r w:rsidRPr="7FB09290">
        <w:rPr>
          <w:rFonts w:ascii="Source Sans Pro" w:hAnsi="Source Sans Pro" w:eastAsia="Source Sans Pro" w:cs="Source Sans Pro"/>
          <w:b/>
          <w:bCs/>
        </w:rPr>
        <w:t>S</w:t>
      </w:r>
      <w:r w:rsidR="00AE6046">
        <w:rPr>
          <w:rFonts w:ascii="Source Sans Pro" w:hAnsi="Source Sans Pro" w:eastAsia="Source Sans Pro" w:cs="Source Sans Pro"/>
          <w:b/>
          <w:bCs/>
        </w:rPr>
        <w:t>ECONDARY MESSAGE</w:t>
      </w:r>
      <w:r w:rsidRPr="7FB09290">
        <w:rPr>
          <w:rFonts w:ascii="Source Sans Pro" w:hAnsi="Source Sans Pro" w:eastAsia="Source Sans Pro" w:cs="Source Sans Pro"/>
          <w:b/>
          <w:bCs/>
        </w:rPr>
        <w:t>:</w:t>
      </w:r>
      <w:r w:rsidRPr="7FB09290">
        <w:rPr>
          <w:rFonts w:ascii="Source Sans Pro" w:hAnsi="Source Sans Pro" w:eastAsia="Source Sans Pro" w:cs="Source Sans Pro"/>
        </w:rPr>
        <w:t xml:space="preserve"> The tourism recovery is a dial, not a switch. While we are recovering, we have not yet fully recovered.</w:t>
      </w:r>
    </w:p>
    <w:p w:rsidR="1696EFC1" w:rsidP="7FB09290" w:rsidRDefault="7FB09290" w14:paraId="62967D7E" w14:textId="0E8FBF78">
      <w:pPr>
        <w:rPr>
          <w:rFonts w:ascii="Source Sans Pro" w:hAnsi="Source Sans Pro" w:eastAsia="Source Sans Pro" w:cs="Source Sans Pro"/>
          <w:b/>
          <w:bCs/>
        </w:rPr>
      </w:pPr>
      <w:r w:rsidRPr="7B293A8A">
        <w:rPr>
          <w:rFonts w:ascii="Source Sans Pro" w:hAnsi="Source Sans Pro" w:eastAsia="Source Sans Pro" w:cs="Source Sans Pro"/>
          <w:b/>
          <w:bCs/>
        </w:rPr>
        <w:t>P</w:t>
      </w:r>
      <w:r w:rsidRPr="7B293A8A" w:rsidR="00AE6046">
        <w:rPr>
          <w:rFonts w:ascii="Source Sans Pro" w:hAnsi="Source Sans Pro" w:eastAsia="Source Sans Pro" w:cs="Source Sans Pro"/>
          <w:b/>
          <w:bCs/>
        </w:rPr>
        <w:t>IVOT</w:t>
      </w:r>
      <w:r w:rsidRPr="7B293A8A">
        <w:rPr>
          <w:rFonts w:ascii="Source Sans Pro" w:hAnsi="Source Sans Pro" w:eastAsia="Source Sans Pro" w:cs="Source Sans Pro"/>
          <w:b/>
          <w:bCs/>
        </w:rPr>
        <w:t xml:space="preserve">: </w:t>
      </w:r>
      <w:r w:rsidRPr="7B293A8A">
        <w:rPr>
          <w:rFonts w:ascii="Source Sans Pro" w:hAnsi="Source Sans Pro" w:eastAsia="Source Sans Pro" w:cs="Source Sans Pro"/>
        </w:rPr>
        <w:t xml:space="preserve">As visitors come surging back, we are working to ensure our guests make memories and discover the unexpected. </w:t>
      </w:r>
    </w:p>
    <w:p w:rsidRPr="00EA5527" w:rsidR="1696EFC1" w:rsidP="1696EFC1" w:rsidRDefault="7FB09290" w14:paraId="61900075" w14:textId="238E192E">
      <w:pPr>
        <w:rPr>
          <w:rFonts w:ascii="Source Sans Pro" w:hAnsi="Source Sans Pro" w:eastAsia="Source Sans Pro" w:cs="Source Sans Pro"/>
          <w:b/>
          <w:bCs/>
        </w:rPr>
      </w:pPr>
      <w:r w:rsidRPr="00EA5527">
        <w:rPr>
          <w:rFonts w:ascii="Source Sans Pro" w:hAnsi="Source Sans Pro" w:eastAsia="Source Sans Pro" w:cs="Source Sans Pro"/>
          <w:b/>
          <w:bCs/>
        </w:rPr>
        <w:t xml:space="preserve">2021 </w:t>
      </w:r>
      <w:r w:rsidRPr="00EA5527" w:rsidR="00EA5527">
        <w:rPr>
          <w:rFonts w:ascii="Source Sans Pro" w:hAnsi="Source Sans Pro" w:eastAsia="Source Sans Pro" w:cs="Source Sans Pro"/>
          <w:b/>
          <w:bCs/>
        </w:rPr>
        <w:t>ECONOMIC IMPACT BY THE NUMBERS</w:t>
      </w:r>
      <w:r w:rsidRPr="00EA5527">
        <w:rPr>
          <w:rFonts w:ascii="Source Sans Pro" w:hAnsi="Source Sans Pro" w:eastAsia="Source Sans Pro" w:cs="Source Sans Pro"/>
          <w:b/>
          <w:bCs/>
        </w:rPr>
        <w:t xml:space="preserve">: </w:t>
      </w:r>
    </w:p>
    <w:p w:rsidR="15E28E95" w:rsidP="6C75AD2E" w:rsidRDefault="15E28E95" w14:paraId="08092549" w14:textId="29E56B8B">
      <w:pPr>
        <w:pStyle w:val="ListParagraph"/>
        <w:numPr>
          <w:ilvl w:val="0"/>
          <w:numId w:val="4"/>
        </w:numPr>
        <w:rPr>
          <w:rFonts w:eastAsiaTheme="minorEastAsia"/>
        </w:rPr>
      </w:pPr>
      <w:r w:rsidRPr="6C75AD2E">
        <w:rPr>
          <w:rFonts w:ascii="Source Sans Pro" w:hAnsi="Source Sans Pro" w:eastAsia="Source Sans Pro" w:cs="Source Sans Pro"/>
        </w:rPr>
        <w:t xml:space="preserve">The total economic impact of tourism in Wisconsin was </w:t>
      </w:r>
      <w:r w:rsidRPr="6C75AD2E">
        <w:rPr>
          <w:rFonts w:ascii="Source Sans Pro" w:hAnsi="Source Sans Pro" w:eastAsia="Source Sans Pro" w:cs="Source Sans Pro"/>
          <w:b/>
          <w:bCs/>
        </w:rPr>
        <w:t>$20.9 billion.</w:t>
      </w:r>
    </w:p>
    <w:p w:rsidR="15E28E95" w:rsidP="00710BD4" w:rsidRDefault="15E28E95" w14:paraId="3E0019DF" w14:textId="3774329F">
      <w:pPr>
        <w:pStyle w:val="ListParagraph"/>
        <w:numPr>
          <w:ilvl w:val="0"/>
          <w:numId w:val="4"/>
        </w:numPr>
      </w:pPr>
      <w:r w:rsidRPr="7B293A8A">
        <w:rPr>
          <w:rFonts w:ascii="Source Sans Pro" w:hAnsi="Source Sans Pro" w:eastAsia="Source Sans Pro" w:cs="Source Sans Pro"/>
        </w:rPr>
        <w:t xml:space="preserve">Tourism supported </w:t>
      </w:r>
      <w:r w:rsidRPr="7B293A8A">
        <w:rPr>
          <w:rFonts w:ascii="Source Sans Pro" w:hAnsi="Source Sans Pro" w:eastAsia="Source Sans Pro" w:cs="Source Sans Pro"/>
          <w:b/>
          <w:bCs/>
        </w:rPr>
        <w:t>169,700</w:t>
      </w:r>
      <w:r w:rsidRPr="7B293A8A">
        <w:rPr>
          <w:rFonts w:ascii="Source Sans Pro" w:hAnsi="Source Sans Pro" w:eastAsia="Source Sans Pro" w:cs="Source Sans Pro"/>
        </w:rPr>
        <w:t xml:space="preserve"> full and part-time jobs across diverse sectors of the industry.</w:t>
      </w:r>
    </w:p>
    <w:p w:rsidR="15E28E95" w:rsidP="00710BD4" w:rsidRDefault="15E28E95" w14:paraId="36C90172" w14:textId="736E5DE8">
      <w:pPr>
        <w:pStyle w:val="ListParagraph"/>
        <w:numPr>
          <w:ilvl w:val="0"/>
          <w:numId w:val="4"/>
        </w:numPr>
        <w:rPr>
          <w:rFonts w:eastAsiaTheme="minorEastAsia"/>
          <w:b/>
          <w:bCs/>
        </w:rPr>
      </w:pPr>
      <w:r w:rsidRPr="74CE2125">
        <w:rPr>
          <w:rFonts w:ascii="Source Sans Pro" w:hAnsi="Source Sans Pro" w:eastAsia="Source Sans Pro" w:cs="Source Sans Pro"/>
        </w:rPr>
        <w:t xml:space="preserve">Wisconsin hosted </w:t>
      </w:r>
      <w:r w:rsidRPr="74CE2125">
        <w:rPr>
          <w:rFonts w:ascii="Source Sans Pro" w:hAnsi="Source Sans Pro" w:eastAsia="Source Sans Pro" w:cs="Source Sans Pro"/>
          <w:b/>
          <w:bCs/>
        </w:rPr>
        <w:t>102.3 million visitor trips</w:t>
      </w:r>
      <w:r w:rsidRPr="74CE2125">
        <w:rPr>
          <w:rFonts w:ascii="Source Sans Pro" w:hAnsi="Source Sans Pro" w:eastAsia="Source Sans Pro" w:cs="Source Sans Pro"/>
        </w:rPr>
        <w:t>.</w:t>
      </w:r>
    </w:p>
    <w:p w:rsidR="15E28E95" w:rsidP="00710BD4" w:rsidRDefault="15E28E95" w14:paraId="38010613" w14:textId="29F93879">
      <w:pPr>
        <w:pStyle w:val="ListParagraph"/>
        <w:numPr>
          <w:ilvl w:val="0"/>
          <w:numId w:val="4"/>
        </w:numPr>
        <w:rPr>
          <w:rFonts w:eastAsiaTheme="minorEastAsia"/>
          <w:b/>
          <w:bCs/>
        </w:rPr>
      </w:pPr>
      <w:r w:rsidRPr="74CE2125">
        <w:rPr>
          <w:rFonts w:ascii="Source Sans Pro" w:hAnsi="Source Sans Pro" w:eastAsia="Source Sans Pro" w:cs="Source Sans Pro"/>
          <w:b/>
          <w:bCs/>
        </w:rPr>
        <w:t>$1.4 billion</w:t>
      </w:r>
      <w:r w:rsidRPr="74CE2125">
        <w:rPr>
          <w:rFonts w:ascii="Source Sans Pro" w:hAnsi="Source Sans Pro" w:eastAsia="Source Sans Pro" w:cs="Source Sans Pro"/>
        </w:rPr>
        <w:t xml:space="preserve"> dollars in state and local taxes were generated because of tourism.</w:t>
      </w:r>
    </w:p>
    <w:p w:rsidR="42B92D7B" w:rsidP="00710BD4" w:rsidRDefault="42B92D7B" w14:paraId="7885ABE5" w14:textId="325AE023">
      <w:pPr>
        <w:pStyle w:val="ListParagraph"/>
        <w:numPr>
          <w:ilvl w:val="0"/>
          <w:numId w:val="4"/>
        </w:numPr>
        <w:rPr>
          <w:rFonts w:eastAsiaTheme="minorEastAsia"/>
          <w:color w:val="000000" w:themeColor="text1"/>
        </w:rPr>
      </w:pPr>
      <w:r w:rsidRPr="74CE2125">
        <w:rPr>
          <w:rFonts w:ascii="Source Sans Pro" w:hAnsi="Source Sans Pro" w:eastAsia="Source Sans Pro" w:cs="Source Sans Pro"/>
          <w:color w:val="000000" w:themeColor="text1"/>
        </w:rPr>
        <w:t xml:space="preserve">Each Wisconsin household would need to pay </w:t>
      </w:r>
      <w:r w:rsidRPr="00162906">
        <w:rPr>
          <w:rFonts w:ascii="Source Sans Pro" w:hAnsi="Source Sans Pro" w:eastAsia="Source Sans Pro" w:cs="Source Sans Pro"/>
          <w:b/>
          <w:bCs/>
          <w:color w:val="000000" w:themeColor="text1"/>
        </w:rPr>
        <w:t>$5</w:t>
      </w:r>
      <w:r w:rsidRPr="00162906" w:rsidR="00162906">
        <w:rPr>
          <w:rFonts w:ascii="Source Sans Pro" w:hAnsi="Source Sans Pro" w:eastAsia="Source Sans Pro" w:cs="Source Sans Pro"/>
          <w:b/>
          <w:bCs/>
          <w:color w:val="000000" w:themeColor="text1"/>
        </w:rPr>
        <w:t>80</w:t>
      </w:r>
      <w:r w:rsidRPr="74CE2125">
        <w:rPr>
          <w:rFonts w:ascii="Source Sans Pro" w:hAnsi="Source Sans Pro" w:eastAsia="Source Sans Pro" w:cs="Source Sans Pro"/>
          <w:b/>
          <w:bCs/>
          <w:color w:val="000000" w:themeColor="text1"/>
        </w:rPr>
        <w:t xml:space="preserve"> </w:t>
      </w:r>
      <w:r w:rsidRPr="74CE2125">
        <w:rPr>
          <w:rFonts w:ascii="Source Sans Pro" w:hAnsi="Source Sans Pro" w:eastAsia="Source Sans Pro" w:cs="Source Sans Pro"/>
          <w:color w:val="000000" w:themeColor="text1"/>
        </w:rPr>
        <w:t>to maintain the current level of government services generated by tourism.</w:t>
      </w:r>
    </w:p>
    <w:p w:rsidR="3A664215" w:rsidP="74CE2125" w:rsidRDefault="3A664215" w14:paraId="105E8E6B" w14:textId="38C6DEB5">
      <w:pPr>
        <w:rPr>
          <w:rStyle w:val="eop"/>
          <w:rFonts w:ascii="Source Sans Pro" w:hAnsi="Source Sans Pro" w:eastAsia="Source Sans Pro" w:cs="Source Sans Pro"/>
          <w:b/>
          <w:bCs/>
          <w:color w:val="000000" w:themeColor="text1"/>
        </w:rPr>
      </w:pPr>
      <w:r w:rsidRPr="74CE2125">
        <w:rPr>
          <w:rStyle w:val="eop"/>
          <w:rFonts w:ascii="Source Sans Pro" w:hAnsi="Source Sans Pro" w:eastAsia="Source Sans Pro" w:cs="Source Sans Pro"/>
          <w:b/>
          <w:bCs/>
          <w:color w:val="000000" w:themeColor="text1"/>
        </w:rPr>
        <w:t>Tell Your Local Story</w:t>
      </w:r>
    </w:p>
    <w:p w:rsidR="7FB09290" w:rsidP="00710BD4" w:rsidRDefault="7FB09290" w14:paraId="03C7AF5B" w14:textId="7DF289D5">
      <w:pPr>
        <w:pStyle w:val="ListParagraph"/>
        <w:numPr>
          <w:ilvl w:val="0"/>
          <w:numId w:val="4"/>
        </w:numPr>
        <w:rPr>
          <w:rFonts w:eastAsiaTheme="minorEastAsia"/>
          <w:i/>
          <w:iCs/>
          <w:color w:val="000000" w:themeColor="text1"/>
        </w:rPr>
      </w:pPr>
      <w:r w:rsidRPr="7B293A8A">
        <w:rPr>
          <w:rFonts w:ascii="Source Sans Pro" w:hAnsi="Source Sans Pro" w:eastAsia="Source Sans Pro" w:cs="Source Sans Pro"/>
          <w:color w:val="000000" w:themeColor="text1"/>
        </w:rPr>
        <w:t xml:space="preserve">The data backs up anecdotal signs of the recovery </w:t>
      </w:r>
    </w:p>
    <w:p w:rsidR="7FB09290" w:rsidP="74CE2125" w:rsidRDefault="7FB09290" w14:paraId="2D1DD2A2" w14:textId="14B8AF91">
      <w:pPr>
        <w:ind w:firstLine="720"/>
        <w:rPr>
          <w:rFonts w:eastAsiaTheme="minorEastAsia"/>
          <w:i/>
          <w:iCs/>
          <w:color w:val="000000" w:themeColor="text1"/>
        </w:rPr>
      </w:pPr>
      <w:r w:rsidRPr="74CE2125">
        <w:rPr>
          <w:rFonts w:ascii="Source Sans Pro" w:hAnsi="Source Sans Pro" w:eastAsia="Source Sans Pro" w:cs="Source Sans Pro"/>
          <w:color w:val="000000" w:themeColor="text1"/>
        </w:rPr>
        <w:t>In 2021:</w:t>
      </w:r>
    </w:p>
    <w:p w:rsidR="7B293A8A" w:rsidP="4E549AB3" w:rsidRDefault="7B293A8A" w14:paraId="07FE12D3" w14:textId="3BFD698F">
      <w:pPr>
        <w:pStyle w:val="ListParagraph"/>
        <w:numPr>
          <w:ilvl w:val="1"/>
          <w:numId w:val="4"/>
        </w:numPr>
        <w:rPr>
          <w:i/>
          <w:iCs/>
          <w:color w:val="000000" w:themeColor="text1"/>
        </w:rPr>
      </w:pPr>
      <w:r w:rsidRPr="4E549AB3">
        <w:rPr>
          <w:rFonts w:ascii="Source Sans Pro" w:hAnsi="Source Sans Pro" w:eastAsia="Source Sans Pro" w:cs="Source Sans Pro"/>
          <w:i/>
          <w:iCs/>
          <w:color w:val="000000" w:themeColor="text1"/>
        </w:rPr>
        <w:t xml:space="preserve">Insert your own local economic recovery story here, be specific (examples </w:t>
      </w:r>
      <w:r w:rsidRPr="4E549AB3" w:rsidR="00DD6718">
        <w:rPr>
          <w:rFonts w:ascii="Source Sans Pro" w:hAnsi="Source Sans Pro" w:eastAsia="Source Sans Pro" w:cs="Source Sans Pro"/>
          <w:i/>
          <w:iCs/>
          <w:color w:val="000000" w:themeColor="text1"/>
        </w:rPr>
        <w:t xml:space="preserve">from around the state </w:t>
      </w:r>
      <w:r w:rsidRPr="4E549AB3">
        <w:rPr>
          <w:rFonts w:ascii="Source Sans Pro" w:hAnsi="Source Sans Pro" w:eastAsia="Source Sans Pro" w:cs="Source Sans Pro"/>
          <w:i/>
          <w:iCs/>
          <w:color w:val="000000" w:themeColor="text1"/>
        </w:rPr>
        <w:t>below).</w:t>
      </w:r>
    </w:p>
    <w:p w:rsidR="7FB09290" w:rsidP="00710BD4" w:rsidRDefault="7FB09290" w14:paraId="3A81CB6B" w14:textId="00025978">
      <w:pPr>
        <w:pStyle w:val="ListParagraph"/>
        <w:numPr>
          <w:ilvl w:val="1"/>
          <w:numId w:val="4"/>
        </w:numPr>
        <w:rPr>
          <w:i/>
          <w:iCs/>
          <w:color w:val="000000" w:themeColor="text1"/>
        </w:rPr>
      </w:pPr>
      <w:r w:rsidRPr="0235AA54">
        <w:rPr>
          <w:rFonts w:ascii="Source Sans Pro" w:hAnsi="Source Sans Pro" w:eastAsia="Source Sans Pro" w:cs="Source Sans Pro"/>
          <w:color w:val="000000" w:themeColor="text1"/>
        </w:rPr>
        <w:t>Circus World reported the best year they’ve had in 25 years</w:t>
      </w:r>
      <w:r w:rsidRPr="0235AA54" w:rsidR="002212B5">
        <w:rPr>
          <w:rFonts w:ascii="Source Sans Pro" w:hAnsi="Source Sans Pro" w:eastAsia="Source Sans Pro" w:cs="Source Sans Pro"/>
          <w:color w:val="000000" w:themeColor="text1"/>
        </w:rPr>
        <w:t>.</w:t>
      </w:r>
    </w:p>
    <w:p w:rsidR="7FB09290" w:rsidP="00710BD4" w:rsidRDefault="7FB09290" w14:paraId="0F4BB5DF" w14:textId="6F3923FE">
      <w:pPr>
        <w:pStyle w:val="ListParagraph"/>
        <w:numPr>
          <w:ilvl w:val="1"/>
          <w:numId w:val="4"/>
        </w:numPr>
        <w:rPr>
          <w:rFonts w:ascii="Source Sans Pro" w:hAnsi="Source Sans Pro" w:eastAsia="Source Sans Pro" w:cs="Source Sans Pro"/>
          <w:color w:val="000000" w:themeColor="text1"/>
        </w:rPr>
      </w:pPr>
      <w:r w:rsidRPr="7FB09290">
        <w:rPr>
          <w:rFonts w:ascii="Source Sans Pro" w:hAnsi="Source Sans Pro" w:eastAsia="Source Sans Pro" w:cs="Source Sans Pro"/>
          <w:color w:val="000000" w:themeColor="text1"/>
        </w:rPr>
        <w:t xml:space="preserve">The Wisconsin State Fair had more than 841,000 attendees, despite a 22% reduction in operating hours </w:t>
      </w:r>
      <w:r w:rsidRPr="7FB09290">
        <w:rPr>
          <w:rFonts w:ascii="Source Sans Pro" w:hAnsi="Source Sans Pro" w:eastAsia="Source Sans Pro" w:cs="Source Sans Pro"/>
          <w:i/>
          <w:iCs/>
          <w:color w:val="000000" w:themeColor="text1"/>
        </w:rPr>
        <w:t>and</w:t>
      </w:r>
      <w:r w:rsidRPr="7FB09290">
        <w:rPr>
          <w:rFonts w:ascii="Source Sans Pro" w:hAnsi="Source Sans Pro" w:eastAsia="Source Sans Pro" w:cs="Source Sans Pro"/>
          <w:color w:val="000000" w:themeColor="text1"/>
        </w:rPr>
        <w:t xml:space="preserve"> inclement weather.</w:t>
      </w:r>
    </w:p>
    <w:p w:rsidR="7FB09290" w:rsidP="00710BD4" w:rsidRDefault="7FB09290" w14:paraId="3AF95177" w14:textId="51962662">
      <w:pPr>
        <w:pStyle w:val="ListParagraph"/>
        <w:numPr>
          <w:ilvl w:val="1"/>
          <w:numId w:val="4"/>
        </w:numPr>
        <w:rPr>
          <w:rFonts w:ascii="Source Sans Pro" w:hAnsi="Source Sans Pro" w:eastAsia="Source Sans Pro" w:cs="Source Sans Pro"/>
          <w:color w:val="000000" w:themeColor="text1"/>
        </w:rPr>
      </w:pPr>
      <w:r w:rsidRPr="7FB09290">
        <w:rPr>
          <w:rFonts w:ascii="Source Sans Pro" w:hAnsi="Source Sans Pro" w:eastAsia="Source Sans Pro" w:cs="Source Sans Pro"/>
          <w:color w:val="000000" w:themeColor="text1"/>
        </w:rPr>
        <w:t>Ryder Cup</w:t>
      </w:r>
      <w:r w:rsidR="002212B5">
        <w:rPr>
          <w:rFonts w:ascii="Source Sans Pro" w:hAnsi="Source Sans Pro" w:eastAsia="Source Sans Pro" w:cs="Source Sans Pro"/>
          <w:color w:val="000000" w:themeColor="text1"/>
        </w:rPr>
        <w:t xml:space="preserve"> had</w:t>
      </w:r>
      <w:r w:rsidRPr="7FB09290">
        <w:rPr>
          <w:rFonts w:ascii="Source Sans Pro" w:hAnsi="Source Sans Pro" w:eastAsia="Source Sans Pro" w:cs="Source Sans Pro"/>
          <w:color w:val="000000" w:themeColor="text1"/>
        </w:rPr>
        <w:t xml:space="preserve"> $130 million of economic impact! </w:t>
      </w:r>
    </w:p>
    <w:p w:rsidR="7FB09290" w:rsidP="00710BD4" w:rsidRDefault="7FB09290" w14:paraId="3D38368E" w14:textId="0599E9B0">
      <w:pPr>
        <w:pStyle w:val="ListParagraph"/>
        <w:numPr>
          <w:ilvl w:val="1"/>
          <w:numId w:val="4"/>
        </w:numPr>
        <w:tabs>
          <w:tab w:val="left" w:pos="720"/>
        </w:tabs>
        <w:spacing w:line="257" w:lineRule="auto"/>
        <w:rPr>
          <w:rFonts w:ascii="Source Sans Pro" w:hAnsi="Source Sans Pro" w:eastAsia="Source Sans Pro" w:cs="Source Sans Pro"/>
          <w:color w:val="000000" w:themeColor="text1"/>
        </w:rPr>
      </w:pPr>
      <w:r w:rsidRPr="7FB09290">
        <w:rPr>
          <w:rFonts w:ascii="Source Sans Pro" w:hAnsi="Source Sans Pro" w:eastAsia="Source Sans Pro" w:cs="Source Sans Pro"/>
          <w:color w:val="000000" w:themeColor="text1"/>
        </w:rPr>
        <w:t>Mile of Music estimated its second-best attendance ever, a huge boost to Appleton.</w:t>
      </w:r>
    </w:p>
    <w:p w:rsidR="7FB09290" w:rsidP="00710BD4" w:rsidRDefault="7FB09290" w14:paraId="5DE5A856" w14:textId="6DC107FB">
      <w:pPr>
        <w:pStyle w:val="ListParagraph"/>
        <w:numPr>
          <w:ilvl w:val="1"/>
          <w:numId w:val="4"/>
        </w:numPr>
        <w:tabs>
          <w:tab w:val="left" w:pos="720"/>
        </w:tabs>
        <w:spacing w:line="257" w:lineRule="auto"/>
        <w:rPr>
          <w:rFonts w:ascii="Source Sans Pro" w:hAnsi="Source Sans Pro" w:eastAsia="Source Sans Pro" w:cs="Source Sans Pro"/>
          <w:color w:val="000000" w:themeColor="text1"/>
        </w:rPr>
      </w:pPr>
      <w:r w:rsidRPr="7FB09290">
        <w:rPr>
          <w:rFonts w:ascii="Source Sans Pro" w:hAnsi="Source Sans Pro" w:eastAsia="Source Sans Pro" w:cs="Source Sans Pro"/>
          <w:color w:val="000000" w:themeColor="text1"/>
        </w:rPr>
        <w:t>The Northern Wisconsin State Fair broke attendance records.</w:t>
      </w:r>
    </w:p>
    <w:p w:rsidR="7FB09290" w:rsidP="2DA6F66C" w:rsidRDefault="7FB09290" w14:paraId="4EF6C421" w14:textId="4E02EC5E">
      <w:pPr>
        <w:pStyle w:val="ListParagraph"/>
        <w:numPr>
          <w:ilvl w:val="1"/>
          <w:numId w:val="4"/>
        </w:numPr>
        <w:tabs>
          <w:tab w:val="left" w:pos="720"/>
        </w:tabs>
        <w:spacing w:line="257" w:lineRule="auto"/>
        <w:rPr>
          <w:rFonts w:ascii="Source Sans Pro" w:hAnsi="Source Sans Pro" w:eastAsia="Source Sans Pro" w:cs="Source Sans Pro"/>
          <w:color w:val="000000" w:themeColor="text1"/>
        </w:rPr>
      </w:pPr>
      <w:r w:rsidRPr="2DA6F66C">
        <w:rPr>
          <w:rFonts w:ascii="Source Sans Pro" w:hAnsi="Source Sans Pro" w:eastAsia="Source Sans Pro" w:cs="Source Sans Pro"/>
          <w:color w:val="000000" w:themeColor="text1"/>
        </w:rPr>
        <w:t>More than 600,000 people attended EAA for only the third time on record.</w:t>
      </w:r>
      <w:r w:rsidR="002212B5">
        <w:br/>
      </w:r>
    </w:p>
    <w:p w:rsidR="00C132E2" w:rsidP="00710BD4" w:rsidRDefault="00C132E2" w14:paraId="775BD866" w14:textId="000256AC">
      <w:pPr>
        <w:pStyle w:val="ListParagraph"/>
        <w:numPr>
          <w:ilvl w:val="0"/>
          <w:numId w:val="4"/>
        </w:numPr>
        <w:rPr>
          <w:rFonts w:eastAsiaTheme="minorEastAsia"/>
        </w:rPr>
      </w:pPr>
      <w:r w:rsidRPr="74CE2125">
        <w:rPr>
          <w:rFonts w:ascii="Source Sans Pro" w:hAnsi="Source Sans Pro" w:eastAsia="Source Sans Pro" w:cs="Source Sans Pro"/>
        </w:rPr>
        <w:t>We are recovering, but we have not yet fully recovered.</w:t>
      </w:r>
      <w:r w:rsidRPr="74CE2125" w:rsidR="0235AA54">
        <w:rPr>
          <w:rFonts w:ascii="Source Sans Pro" w:hAnsi="Source Sans Pro" w:eastAsia="Source Sans Pro" w:cs="Source Sans Pro"/>
        </w:rPr>
        <w:t xml:space="preserve"> </w:t>
      </w:r>
    </w:p>
    <w:p w:rsidRPr="007005F6" w:rsidR="15E28E95" w:rsidP="00710BD4" w:rsidRDefault="7B293A8A" w14:paraId="703DB525" w14:textId="5D0DB446">
      <w:pPr>
        <w:pStyle w:val="ListParagraph"/>
        <w:numPr>
          <w:ilvl w:val="1"/>
          <w:numId w:val="4"/>
        </w:numPr>
        <w:spacing w:after="0"/>
      </w:pPr>
      <w:r w:rsidRPr="74CE2125">
        <w:rPr>
          <w:rFonts w:ascii="Source Sans Pro" w:hAnsi="Source Sans Pro" w:eastAsia="Source Sans Pro" w:cs="Source Sans Pro"/>
          <w:i/>
          <w:iCs/>
        </w:rPr>
        <w:t>Insert your own local recovery process story here, be specific.</w:t>
      </w:r>
    </w:p>
    <w:p w:rsidRPr="007005F6" w:rsidR="15E28E95" w:rsidP="00710BD4" w:rsidRDefault="0235AA54" w14:paraId="383D9002" w14:textId="26524E63">
      <w:pPr>
        <w:pStyle w:val="ListParagraph"/>
        <w:numPr>
          <w:ilvl w:val="1"/>
          <w:numId w:val="4"/>
        </w:numPr>
      </w:pPr>
      <w:r w:rsidRPr="7B293A8A">
        <w:rPr>
          <w:rFonts w:ascii="Source Sans Pro" w:hAnsi="Source Sans Pro" w:eastAsia="Source Sans Pro" w:cs="Source Sans Pro"/>
        </w:rPr>
        <w:t>Restaurants still struggle with slim profit margins</w:t>
      </w:r>
      <w:r w:rsidR="00E73771">
        <w:rPr>
          <w:rFonts w:ascii="Source Sans Pro" w:hAnsi="Source Sans Pro" w:eastAsia="Source Sans Pro" w:cs="Source Sans Pro"/>
        </w:rPr>
        <w:t>.</w:t>
      </w:r>
    </w:p>
    <w:p w:rsidRPr="007005F6" w:rsidR="15E28E95" w:rsidP="00710BD4" w:rsidRDefault="0235AA54" w14:paraId="659FD696" w14:textId="4F1E8DE4">
      <w:pPr>
        <w:pStyle w:val="ListParagraph"/>
        <w:numPr>
          <w:ilvl w:val="1"/>
          <w:numId w:val="4"/>
        </w:numPr>
      </w:pPr>
      <w:r w:rsidRPr="4E549AB3">
        <w:rPr>
          <w:rFonts w:ascii="Source Sans Pro" w:hAnsi="Source Sans Pro" w:eastAsia="Source Sans Pro" w:cs="Source Sans Pro"/>
        </w:rPr>
        <w:t>Hotels are still struggling to hire enough employees to flip the rooms</w:t>
      </w:r>
      <w:r w:rsidRPr="4E549AB3" w:rsidR="00E73771">
        <w:rPr>
          <w:rFonts w:ascii="Source Sans Pro" w:hAnsi="Source Sans Pro" w:eastAsia="Source Sans Pro" w:cs="Source Sans Pro"/>
        </w:rPr>
        <w:t>.</w:t>
      </w:r>
      <w:r w:rsidRPr="4E549AB3" w:rsidR="00DD6718">
        <w:rPr>
          <w:rFonts w:ascii="Source Sans Pro" w:hAnsi="Source Sans Pro" w:eastAsia="Source Sans Pro" w:cs="Source Sans Pro"/>
        </w:rPr>
        <w:t xml:space="preserve"> While revenues  increased as fixed costs to operate these businesses have increased, these businesses </w:t>
      </w:r>
      <w:r w:rsidRPr="4E549AB3" w:rsidR="00DD6718">
        <w:rPr>
          <w:rFonts w:ascii="Source Sans Pro" w:hAnsi="Source Sans Pro" w:eastAsia="Source Sans Pro" w:cs="Source Sans Pro"/>
        </w:rPr>
        <w:lastRenderedPageBreak/>
        <w:t xml:space="preserve">still grapple with reduced hours due to worker shortages and slim profit margins and they need our help now more than ever. </w:t>
      </w:r>
    </w:p>
    <w:p w:rsidRPr="007005F6" w:rsidR="15E28E95" w:rsidP="00710BD4" w:rsidRDefault="0235AA54" w14:paraId="6E936FD0" w14:textId="2C72A472">
      <w:pPr>
        <w:pStyle w:val="ListParagraph"/>
        <w:numPr>
          <w:ilvl w:val="1"/>
          <w:numId w:val="4"/>
        </w:numPr>
      </w:pPr>
      <w:r w:rsidRPr="2DA6F66C">
        <w:rPr>
          <w:rFonts w:ascii="Source Sans Pro" w:hAnsi="Source Sans Pro" w:eastAsia="Source Sans Pro" w:cs="Source Sans Pro"/>
        </w:rPr>
        <w:t>Urban destinations</w:t>
      </w:r>
      <w:r w:rsidRPr="2DA6F66C" w:rsidR="00DD6718">
        <w:rPr>
          <w:rFonts w:ascii="Source Sans Pro" w:hAnsi="Source Sans Pro" w:eastAsia="Source Sans Pro" w:cs="Source Sans Pro"/>
        </w:rPr>
        <w:t xml:space="preserve"> that relied upon meetings, conventions, business </w:t>
      </w:r>
      <w:r w:rsidRPr="2DA6F66C" w:rsidR="00E12566">
        <w:rPr>
          <w:rFonts w:ascii="Source Sans Pro" w:hAnsi="Source Sans Pro" w:eastAsia="Source Sans Pro" w:cs="Source Sans Pro"/>
        </w:rPr>
        <w:t>travel</w:t>
      </w:r>
      <w:r w:rsidRPr="2DA6F66C" w:rsidR="00DD6718">
        <w:rPr>
          <w:rFonts w:ascii="Source Sans Pro" w:hAnsi="Source Sans Pro" w:eastAsia="Source Sans Pro" w:cs="Source Sans Pro"/>
        </w:rPr>
        <w:t xml:space="preserve"> and indoor events </w:t>
      </w:r>
      <w:r w:rsidRPr="2DA6F66C">
        <w:rPr>
          <w:rFonts w:ascii="Source Sans Pro" w:hAnsi="Source Sans Pro" w:eastAsia="Source Sans Pro" w:cs="Source Sans Pro"/>
        </w:rPr>
        <w:t xml:space="preserve">were hit hardest in the pandemic have further to recover than more rural destinations. </w:t>
      </w:r>
    </w:p>
    <w:p w:rsidRPr="007005F6" w:rsidR="15E28E95" w:rsidP="00710BD4" w:rsidRDefault="15E28E95" w14:paraId="18005C25" w14:textId="57294ADF">
      <w:pPr>
        <w:pStyle w:val="ListParagraph"/>
        <w:numPr>
          <w:ilvl w:val="1"/>
          <w:numId w:val="4"/>
        </w:numPr>
      </w:pPr>
      <w:r w:rsidRPr="74CE2125">
        <w:rPr>
          <w:rFonts w:ascii="Source Sans Pro" w:hAnsi="Source Sans Pro" w:eastAsia="Source Sans Pro" w:cs="Source Sans Pro"/>
        </w:rPr>
        <w:t>Although business travel has started to return, it hasn't fully bounced back. Meetings, conventions, and large events continue to strive to steadily increase their attendees and visitor numbers.</w:t>
      </w:r>
    </w:p>
    <w:p w:rsidR="0FA16ADF" w:rsidP="00710BD4" w:rsidRDefault="00E12566" w14:paraId="52150EA6" w14:textId="40926756">
      <w:pPr>
        <w:pStyle w:val="ListParagraph"/>
        <w:numPr>
          <w:ilvl w:val="0"/>
          <w:numId w:val="4"/>
        </w:numPr>
        <w:rPr>
          <w:rFonts w:ascii="Source Sans Pro" w:hAnsi="Source Sans Pro" w:eastAsia="Source Sans Pro" w:cs="Source Sans Pro"/>
          <w:color w:val="000000" w:themeColor="text1"/>
        </w:rPr>
      </w:pPr>
      <w:r w:rsidRPr="4E549AB3">
        <w:rPr>
          <w:rFonts w:ascii="Source Sans Pro" w:hAnsi="Source Sans Pro" w:eastAsia="Source Sans Pro" w:cs="Source Sans Pro"/>
          <w:color w:val="000000" w:themeColor="text1"/>
        </w:rPr>
        <w:t>More than $200 million in f</w:t>
      </w:r>
      <w:r w:rsidRPr="4E549AB3" w:rsidR="0FA16ADF">
        <w:rPr>
          <w:rFonts w:ascii="Source Sans Pro" w:hAnsi="Source Sans Pro" w:eastAsia="Source Sans Pro" w:cs="Source Sans Pro"/>
          <w:color w:val="000000" w:themeColor="text1"/>
        </w:rPr>
        <w:t>ederal relief funds allocated by Governor Evers, the hard work of our industry partners and hospitality workers and Travel Wisconsin’s strategic statewide campaign with historic investment all worked together to support the industry’s ongoing recovery.</w:t>
      </w:r>
    </w:p>
    <w:p w:rsidR="7B293A8A" w:rsidP="7B293A8A" w:rsidRDefault="7B293A8A" w14:paraId="7D9F008A" w14:textId="4AC6E878">
      <w:pPr>
        <w:rPr>
          <w:rFonts w:ascii="Source Sans Pro" w:hAnsi="Source Sans Pro" w:eastAsia="Source Sans Pro" w:cs="Source Sans Pro"/>
          <w:b/>
          <w:bCs/>
          <w:color w:val="000000" w:themeColor="text1"/>
        </w:rPr>
      </w:pPr>
      <w:r w:rsidRPr="7B293A8A">
        <w:rPr>
          <w:rFonts w:ascii="Source Sans Pro" w:hAnsi="Source Sans Pro" w:eastAsia="Source Sans Pro" w:cs="Source Sans Pro"/>
          <w:b/>
          <w:bCs/>
          <w:color w:val="000000" w:themeColor="text1"/>
        </w:rPr>
        <w:t>Ongoing Recovery and 2022</w:t>
      </w:r>
    </w:p>
    <w:p w:rsidRPr="00020F33" w:rsidR="00020F33" w:rsidP="4E549AB3" w:rsidRDefault="7FB09290" w14:paraId="2548C55B" w14:textId="7E981BFF">
      <w:pPr>
        <w:pStyle w:val="ListParagraph"/>
        <w:numPr>
          <w:ilvl w:val="0"/>
          <w:numId w:val="3"/>
        </w:numPr>
        <w:rPr>
          <w:rFonts w:eastAsiaTheme="minorEastAsia"/>
          <w:b/>
          <w:bCs/>
          <w:color w:val="000000" w:themeColor="text1"/>
        </w:rPr>
      </w:pPr>
      <w:r w:rsidRPr="4E549AB3">
        <w:rPr>
          <w:rFonts w:ascii="Source Sans Pro" w:hAnsi="Source Sans Pro" w:eastAsia="Source Sans Pro" w:cs="Source Sans Pro"/>
          <w:color w:val="000000" w:themeColor="text1"/>
        </w:rPr>
        <w:t>Many sectors</w:t>
      </w:r>
      <w:r w:rsidRPr="4E549AB3" w:rsidR="00A17B56">
        <w:rPr>
          <w:rFonts w:ascii="Source Sans Pro" w:hAnsi="Source Sans Pro" w:eastAsia="Source Sans Pro" w:cs="Source Sans Pro"/>
          <w:color w:val="000000" w:themeColor="text1"/>
        </w:rPr>
        <w:t xml:space="preserve"> are</w:t>
      </w:r>
      <w:r w:rsidRPr="4E549AB3">
        <w:rPr>
          <w:rFonts w:ascii="Source Sans Pro" w:hAnsi="Source Sans Pro" w:eastAsia="Source Sans Pro" w:cs="Source Sans Pro"/>
          <w:color w:val="000000" w:themeColor="text1"/>
        </w:rPr>
        <w:t xml:space="preserve"> still recovering. And many communities are still recovering, </w:t>
      </w:r>
      <w:r w:rsidRPr="4E549AB3" w:rsidR="00EC51D6">
        <w:rPr>
          <w:rFonts w:ascii="Source Sans Pro" w:hAnsi="Source Sans Pro" w:eastAsia="Source Sans Pro" w:cs="Source Sans Pro"/>
          <w:color w:val="000000" w:themeColor="text1"/>
        </w:rPr>
        <w:t xml:space="preserve">especially </w:t>
      </w:r>
      <w:r w:rsidRPr="4E549AB3">
        <w:rPr>
          <w:rFonts w:ascii="Source Sans Pro" w:hAnsi="Source Sans Pro" w:eastAsia="Source Sans Pro" w:cs="Source Sans Pro"/>
          <w:color w:val="000000" w:themeColor="text1"/>
        </w:rPr>
        <w:t xml:space="preserve">those </w:t>
      </w:r>
      <w:r w:rsidRPr="4E549AB3" w:rsidR="00EC51D6">
        <w:rPr>
          <w:rFonts w:ascii="Source Sans Pro" w:hAnsi="Source Sans Pro" w:eastAsia="Source Sans Pro" w:cs="Source Sans Pro"/>
          <w:color w:val="000000" w:themeColor="text1"/>
        </w:rPr>
        <w:t>that</w:t>
      </w:r>
      <w:r w:rsidRPr="4E549AB3">
        <w:rPr>
          <w:rFonts w:ascii="Source Sans Pro" w:hAnsi="Source Sans Pro" w:eastAsia="Source Sans Pro" w:cs="Source Sans Pro"/>
          <w:color w:val="000000" w:themeColor="text1"/>
        </w:rPr>
        <w:t xml:space="preserve"> </w:t>
      </w:r>
      <w:r w:rsidRPr="4E549AB3" w:rsidR="00461822">
        <w:rPr>
          <w:rFonts w:ascii="Source Sans Pro" w:hAnsi="Source Sans Pro" w:eastAsia="Source Sans Pro" w:cs="Source Sans Pro"/>
          <w:color w:val="000000" w:themeColor="text1"/>
        </w:rPr>
        <w:t xml:space="preserve">relied </w:t>
      </w:r>
      <w:r w:rsidRPr="4E549AB3">
        <w:rPr>
          <w:rFonts w:ascii="Source Sans Pro" w:hAnsi="Source Sans Pro" w:eastAsia="Source Sans Pro" w:cs="Source Sans Pro"/>
          <w:color w:val="000000" w:themeColor="text1"/>
        </w:rPr>
        <w:t xml:space="preserve">on </w:t>
      </w:r>
      <w:r w:rsidRPr="4E549AB3" w:rsidR="00EC51D6">
        <w:rPr>
          <w:rFonts w:ascii="Source Sans Pro" w:hAnsi="Source Sans Pro" w:eastAsia="Source Sans Pro" w:cs="Source Sans Pro"/>
          <w:color w:val="000000" w:themeColor="text1"/>
        </w:rPr>
        <w:t xml:space="preserve">meetings, conventions and </w:t>
      </w:r>
      <w:r w:rsidRPr="4E549AB3">
        <w:rPr>
          <w:rFonts w:ascii="Source Sans Pro" w:hAnsi="Source Sans Pro" w:eastAsia="Source Sans Pro" w:cs="Source Sans Pro"/>
          <w:color w:val="000000" w:themeColor="text1"/>
        </w:rPr>
        <w:t>business travel</w:t>
      </w:r>
      <w:r w:rsidRPr="4E549AB3" w:rsidR="00EC51D6">
        <w:rPr>
          <w:rFonts w:ascii="Source Sans Pro" w:hAnsi="Source Sans Pro" w:eastAsia="Source Sans Pro" w:cs="Source Sans Pro"/>
          <w:color w:val="000000" w:themeColor="text1"/>
        </w:rPr>
        <w:t xml:space="preserve"> or </w:t>
      </w:r>
      <w:r w:rsidRPr="4E549AB3">
        <w:rPr>
          <w:rFonts w:ascii="Source Sans Pro" w:hAnsi="Source Sans Pro" w:eastAsia="Source Sans Pro" w:cs="Source Sans Pro"/>
          <w:color w:val="000000" w:themeColor="text1"/>
        </w:rPr>
        <w:t>indoor gatherings.</w:t>
      </w:r>
    </w:p>
    <w:p w:rsidRPr="00020F33" w:rsidR="00881F02" w:rsidP="539B727C" w:rsidRDefault="00881F02" w14:paraId="4FF15504" w14:textId="21161016">
      <w:pPr>
        <w:pStyle w:val="ListParagraph"/>
        <w:numPr>
          <w:ilvl w:val="0"/>
          <w:numId w:val="3"/>
        </w:numPr>
        <w:rPr>
          <w:rFonts w:eastAsia="ＭＳ 明朝" w:eastAsiaTheme="minorEastAsia"/>
          <w:b w:val="1"/>
          <w:bCs w:val="1"/>
          <w:color w:val="000000" w:themeColor="text1"/>
        </w:rPr>
      </w:pPr>
      <w:r w:rsidRPr="539B727C" w:rsidR="00881F02">
        <w:rPr>
          <w:rFonts w:ascii="Source Sans Pro" w:hAnsi="Source Sans Pro" w:eastAsia="Times New Roman" w:cs="Times New Roman"/>
        </w:rPr>
        <w:t>The good news is that tourism surged back in 2021 with double-digit growth in total economic impact in every single one of Wisconsin’s 72 counties year-over-year. </w:t>
      </w:r>
    </w:p>
    <w:p w:rsidRPr="00881F02" w:rsidR="00881F02" w:rsidP="00710BD4" w:rsidRDefault="00881F02" w14:paraId="78575C28" w14:textId="77777777">
      <w:pPr>
        <w:numPr>
          <w:ilvl w:val="0"/>
          <w:numId w:val="3"/>
        </w:numPr>
        <w:spacing w:after="0" w:line="240" w:lineRule="auto"/>
        <w:textAlignment w:val="baseline"/>
        <w:rPr>
          <w:rFonts w:ascii="Source Sans Pro" w:hAnsi="Source Sans Pro" w:eastAsia="Times New Roman" w:cs="Times New Roman"/>
        </w:rPr>
      </w:pPr>
      <w:r w:rsidRPr="00881F02">
        <w:rPr>
          <w:rFonts w:ascii="Source Sans Pro" w:hAnsi="Source Sans Pro" w:eastAsia="Times New Roman" w:cs="Times New Roman"/>
        </w:rPr>
        <w:t>We look to carry that momentum into 2022,</w:t>
      </w:r>
      <w:r w:rsidRPr="00881F02">
        <w:rPr>
          <w:rFonts w:ascii="Source Sans Pro" w:hAnsi="Source Sans Pro" w:eastAsia="Times New Roman" w:cs="Times New Roman"/>
          <w:color w:val="000000"/>
        </w:rPr>
        <w:t xml:space="preserve"> which preliminary data tells us has been strong. </w:t>
      </w:r>
    </w:p>
    <w:p w:rsidRPr="00020F33" w:rsidR="7FB09290" w:rsidP="00710BD4" w:rsidRDefault="00881F02" w14:paraId="4DFD6368" w14:textId="79BB4FFE">
      <w:pPr>
        <w:numPr>
          <w:ilvl w:val="1"/>
          <w:numId w:val="3"/>
        </w:numPr>
        <w:spacing w:after="0" w:line="240" w:lineRule="auto"/>
        <w:textAlignment w:val="baseline"/>
        <w:rPr>
          <w:b/>
          <w:bCs/>
          <w:color w:val="000000" w:themeColor="text1"/>
        </w:rPr>
      </w:pPr>
      <w:r w:rsidRPr="2DA6F66C">
        <w:rPr>
          <w:rFonts w:ascii="Source Sans Pro" w:hAnsi="Source Sans Pro" w:eastAsia="Times New Roman" w:cs="Times New Roman"/>
          <w:color w:val="000000" w:themeColor="text1"/>
        </w:rPr>
        <w:t xml:space="preserve">Wisconsin </w:t>
      </w:r>
      <w:r w:rsidRPr="2DA6F66C" w:rsidR="00461822">
        <w:rPr>
          <w:rFonts w:ascii="Source Sans Pro" w:hAnsi="Source Sans Pro" w:eastAsia="Times New Roman" w:cs="Times New Roman"/>
          <w:color w:val="000000" w:themeColor="text1"/>
        </w:rPr>
        <w:t>visitor spending</w:t>
      </w:r>
      <w:r w:rsidRPr="2DA6F66C">
        <w:rPr>
          <w:rFonts w:ascii="Source Sans Pro" w:hAnsi="Source Sans Pro" w:eastAsia="Times New Roman" w:cs="Times New Roman"/>
          <w:color w:val="000000" w:themeColor="text1"/>
        </w:rPr>
        <w:t xml:space="preserve"> outpaced the national average</w:t>
      </w:r>
      <w:r w:rsidRPr="2DA6F66C" w:rsidR="00461822">
        <w:rPr>
          <w:rFonts w:ascii="Source Sans Pro" w:hAnsi="Source Sans Pro" w:eastAsia="Times New Roman" w:cs="Times New Roman"/>
          <w:color w:val="000000" w:themeColor="text1"/>
        </w:rPr>
        <w:t xml:space="preserve"> </w:t>
      </w:r>
      <w:r w:rsidRPr="2DA6F66C">
        <w:rPr>
          <w:rFonts w:ascii="Source Sans Pro" w:hAnsi="Source Sans Pro" w:eastAsia="Times New Roman" w:cs="Times New Roman"/>
          <w:color w:val="000000" w:themeColor="text1"/>
        </w:rPr>
        <w:t>every single</w:t>
      </w:r>
      <w:r w:rsidRPr="2DA6F66C" w:rsidR="00020F33">
        <w:rPr>
          <w:rFonts w:ascii="Source Sans Pro" w:hAnsi="Source Sans Pro" w:eastAsia="Times New Roman" w:cs="Times New Roman"/>
          <w:color w:val="000000" w:themeColor="text1"/>
        </w:rPr>
        <w:t xml:space="preserve"> </w:t>
      </w:r>
      <w:r w:rsidRPr="2DA6F66C" w:rsidR="7FB09290">
        <w:rPr>
          <w:rFonts w:ascii="Source Sans Pro" w:hAnsi="Source Sans Pro" w:eastAsia="Source Sans Pro" w:cs="Source Sans Pro"/>
          <w:color w:val="000000" w:themeColor="text1"/>
        </w:rPr>
        <w:t xml:space="preserve">month </w:t>
      </w:r>
      <w:r w:rsidRPr="2DA6F66C" w:rsidR="00B67BCA">
        <w:rPr>
          <w:rFonts w:ascii="Source Sans Pro" w:hAnsi="Source Sans Pro" w:eastAsia="Source Sans Pro" w:cs="Source Sans Pro"/>
          <w:color w:val="000000" w:themeColor="text1"/>
        </w:rPr>
        <w:t>in the first two years of the recovery</w:t>
      </w:r>
      <w:r w:rsidRPr="2DA6F66C" w:rsidR="7FB09290">
        <w:rPr>
          <w:rFonts w:ascii="Source Sans Pro" w:hAnsi="Source Sans Pro" w:eastAsia="Source Sans Pro" w:cs="Source Sans Pro"/>
          <w:color w:val="000000" w:themeColor="text1"/>
        </w:rPr>
        <w:t xml:space="preserve">. </w:t>
      </w:r>
    </w:p>
    <w:p w:rsidR="00020F33" w:rsidP="6D7525EA" w:rsidRDefault="00020F33" w14:paraId="03F6E5B2" w14:textId="77777777">
      <w:pPr>
        <w:rPr>
          <w:rFonts w:ascii="Source Sans Pro" w:hAnsi="Source Sans Pro" w:eastAsia="Source Sans Pro" w:cs="Source Sans Pro"/>
          <w:b/>
          <w:bCs/>
          <w:color w:val="000000" w:themeColor="text1"/>
        </w:rPr>
      </w:pPr>
    </w:p>
    <w:p w:rsidR="6D7525EA" w:rsidP="6D7525EA" w:rsidRDefault="6D7525EA" w14:paraId="3ADE2F07" w14:textId="0F712DCE">
      <w:pPr>
        <w:rPr>
          <w:rFonts w:ascii="Source Sans Pro" w:hAnsi="Source Sans Pro" w:eastAsia="Source Sans Pro" w:cs="Source Sans Pro"/>
          <w:b/>
          <w:bCs/>
          <w:color w:val="000000" w:themeColor="text1"/>
        </w:rPr>
      </w:pPr>
      <w:r w:rsidRPr="7D66CB25">
        <w:rPr>
          <w:rFonts w:ascii="Source Sans Pro" w:hAnsi="Source Sans Pro" w:eastAsia="Source Sans Pro" w:cs="Source Sans Pro"/>
          <w:b/>
          <w:bCs/>
          <w:color w:val="000000" w:themeColor="text1"/>
        </w:rPr>
        <w:t>How does the 2021 economic impact compare to the last two years?</w:t>
      </w:r>
    </w:p>
    <w:p w:rsidRPr="00F12AA5" w:rsidR="00F12AA5" w:rsidP="00710BD4" w:rsidRDefault="00172430" w14:paraId="066F63D1" w14:textId="77777777">
      <w:pPr>
        <w:numPr>
          <w:ilvl w:val="0"/>
          <w:numId w:val="2"/>
        </w:numPr>
        <w:spacing w:after="0" w:line="240" w:lineRule="auto"/>
        <w:textAlignment w:val="baseline"/>
        <w:rPr>
          <w:rFonts w:ascii="Source Sans Pro" w:hAnsi="Source Sans Pro" w:eastAsia="Times New Roman" w:cs="Times New Roman"/>
        </w:rPr>
      </w:pPr>
      <w:r w:rsidRPr="00172430">
        <w:rPr>
          <w:rFonts w:ascii="Source Sans Pro" w:hAnsi="Source Sans Pro" w:eastAsia="Times New Roman" w:cs="Times New Roman"/>
          <w:color w:val="000000"/>
        </w:rPr>
        <w:t>We are recovering but we’re not yet recovered</w:t>
      </w:r>
      <w:r>
        <w:rPr>
          <w:rFonts w:ascii="Source Sans Pro" w:hAnsi="Source Sans Pro" w:eastAsia="Times New Roman" w:cs="Times New Roman"/>
          <w:color w:val="000000"/>
        </w:rPr>
        <w:t>, which follows the trajectory as it was predicted by economists from the outset</w:t>
      </w:r>
      <w:r w:rsidRPr="00172430">
        <w:rPr>
          <w:rFonts w:ascii="Source Sans Pro" w:hAnsi="Source Sans Pro" w:eastAsia="Times New Roman" w:cs="Times New Roman"/>
          <w:color w:val="000000"/>
        </w:rPr>
        <w:t xml:space="preserve">. </w:t>
      </w:r>
    </w:p>
    <w:p w:rsidRPr="00172430" w:rsidR="00172430" w:rsidP="00710BD4" w:rsidRDefault="00172430" w14:paraId="6FDCCF56" w14:textId="737B47B5">
      <w:pPr>
        <w:numPr>
          <w:ilvl w:val="0"/>
          <w:numId w:val="2"/>
        </w:numPr>
        <w:spacing w:after="0" w:line="240" w:lineRule="auto"/>
        <w:textAlignment w:val="baseline"/>
        <w:rPr>
          <w:rFonts w:ascii="Source Sans Pro" w:hAnsi="Source Sans Pro" w:eastAsia="Times New Roman" w:cs="Times New Roman"/>
        </w:rPr>
      </w:pPr>
      <w:r w:rsidRPr="48111EE8">
        <w:rPr>
          <w:rFonts w:ascii="Source Sans Pro" w:hAnsi="Source Sans Pro" w:eastAsia="Times New Roman" w:cs="Times New Roman"/>
          <w:color w:val="000000" w:themeColor="text1"/>
        </w:rPr>
        <w:t>The good news is that for the final two quarters of 2021, collectively as a state we actually operated ahead of our record setting year of 2019.  </w:t>
      </w:r>
    </w:p>
    <w:p w:rsidRPr="002F71A6" w:rsidR="002F71A6" w:rsidP="00710BD4" w:rsidRDefault="00461822" w14:paraId="3C1C1692" w14:textId="63CCA964">
      <w:pPr>
        <w:numPr>
          <w:ilvl w:val="0"/>
          <w:numId w:val="2"/>
        </w:numPr>
        <w:spacing w:after="0" w:line="240" w:lineRule="auto"/>
        <w:textAlignment w:val="baseline"/>
        <w:rPr>
          <w:rFonts w:ascii="Source Sans Pro" w:hAnsi="Source Sans Pro" w:eastAsia="Times New Roman" w:cs="Times New Roman"/>
        </w:rPr>
      </w:pPr>
      <w:r w:rsidRPr="4E549AB3">
        <w:rPr>
          <w:rFonts w:ascii="Source Sans Pro" w:hAnsi="Source Sans Pro" w:eastAsia="Times New Roman" w:cs="Times New Roman"/>
          <w:color w:val="000000" w:themeColor="text1"/>
        </w:rPr>
        <w:t>T</w:t>
      </w:r>
      <w:r w:rsidRPr="4E549AB3" w:rsidR="00172430">
        <w:rPr>
          <w:rFonts w:ascii="Source Sans Pro" w:hAnsi="Source Sans Pro" w:eastAsia="Times New Roman" w:cs="Times New Roman"/>
          <w:color w:val="000000" w:themeColor="text1"/>
        </w:rPr>
        <w:t xml:space="preserve">his tells us that our advertising works. </w:t>
      </w:r>
    </w:p>
    <w:p w:rsidRPr="002F71A6" w:rsidR="00172430" w:rsidP="00710BD4" w:rsidRDefault="002F71A6" w14:paraId="050B1579" w14:textId="387C8E85">
      <w:pPr>
        <w:numPr>
          <w:ilvl w:val="1"/>
          <w:numId w:val="2"/>
        </w:numPr>
        <w:spacing w:after="0" w:line="240" w:lineRule="auto"/>
        <w:textAlignment w:val="baseline"/>
        <w:rPr>
          <w:rFonts w:ascii="Source Sans Pro" w:hAnsi="Source Sans Pro" w:eastAsia="Times New Roman" w:cs="Times New Roman"/>
        </w:rPr>
      </w:pPr>
      <w:r w:rsidRPr="4E549AB3">
        <w:rPr>
          <w:rFonts w:ascii="Source Sans Pro" w:hAnsi="Source Sans Pro" w:eastAsia="Times New Roman" w:cs="Times New Roman"/>
          <w:color w:val="000000" w:themeColor="text1"/>
        </w:rPr>
        <w:t>Travel Wisconsin was</w:t>
      </w:r>
      <w:r w:rsidRPr="4E549AB3" w:rsidR="00172430">
        <w:rPr>
          <w:rFonts w:ascii="Source Sans Pro" w:hAnsi="Source Sans Pro" w:eastAsia="Times New Roman" w:cs="Times New Roman"/>
          <w:color w:val="000000" w:themeColor="text1"/>
        </w:rPr>
        <w:t>in all 12 of our advertising markets with higher spend and deeper reach than ever before in 2021.  </w:t>
      </w:r>
    </w:p>
    <w:p w:rsidRPr="00172430" w:rsidR="002F71A6" w:rsidP="00710BD4" w:rsidRDefault="002F71A6" w14:paraId="78AA6AC6" w14:textId="21391D62">
      <w:pPr>
        <w:numPr>
          <w:ilvl w:val="1"/>
          <w:numId w:val="2"/>
        </w:numPr>
        <w:spacing w:after="0" w:line="240" w:lineRule="auto"/>
        <w:textAlignment w:val="baseline"/>
        <w:rPr>
          <w:rFonts w:ascii="Source Sans Pro" w:hAnsi="Source Sans Pro" w:eastAsia="Times New Roman" w:cs="Times New Roman"/>
          <w:i/>
          <w:iCs/>
        </w:rPr>
      </w:pPr>
      <w:r w:rsidRPr="002F71A6">
        <w:rPr>
          <w:rFonts w:ascii="Source Sans Pro" w:hAnsi="Source Sans Pro" w:eastAsia="Times New Roman" w:cs="Times New Roman"/>
          <w:i/>
          <w:iCs/>
          <w:color w:val="000000"/>
        </w:rPr>
        <w:t>Insert details about your marketing efforts</w:t>
      </w:r>
      <w:r w:rsidR="00301663">
        <w:rPr>
          <w:rFonts w:ascii="Source Sans Pro" w:hAnsi="Source Sans Pro" w:eastAsia="Times New Roman" w:cs="Times New Roman"/>
          <w:i/>
          <w:iCs/>
          <w:color w:val="000000"/>
        </w:rPr>
        <w:t xml:space="preserve">, federal recovery dollars in action, </w:t>
      </w:r>
      <w:r w:rsidR="00F31075">
        <w:rPr>
          <w:rFonts w:ascii="Source Sans Pro" w:hAnsi="Source Sans Pro" w:eastAsia="Times New Roman" w:cs="Times New Roman"/>
          <w:i/>
          <w:iCs/>
          <w:color w:val="000000"/>
        </w:rPr>
        <w:t>etc.</w:t>
      </w:r>
    </w:p>
    <w:p w:rsidR="00172430" w:rsidP="6D7525EA" w:rsidRDefault="00172430" w14:paraId="0FFA25AB" w14:textId="77777777">
      <w:pPr>
        <w:rPr>
          <w:rFonts w:ascii="Source Sans Pro" w:hAnsi="Source Sans Pro" w:eastAsia="Source Sans Pro" w:cs="Source Sans Pro"/>
          <w:b/>
          <w:bCs/>
          <w:color w:val="000000" w:themeColor="text1"/>
        </w:rPr>
      </w:pPr>
    </w:p>
    <w:p w:rsidRPr="004C3C9F" w:rsidR="004C3C9F" w:rsidP="004C3C9F" w:rsidRDefault="004C3C9F" w14:paraId="002CCC96" w14:textId="57A65164">
      <w:pPr>
        <w:spacing w:after="0" w:line="240" w:lineRule="auto"/>
        <w:textAlignment w:val="baseline"/>
        <w:rPr>
          <w:rFonts w:ascii="Segoe UI" w:hAnsi="Segoe UI" w:eastAsia="Times New Roman" w:cs="Segoe UI"/>
          <w:sz w:val="18"/>
          <w:szCs w:val="18"/>
        </w:rPr>
      </w:pPr>
      <w:r w:rsidRPr="004C3C9F">
        <w:rPr>
          <w:rFonts w:ascii="Source Sans Pro" w:hAnsi="Source Sans Pro" w:eastAsia="Times New Roman" w:cs="Segoe UI"/>
          <w:b/>
          <w:bCs/>
        </w:rPr>
        <w:t xml:space="preserve">Why </w:t>
      </w:r>
      <w:r w:rsidR="004D06AC">
        <w:rPr>
          <w:rFonts w:ascii="Source Sans Pro" w:hAnsi="Source Sans Pro" w:eastAsia="Times New Roman" w:cs="Segoe UI"/>
          <w:b/>
          <w:bCs/>
        </w:rPr>
        <w:t xml:space="preserve">lead with </w:t>
      </w:r>
      <w:r w:rsidRPr="004C3C9F">
        <w:rPr>
          <w:rFonts w:ascii="Source Sans Pro" w:hAnsi="Source Sans Pro" w:eastAsia="Times New Roman" w:cs="Segoe UI"/>
          <w:b/>
          <w:bCs/>
        </w:rPr>
        <w:t>total business sales</w:t>
      </w:r>
      <w:r w:rsidR="004D06AC">
        <w:rPr>
          <w:rFonts w:ascii="Source Sans Pro" w:hAnsi="Source Sans Pro" w:eastAsia="Times New Roman" w:cs="Segoe UI"/>
          <w:b/>
          <w:bCs/>
        </w:rPr>
        <w:t>/total economic impact</w:t>
      </w:r>
      <w:r w:rsidRPr="004C3C9F">
        <w:rPr>
          <w:rFonts w:ascii="Source Sans Pro" w:hAnsi="Source Sans Pro" w:eastAsia="Times New Roman" w:cs="Segoe UI"/>
          <w:b/>
          <w:bCs/>
        </w:rPr>
        <w:t>?</w:t>
      </w:r>
      <w:r w:rsidRPr="004C3C9F">
        <w:rPr>
          <w:rFonts w:ascii="Source Sans Pro" w:hAnsi="Source Sans Pro" w:eastAsia="Times New Roman" w:cs="Segoe UI"/>
        </w:rPr>
        <w:t> </w:t>
      </w:r>
    </w:p>
    <w:p w:rsidRPr="00052694" w:rsidR="004C3C9F" w:rsidP="00710BD4" w:rsidRDefault="004C3C9F" w14:paraId="51B15488" w14:textId="7DAF4212">
      <w:pPr>
        <w:pStyle w:val="ListParagraph"/>
        <w:numPr>
          <w:ilvl w:val="0"/>
          <w:numId w:val="9"/>
        </w:numPr>
        <w:rPr>
          <w:rFonts w:ascii="Source Sans Pro" w:hAnsi="Source Sans Pro" w:eastAsia="Times New Roman" w:cs="Times New Roman"/>
          <w:color w:val="000000"/>
        </w:rPr>
      </w:pPr>
      <w:r w:rsidRPr="00052694">
        <w:rPr>
          <w:rFonts w:ascii="Source Sans Pro" w:hAnsi="Source Sans Pro" w:eastAsia="Times New Roman" w:cs="Times New Roman"/>
          <w:color w:val="000000"/>
        </w:rPr>
        <w:t xml:space="preserve">Our industry was the first and hardest hit by the pandemic and to lead with any number other than total </w:t>
      </w:r>
      <w:r w:rsidRPr="00052694" w:rsidR="004D06AC">
        <w:rPr>
          <w:rFonts w:ascii="Source Sans Pro" w:hAnsi="Source Sans Pro" w:eastAsia="Times New Roman" w:cs="Times New Roman"/>
          <w:color w:val="000000"/>
        </w:rPr>
        <w:t>economic impact</w:t>
      </w:r>
      <w:r w:rsidRPr="00052694">
        <w:rPr>
          <w:rFonts w:ascii="Source Sans Pro" w:hAnsi="Source Sans Pro" w:eastAsia="Times New Roman" w:cs="Times New Roman"/>
          <w:color w:val="000000"/>
        </w:rPr>
        <w:t xml:space="preserve"> undervalues the importance of our industry to the whole of Wisconsin’s (and the local) economy.   </w:t>
      </w:r>
    </w:p>
    <w:p w:rsidRPr="004C3C9F" w:rsidR="004D06AC" w:rsidP="004D06AC" w:rsidRDefault="004D06AC" w14:paraId="1F6B8083" w14:textId="77777777">
      <w:pPr>
        <w:spacing w:after="0" w:line="240" w:lineRule="auto"/>
        <w:ind w:left="1080"/>
        <w:textAlignment w:val="baseline"/>
        <w:rPr>
          <w:rFonts w:ascii="Source Sans Pro" w:hAnsi="Source Sans Pro" w:eastAsia="Times New Roman" w:cs="Segoe UI"/>
        </w:rPr>
      </w:pPr>
    </w:p>
    <w:p w:rsidR="2DA6F66C" w:rsidRDefault="2DA6F66C" w14:paraId="5AB94AF3" w14:textId="2B356B22">
      <w:r>
        <w:br w:type="page"/>
      </w:r>
    </w:p>
    <w:p w:rsidRPr="00D47AAC" w:rsidR="00D47AAC" w:rsidP="00D47AAC" w:rsidRDefault="00D47AAC" w14:paraId="456DC21E" w14:textId="77777777">
      <w:pPr>
        <w:spacing w:after="0" w:line="240" w:lineRule="auto"/>
        <w:textAlignment w:val="baseline"/>
        <w:rPr>
          <w:rFonts w:ascii="Segoe UI" w:hAnsi="Segoe UI" w:eastAsia="Times New Roman" w:cs="Segoe UI"/>
          <w:sz w:val="18"/>
          <w:szCs w:val="18"/>
        </w:rPr>
      </w:pPr>
      <w:r w:rsidRPr="00D47AAC">
        <w:rPr>
          <w:rFonts w:ascii="Source Sans Pro" w:hAnsi="Source Sans Pro" w:eastAsia="Times New Roman" w:cs="Segoe UI"/>
          <w:b/>
          <w:bCs/>
        </w:rPr>
        <w:lastRenderedPageBreak/>
        <w:t>What is the difference between direct visitor spending and total business sales?</w:t>
      </w:r>
      <w:r w:rsidRPr="00D47AAC">
        <w:rPr>
          <w:rFonts w:ascii="Source Sans Pro" w:hAnsi="Source Sans Pro" w:eastAsia="Times New Roman" w:cs="Segoe UI"/>
        </w:rPr>
        <w:t> </w:t>
      </w:r>
    </w:p>
    <w:p w:rsidRPr="00D47AAC" w:rsidR="00D47AAC" w:rsidP="00D47AAC" w:rsidRDefault="00D47AAC" w14:paraId="1EBCC75A" w14:textId="77777777">
      <w:pPr>
        <w:spacing w:after="0" w:line="240" w:lineRule="auto"/>
        <w:textAlignment w:val="baseline"/>
        <w:rPr>
          <w:rFonts w:ascii="Segoe UI" w:hAnsi="Segoe UI" w:eastAsia="Times New Roman" w:cs="Segoe UI"/>
          <w:sz w:val="18"/>
          <w:szCs w:val="18"/>
        </w:rPr>
      </w:pPr>
      <w:r w:rsidRPr="00D47AAC">
        <w:rPr>
          <w:rFonts w:ascii="Source Sans Pro" w:hAnsi="Source Sans Pro" w:eastAsia="Times New Roman" w:cs="Segoe UI"/>
        </w:rPr>
        <w:t> </w:t>
      </w:r>
    </w:p>
    <w:p w:rsidRPr="00761334" w:rsidR="00D47AAC" w:rsidP="00710BD4" w:rsidRDefault="00D47AAC" w14:paraId="4B3881FD" w14:textId="212ADD38">
      <w:pPr>
        <w:pStyle w:val="ListParagraph"/>
        <w:numPr>
          <w:ilvl w:val="1"/>
          <w:numId w:val="11"/>
        </w:numPr>
        <w:rPr>
          <w:rFonts w:ascii="Source Sans Pro" w:hAnsi="Source Sans Pro" w:eastAsia="Times New Roman" w:cs="Times New Roman"/>
          <w:color w:val="000000"/>
        </w:rPr>
      </w:pPr>
      <w:r w:rsidRPr="48111EE8">
        <w:rPr>
          <w:rFonts w:ascii="Source Sans Pro" w:hAnsi="Source Sans Pro" w:eastAsia="Times New Roman" w:cs="Times New Roman"/>
          <w:color w:val="000000" w:themeColor="text1"/>
        </w:rPr>
        <w:t>Direct visitor spending is spending by visitors to a destination within tourism related sectors (e.g. recreation, retail, food and beverage, transportation, lodging). </w:t>
      </w:r>
    </w:p>
    <w:p w:rsidRPr="00761334" w:rsidR="00D47AAC" w:rsidP="00710BD4" w:rsidRDefault="00D47AAC" w14:paraId="51DFACE3" w14:textId="77777777">
      <w:pPr>
        <w:pStyle w:val="ListParagraph"/>
        <w:numPr>
          <w:ilvl w:val="1"/>
          <w:numId w:val="11"/>
        </w:numPr>
        <w:rPr>
          <w:rFonts w:ascii="Source Sans Pro" w:hAnsi="Source Sans Pro" w:eastAsia="Times New Roman" w:cs="Times New Roman"/>
          <w:color w:val="000000"/>
        </w:rPr>
      </w:pPr>
      <w:r w:rsidRPr="00761334">
        <w:rPr>
          <w:rFonts w:ascii="Source Sans Pro" w:hAnsi="Source Sans Pro" w:eastAsia="Times New Roman" w:cs="Times New Roman"/>
          <w:color w:val="000000"/>
        </w:rPr>
        <w:t>Total business sales or total economic impact combines direct visitor spending with indirect and induced impacts. </w:t>
      </w:r>
    </w:p>
    <w:p w:rsidRPr="00761334" w:rsidR="00D47AAC" w:rsidP="00710BD4" w:rsidRDefault="00D47AAC" w14:paraId="0CF86279" w14:textId="77777777">
      <w:pPr>
        <w:pStyle w:val="ListParagraph"/>
        <w:numPr>
          <w:ilvl w:val="2"/>
          <w:numId w:val="11"/>
        </w:numPr>
        <w:rPr>
          <w:rFonts w:ascii="Source Sans Pro" w:hAnsi="Source Sans Pro" w:eastAsia="Times New Roman" w:cs="Times New Roman"/>
          <w:color w:val="000000"/>
        </w:rPr>
      </w:pPr>
      <w:r w:rsidRPr="00761334">
        <w:rPr>
          <w:rFonts w:ascii="Source Sans Pro" w:hAnsi="Source Sans Pro" w:eastAsia="Times New Roman" w:cs="Times New Roman"/>
          <w:color w:val="000000"/>
        </w:rPr>
        <w:t>Money spent on tourism results in the purchase of more goods and services like food wholesalers, utilities, and other business services.  </w:t>
      </w:r>
    </w:p>
    <w:p w:rsidRPr="00761334" w:rsidR="00D47AAC" w:rsidP="00710BD4" w:rsidRDefault="00D47AAC" w14:paraId="2FE685EA" w14:textId="77777777">
      <w:pPr>
        <w:pStyle w:val="ListParagraph"/>
        <w:numPr>
          <w:ilvl w:val="2"/>
          <w:numId w:val="11"/>
        </w:numPr>
        <w:rPr>
          <w:rFonts w:ascii="Source Sans Pro" w:hAnsi="Source Sans Pro" w:eastAsia="Times New Roman" w:cs="Times New Roman"/>
          <w:color w:val="000000"/>
        </w:rPr>
      </w:pPr>
      <w:r w:rsidRPr="00761334">
        <w:rPr>
          <w:rFonts w:ascii="Source Sans Pro" w:hAnsi="Source Sans Pro" w:eastAsia="Times New Roman" w:cs="Times New Roman"/>
          <w:color w:val="000000"/>
        </w:rPr>
        <w:t>Wages from tourism employees are also spent in local communities, recirculating those dollars back into the economy.  </w:t>
      </w:r>
    </w:p>
    <w:p w:rsidRPr="00761334" w:rsidR="00D47AAC" w:rsidP="00710BD4" w:rsidRDefault="00D47AAC" w14:paraId="39AC2033" w14:textId="6637A9BF">
      <w:pPr>
        <w:pStyle w:val="ListParagraph"/>
        <w:numPr>
          <w:ilvl w:val="2"/>
          <w:numId w:val="11"/>
        </w:numPr>
        <w:rPr>
          <w:rFonts w:ascii="Source Sans Pro" w:hAnsi="Source Sans Pro" w:eastAsia="Times New Roman" w:cs="Times New Roman"/>
          <w:color w:val="000000"/>
        </w:rPr>
      </w:pPr>
      <w:r w:rsidRPr="4E549AB3">
        <w:rPr>
          <w:rFonts w:ascii="Source Sans Pro" w:hAnsi="Source Sans Pro" w:eastAsia="Times New Roman" w:cs="Times New Roman"/>
          <w:color w:val="000000" w:themeColor="text1"/>
        </w:rPr>
        <w:t xml:space="preserve">The total economic impact gives a </w:t>
      </w:r>
      <w:r w:rsidRPr="4E549AB3" w:rsidR="00461822">
        <w:rPr>
          <w:rFonts w:ascii="Source Sans Pro" w:hAnsi="Source Sans Pro" w:eastAsia="Times New Roman" w:cs="Times New Roman"/>
          <w:color w:val="000000" w:themeColor="text1"/>
        </w:rPr>
        <w:t xml:space="preserve">more accurate </w:t>
      </w:r>
      <w:r w:rsidRPr="4E549AB3">
        <w:rPr>
          <w:rFonts w:ascii="Source Sans Pro" w:hAnsi="Source Sans Pro" w:eastAsia="Times New Roman" w:cs="Times New Roman"/>
          <w:color w:val="000000" w:themeColor="text1"/>
        </w:rPr>
        <w:t>picture of the industry as a whole. </w:t>
      </w:r>
    </w:p>
    <w:p w:rsidRPr="00BC2AEB" w:rsidR="00BC2AEB" w:rsidP="00BC2AEB" w:rsidRDefault="00BC2AEB" w14:paraId="06213C72" w14:textId="5E0AE38B">
      <w:pPr>
        <w:spacing w:after="0" w:line="240" w:lineRule="auto"/>
        <w:textAlignment w:val="baseline"/>
        <w:rPr>
          <w:rFonts w:ascii="Segoe UI" w:hAnsi="Segoe UI" w:eastAsia="Times New Roman" w:cs="Segoe UI"/>
          <w:sz w:val="18"/>
          <w:szCs w:val="18"/>
        </w:rPr>
      </w:pPr>
      <w:r w:rsidRPr="48111EE8">
        <w:rPr>
          <w:rFonts w:ascii="Source Sans Pro" w:hAnsi="Source Sans Pro" w:eastAsia="Times New Roman" w:cs="Segoe UI"/>
          <w:b/>
          <w:bCs/>
          <w:color w:val="000000" w:themeColor="text1"/>
        </w:rPr>
        <w:t xml:space="preserve">What was </w:t>
      </w:r>
      <w:r w:rsidRPr="48111EE8" w:rsidR="00F31075">
        <w:rPr>
          <w:rFonts w:ascii="Source Sans Pro" w:hAnsi="Source Sans Pro" w:eastAsia="Times New Roman" w:cs="Segoe UI"/>
          <w:b/>
          <w:bCs/>
          <w:i/>
          <w:iCs/>
          <w:color w:val="000000" w:themeColor="text1"/>
        </w:rPr>
        <w:t>&lt;insert county</w:t>
      </w:r>
      <w:r w:rsidRPr="48111EE8" w:rsidR="0038010C">
        <w:rPr>
          <w:rFonts w:ascii="Source Sans Pro" w:hAnsi="Source Sans Pro" w:eastAsia="Times New Roman" w:cs="Segoe UI"/>
          <w:b/>
          <w:bCs/>
          <w:i/>
          <w:iCs/>
          <w:color w:val="000000" w:themeColor="text1"/>
        </w:rPr>
        <w:t>&gt;</w:t>
      </w:r>
      <w:r w:rsidRPr="48111EE8">
        <w:rPr>
          <w:rFonts w:ascii="Source Sans Pro" w:hAnsi="Source Sans Pro" w:eastAsia="Times New Roman" w:cs="Segoe UI"/>
          <w:b/>
          <w:bCs/>
          <w:color w:val="000000" w:themeColor="text1"/>
        </w:rPr>
        <w:t xml:space="preserve"> direct visitor spending?</w:t>
      </w:r>
      <w:r w:rsidRPr="48111EE8">
        <w:rPr>
          <w:rFonts w:ascii="Source Sans Pro" w:hAnsi="Source Sans Pro" w:eastAsia="Times New Roman" w:cs="Segoe UI"/>
          <w:color w:val="000000" w:themeColor="text1"/>
        </w:rPr>
        <w:t> </w:t>
      </w:r>
    </w:p>
    <w:p w:rsidRPr="00461822" w:rsidR="00461822" w:rsidP="00461822" w:rsidRDefault="00461822" w14:paraId="72246354" w14:textId="77777777">
      <w:pPr>
        <w:pStyle w:val="ListParagraph"/>
        <w:numPr>
          <w:ilvl w:val="0"/>
          <w:numId w:val="8"/>
        </w:numPr>
        <w:rPr>
          <w:rFonts w:ascii="Source Sans Pro" w:hAnsi="Source Sans Pro" w:eastAsia="Source Sans Pro" w:cs="Source Sans Pro"/>
          <w:b/>
          <w:bCs/>
          <w:color w:val="000000" w:themeColor="text1"/>
        </w:rPr>
      </w:pPr>
      <w:r w:rsidRPr="4E549AB3">
        <w:rPr>
          <w:rFonts w:ascii="Source Sans Pro" w:hAnsi="Source Sans Pro" w:eastAsia="Times New Roman" w:cs="Times New Roman"/>
          <w:color w:val="000000" w:themeColor="text1"/>
        </w:rPr>
        <w:t>It’s important to note that direct sales only tell a small portion of the story.</w:t>
      </w:r>
    </w:p>
    <w:p w:rsidRPr="00461822" w:rsidR="00461822" w:rsidP="00461822" w:rsidRDefault="00461822" w14:paraId="434FE5B0" w14:textId="77777777">
      <w:pPr>
        <w:pStyle w:val="ListParagraph"/>
        <w:numPr>
          <w:ilvl w:val="0"/>
          <w:numId w:val="8"/>
        </w:numPr>
        <w:rPr>
          <w:rFonts w:ascii="Source Sans Pro" w:hAnsi="Source Sans Pro" w:eastAsia="Source Sans Pro" w:cs="Source Sans Pro"/>
          <w:b/>
          <w:bCs/>
          <w:color w:val="000000" w:themeColor="text1"/>
        </w:rPr>
      </w:pPr>
      <w:r w:rsidRPr="4E549AB3">
        <w:rPr>
          <w:rFonts w:ascii="Source Sans Pro" w:hAnsi="Source Sans Pro" w:eastAsia="Times New Roman" w:cs="Times New Roman"/>
          <w:color w:val="000000" w:themeColor="text1"/>
        </w:rPr>
        <w:t xml:space="preserve">The total economic impact (aka total business sales) in the community was </w:t>
      </w:r>
      <w:r w:rsidRPr="4E549AB3">
        <w:rPr>
          <w:rFonts w:ascii="Source Sans Pro" w:hAnsi="Source Sans Pro" w:eastAsia="Times New Roman" w:cs="Times New Roman"/>
          <w:i/>
          <w:iCs/>
          <w:color w:val="000000" w:themeColor="text1"/>
        </w:rPr>
        <w:t xml:space="preserve">&lt;insert number&gt;. </w:t>
      </w:r>
    </w:p>
    <w:p w:rsidRPr="00461822" w:rsidR="00461822" w:rsidP="00461822" w:rsidRDefault="00461822" w14:paraId="6CFD5E69" w14:textId="77777777">
      <w:pPr>
        <w:pStyle w:val="ListParagraph"/>
        <w:numPr>
          <w:ilvl w:val="0"/>
          <w:numId w:val="8"/>
        </w:numPr>
        <w:rPr>
          <w:rFonts w:ascii="Source Sans Pro" w:hAnsi="Source Sans Pro" w:eastAsia="Source Sans Pro" w:cs="Source Sans Pro"/>
          <w:b/>
          <w:bCs/>
          <w:color w:val="000000" w:themeColor="text1"/>
        </w:rPr>
      </w:pPr>
      <w:r w:rsidRPr="4E549AB3">
        <w:rPr>
          <w:rFonts w:ascii="Source Sans Pro" w:hAnsi="Source Sans Pro" w:eastAsia="Times New Roman" w:cs="Times New Roman"/>
          <w:color w:val="000000" w:themeColor="text1"/>
        </w:rPr>
        <w:t>Total economic impact includes:</w:t>
      </w:r>
    </w:p>
    <w:p w:rsidRPr="00443419" w:rsidR="00461822" w:rsidP="00461822" w:rsidRDefault="00461822" w14:paraId="3FED6F88" w14:textId="77777777">
      <w:pPr>
        <w:numPr>
          <w:ilvl w:val="1"/>
          <w:numId w:val="8"/>
        </w:numPr>
        <w:spacing w:after="0" w:line="240" w:lineRule="auto"/>
        <w:textAlignment w:val="baseline"/>
        <w:rPr>
          <w:rFonts w:ascii="Source Sans Pro" w:hAnsi="Source Sans Pro" w:eastAsia="Times New Roman" w:cs="Times New Roman"/>
        </w:rPr>
      </w:pPr>
      <w:r w:rsidRPr="4E549AB3">
        <w:rPr>
          <w:rFonts w:ascii="Source Sans Pro" w:hAnsi="Source Sans Pro" w:eastAsia="Times New Roman" w:cs="Times New Roman"/>
        </w:rPr>
        <w:t>Money spent on tourism results in the purchase of more goods and services like food wholesalers, utilities, and other business services.  </w:t>
      </w:r>
    </w:p>
    <w:p w:rsidRPr="00443419" w:rsidR="00461822" w:rsidP="00461822" w:rsidRDefault="00461822" w14:paraId="12DC8E7A" w14:textId="77777777">
      <w:pPr>
        <w:numPr>
          <w:ilvl w:val="1"/>
          <w:numId w:val="8"/>
        </w:numPr>
        <w:spacing w:after="0" w:line="240" w:lineRule="auto"/>
        <w:textAlignment w:val="baseline"/>
        <w:rPr>
          <w:rFonts w:ascii="Source Sans Pro" w:hAnsi="Source Sans Pro" w:eastAsia="Times New Roman" w:cs="Times New Roman"/>
        </w:rPr>
      </w:pPr>
      <w:r w:rsidRPr="4E549AB3">
        <w:rPr>
          <w:rFonts w:ascii="Source Sans Pro" w:hAnsi="Source Sans Pro" w:eastAsia="Times New Roman" w:cs="Times New Roman"/>
        </w:rPr>
        <w:t>Wages from tourism employees are also spent in local communities, recirculating those dollars back into the economy.  </w:t>
      </w:r>
    </w:p>
    <w:p w:rsidRPr="00461822" w:rsidR="00461822" w:rsidP="4E549AB3" w:rsidRDefault="00461822" w14:paraId="59377393" w14:textId="6518D747">
      <w:pPr>
        <w:numPr>
          <w:ilvl w:val="1"/>
          <w:numId w:val="8"/>
        </w:numPr>
        <w:spacing w:after="0" w:line="240" w:lineRule="auto"/>
        <w:textAlignment w:val="baseline"/>
        <w:rPr>
          <w:rFonts w:ascii="Source Sans Pro" w:hAnsi="Source Sans Pro" w:eastAsia="Times New Roman" w:cs="Times New Roman"/>
        </w:rPr>
      </w:pPr>
      <w:r w:rsidRPr="4E549AB3">
        <w:rPr>
          <w:rFonts w:ascii="Source Sans Pro" w:hAnsi="Source Sans Pro" w:eastAsia="Times New Roman" w:cs="Times New Roman"/>
        </w:rPr>
        <w:t>The total economic impact gives a picture of the industry as a whole. </w:t>
      </w:r>
    </w:p>
    <w:p w:rsidRPr="00443419" w:rsidR="00443419" w:rsidP="4E549AB3" w:rsidRDefault="00BC2AEB" w14:paraId="128B5EF5" w14:textId="17FD77EA">
      <w:pPr>
        <w:pStyle w:val="ListParagraph"/>
        <w:numPr>
          <w:ilvl w:val="0"/>
          <w:numId w:val="8"/>
        </w:numPr>
        <w:rPr>
          <w:rFonts w:ascii="Source Sans Pro" w:hAnsi="Source Sans Pro" w:eastAsia="Source Sans Pro" w:cs="Source Sans Pro"/>
          <w:b/>
          <w:bCs/>
          <w:color w:val="000000" w:themeColor="text1"/>
        </w:rPr>
      </w:pPr>
      <w:r w:rsidRPr="4E549AB3">
        <w:rPr>
          <w:rFonts w:ascii="Source Sans Pro" w:hAnsi="Source Sans Pro" w:eastAsia="Times New Roman" w:cs="Times New Roman"/>
          <w:color w:val="000000" w:themeColor="text1"/>
        </w:rPr>
        <w:t xml:space="preserve">The direct visitor spending was </w:t>
      </w:r>
      <w:r w:rsidRPr="4E549AB3" w:rsidR="0038010C">
        <w:rPr>
          <w:rFonts w:ascii="Source Sans Pro" w:hAnsi="Source Sans Pro" w:eastAsia="Times New Roman" w:cs="Times New Roman"/>
          <w:i/>
          <w:iCs/>
          <w:color w:val="000000" w:themeColor="text1"/>
        </w:rPr>
        <w:t>&lt;insert number&gt;</w:t>
      </w:r>
      <w:r w:rsidRPr="4E549AB3">
        <w:rPr>
          <w:rFonts w:ascii="Source Sans Pro" w:hAnsi="Source Sans Pro" w:eastAsia="Times New Roman" w:cs="Times New Roman"/>
          <w:i/>
          <w:iCs/>
          <w:color w:val="000000" w:themeColor="text1"/>
        </w:rPr>
        <w:t>.</w:t>
      </w:r>
      <w:r w:rsidRPr="4E549AB3">
        <w:rPr>
          <w:rFonts w:ascii="Source Sans Pro" w:hAnsi="Source Sans Pro" w:eastAsia="Times New Roman" w:cs="Times New Roman"/>
          <w:color w:val="000000" w:themeColor="text1"/>
        </w:rPr>
        <w:t xml:space="preserve"> </w:t>
      </w:r>
    </w:p>
    <w:p w:rsidRPr="00556999" w:rsidR="00556999" w:rsidP="48111EE8" w:rsidRDefault="00556999" w14:paraId="10AB5847" w14:textId="502EA6BA">
      <w:pPr>
        <w:spacing w:after="0" w:line="240" w:lineRule="auto"/>
        <w:textAlignment w:val="baseline"/>
        <w:rPr>
          <w:rFonts w:eastAsiaTheme="minorEastAsia"/>
          <w:b/>
          <w:bCs/>
        </w:rPr>
      </w:pPr>
      <w:r w:rsidRPr="48111EE8">
        <w:rPr>
          <w:rFonts w:ascii="Source Sans Pro" w:hAnsi="Source Sans Pro" w:eastAsia="Times New Roman" w:cs="Segoe UI"/>
          <w:b/>
          <w:bCs/>
        </w:rPr>
        <w:t>How do you calculate visitor trips?</w:t>
      </w:r>
      <w:r w:rsidRPr="48111EE8">
        <w:rPr>
          <w:rFonts w:ascii="Source Sans Pro" w:hAnsi="Source Sans Pro" w:eastAsia="Times New Roman" w:cs="Segoe UI"/>
        </w:rPr>
        <w:t> </w:t>
      </w:r>
    </w:p>
    <w:p w:rsidRPr="00556999" w:rsidR="00556999" w:rsidP="00556999" w:rsidRDefault="00556999" w14:paraId="186662AE" w14:textId="77777777">
      <w:pPr>
        <w:spacing w:after="0" w:line="240" w:lineRule="auto"/>
        <w:textAlignment w:val="baseline"/>
        <w:rPr>
          <w:rFonts w:ascii="Source Sans Pro" w:hAnsi="Source Sans Pro" w:eastAsia="Times New Roman" w:cs="Times New Roman"/>
        </w:rPr>
      </w:pPr>
      <w:r w:rsidRPr="00556999">
        <w:rPr>
          <w:rFonts w:ascii="Source Sans Pro" w:hAnsi="Source Sans Pro" w:eastAsia="Times New Roman" w:cs="Times New Roman"/>
        </w:rPr>
        <w:t> </w:t>
      </w:r>
    </w:p>
    <w:p w:rsidRPr="00E15244" w:rsidR="00556999" w:rsidP="00710BD4" w:rsidRDefault="00556999" w14:paraId="2AE45A3F" w14:textId="77777777">
      <w:pPr>
        <w:pStyle w:val="ListParagraph"/>
        <w:numPr>
          <w:ilvl w:val="1"/>
          <w:numId w:val="12"/>
        </w:numPr>
        <w:rPr>
          <w:rFonts w:ascii="Source Sans Pro" w:hAnsi="Source Sans Pro" w:eastAsia="Times New Roman" w:cs="Times New Roman"/>
        </w:rPr>
      </w:pPr>
      <w:r w:rsidRPr="00E15244">
        <w:rPr>
          <w:rFonts w:ascii="Source Sans Pro" w:hAnsi="Source Sans Pro" w:eastAsia="Times New Roman" w:cs="Times New Roman"/>
        </w:rPr>
        <w:t>Visitor trips include those who stayed in overnight accommodations or those who came from 50 miles away or more and deviated from their normal routine. </w:t>
      </w:r>
    </w:p>
    <w:p w:rsidR="00E15244" w:rsidP="2DA6F66C" w:rsidRDefault="00556999" w14:paraId="6A294C1D" w14:textId="01B8B2CF">
      <w:pPr>
        <w:pStyle w:val="ListParagraph"/>
        <w:numPr>
          <w:ilvl w:val="1"/>
          <w:numId w:val="12"/>
        </w:numPr>
        <w:rPr>
          <w:rFonts w:ascii="Source Sans Pro" w:hAnsi="Source Sans Pro" w:eastAsia="Times New Roman" w:cs="Times New Roman"/>
        </w:rPr>
      </w:pPr>
      <w:r w:rsidRPr="2DA6F66C">
        <w:rPr>
          <w:rFonts w:ascii="Source Sans Pro" w:hAnsi="Source Sans Pro" w:eastAsia="Times New Roman" w:cs="Times New Roman"/>
        </w:rPr>
        <w:t>This does not mean unique visitors; one person could account for more than one visitor trip.  </w:t>
      </w:r>
    </w:p>
    <w:p w:rsidRPr="00B74E25" w:rsidR="6D7525EA" w:rsidP="00B74E25" w:rsidRDefault="00B960DE" w14:paraId="0EC0E897" w14:textId="7C710F56">
      <w:pPr>
        <w:rPr>
          <w:rFonts w:ascii="Source Sans Pro" w:hAnsi="Source Sans Pro" w:eastAsia="Source Sans Pro" w:cs="Source Sans Pro"/>
          <w:b/>
          <w:bCs/>
          <w:color w:val="000000" w:themeColor="text1"/>
        </w:rPr>
      </w:pPr>
      <w:r w:rsidRPr="4E549AB3">
        <w:rPr>
          <w:rFonts w:ascii="Source Sans Pro" w:hAnsi="Source Sans Pro" w:eastAsia="Source Sans Pro" w:cs="Source Sans Pro"/>
          <w:b/>
          <w:bCs/>
          <w:color w:val="000000" w:themeColor="text1"/>
        </w:rPr>
        <w:t xml:space="preserve">Which </w:t>
      </w:r>
      <w:r w:rsidRPr="4E549AB3" w:rsidR="6D7525EA">
        <w:rPr>
          <w:rFonts w:ascii="Source Sans Pro" w:hAnsi="Source Sans Pro" w:eastAsia="Source Sans Pro" w:cs="Source Sans Pro"/>
          <w:b/>
          <w:bCs/>
          <w:color w:val="000000" w:themeColor="text1"/>
        </w:rPr>
        <w:t>counties saw the most/least growth?</w:t>
      </w:r>
    </w:p>
    <w:p w:rsidRPr="00B65B70" w:rsidR="00B65B70" w:rsidP="00710BD4" w:rsidRDefault="00B65B70" w14:paraId="6F940EEE" w14:textId="730B486A">
      <w:pPr>
        <w:numPr>
          <w:ilvl w:val="0"/>
          <w:numId w:val="1"/>
        </w:numPr>
        <w:spacing w:after="0" w:line="240" w:lineRule="auto"/>
        <w:textAlignment w:val="baseline"/>
        <w:rPr>
          <w:rFonts w:ascii="Source Sans Pro" w:hAnsi="Source Sans Pro" w:eastAsia="Times New Roman" w:cs="Times New Roman"/>
        </w:rPr>
      </w:pPr>
      <w:r w:rsidRPr="48111EE8">
        <w:rPr>
          <w:rFonts w:ascii="Source Sans Pro" w:hAnsi="Source Sans Pro" w:eastAsia="Times New Roman" w:cs="Times New Roman"/>
          <w:color w:val="000000" w:themeColor="text1"/>
        </w:rPr>
        <w:t>It’s important to note that every single county saw double-digit growth in overall economic impact in 2021. </w:t>
      </w:r>
    </w:p>
    <w:p w:rsidRPr="00B65B70" w:rsidR="00B65B70" w:rsidP="00710BD4" w:rsidRDefault="00B65B70" w14:paraId="1E0DA52B" w14:textId="77777777">
      <w:pPr>
        <w:numPr>
          <w:ilvl w:val="0"/>
          <w:numId w:val="1"/>
        </w:numPr>
        <w:spacing w:after="0" w:line="240" w:lineRule="auto"/>
        <w:textAlignment w:val="baseline"/>
        <w:rPr>
          <w:rFonts w:ascii="Source Sans Pro" w:hAnsi="Source Sans Pro" w:eastAsia="Times New Roman" w:cs="Times New Roman"/>
        </w:rPr>
      </w:pPr>
      <w:r w:rsidRPr="00B65B70">
        <w:rPr>
          <w:rFonts w:ascii="Source Sans Pro" w:hAnsi="Source Sans Pro" w:eastAsia="Times New Roman" w:cs="Times New Roman"/>
          <w:color w:val="000000"/>
        </w:rPr>
        <w:t>There are a variety of factors that impacted the amount of growth for each individual county, including how deeply tourism was impacted in that county in 2020.    </w:t>
      </w:r>
    </w:p>
    <w:p w:rsidRPr="00301663" w:rsidR="3A664215" w:rsidP="00710BD4" w:rsidRDefault="3A664215" w14:paraId="554AD483" w14:textId="4054A5E3">
      <w:pPr>
        <w:pStyle w:val="ListParagraph"/>
        <w:numPr>
          <w:ilvl w:val="0"/>
          <w:numId w:val="1"/>
        </w:numPr>
        <w:spacing w:after="0"/>
        <w:rPr>
          <w:rFonts w:eastAsiaTheme="minorEastAsia"/>
          <w:i/>
          <w:iCs/>
          <w:color w:val="000000" w:themeColor="text1"/>
        </w:rPr>
      </w:pPr>
      <w:r w:rsidRPr="00301663">
        <w:rPr>
          <w:rFonts w:ascii="Source Sans Pro" w:hAnsi="Source Sans Pro" w:eastAsia="Source Sans Pro" w:cs="Source Sans Pro"/>
          <w:i/>
          <w:iCs/>
          <w:color w:val="000000" w:themeColor="text1"/>
        </w:rPr>
        <w:t>Insert key takeaways from your county’s growth from 2021 over 2020.</w:t>
      </w:r>
    </w:p>
    <w:p w:rsidR="3A664215" w:rsidP="3A664215" w:rsidRDefault="3A664215" w14:paraId="15730FF0" w14:textId="36E2DA7B">
      <w:pPr>
        <w:spacing w:after="0"/>
        <w:rPr>
          <w:rFonts w:ascii="Source Sans Pro" w:hAnsi="Source Sans Pro" w:eastAsia="Source Sans Pro" w:cs="Source Sans Pro"/>
          <w:color w:val="000000" w:themeColor="text1"/>
        </w:rPr>
      </w:pPr>
    </w:p>
    <w:p w:rsidRPr="000F44CB" w:rsidR="000F44CB" w:rsidP="000F44CB" w:rsidRDefault="000F44CB" w14:paraId="5735F6BC" w14:textId="77777777">
      <w:pPr>
        <w:spacing w:after="0" w:line="240" w:lineRule="auto"/>
        <w:textAlignment w:val="baseline"/>
        <w:rPr>
          <w:rFonts w:ascii="Segoe UI" w:hAnsi="Segoe UI" w:eastAsia="Times New Roman" w:cs="Segoe UI"/>
          <w:sz w:val="18"/>
          <w:szCs w:val="18"/>
        </w:rPr>
      </w:pPr>
      <w:r w:rsidRPr="000F44CB">
        <w:rPr>
          <w:rFonts w:ascii="Source Sans Pro" w:hAnsi="Source Sans Pro" w:eastAsia="Times New Roman" w:cs="Segoe UI"/>
          <w:b/>
          <w:bCs/>
        </w:rPr>
        <w:t>What do you attribute this surge to?</w:t>
      </w:r>
      <w:r w:rsidRPr="000F44CB">
        <w:rPr>
          <w:rFonts w:ascii="Source Sans Pro" w:hAnsi="Source Sans Pro" w:eastAsia="Times New Roman" w:cs="Segoe UI"/>
        </w:rPr>
        <w:t> </w:t>
      </w:r>
    </w:p>
    <w:p w:rsidRPr="000F44CB" w:rsidR="000F44CB" w:rsidP="00710BD4" w:rsidRDefault="000F44CB" w14:paraId="4C477ECF" w14:textId="77777777">
      <w:pPr>
        <w:pStyle w:val="ListParagraph"/>
        <w:numPr>
          <w:ilvl w:val="0"/>
          <w:numId w:val="8"/>
        </w:numPr>
        <w:rPr>
          <w:rFonts w:ascii="Source Sans Pro" w:hAnsi="Source Sans Pro" w:eastAsia="Times New Roman" w:cs="Times New Roman"/>
          <w:color w:val="000000"/>
        </w:rPr>
      </w:pPr>
      <w:r w:rsidRPr="000F44CB">
        <w:rPr>
          <w:rFonts w:ascii="Source Sans Pro" w:hAnsi="Source Sans Pro" w:eastAsia="Times New Roman" w:cs="Times New Roman"/>
          <w:color w:val="000000"/>
        </w:rPr>
        <w:t>There are many factors that contributed to the strong recovery of the tourism industry. </w:t>
      </w:r>
    </w:p>
    <w:p w:rsidRPr="005F1A8C" w:rsidR="002B4BE0" w:rsidP="00710BD4" w:rsidRDefault="00B960DE" w14:paraId="32E40356" w14:textId="552C0123">
      <w:pPr>
        <w:numPr>
          <w:ilvl w:val="0"/>
          <w:numId w:val="8"/>
        </w:numPr>
        <w:spacing w:after="0" w:line="240" w:lineRule="auto"/>
        <w:textAlignment w:val="baseline"/>
        <w:rPr>
          <w:rFonts w:ascii="Source Sans Pro" w:hAnsi="Source Sans Pro" w:eastAsia="Times New Roman" w:cs="Segoe UI"/>
        </w:rPr>
      </w:pPr>
      <w:r w:rsidRPr="4E549AB3">
        <w:rPr>
          <w:rFonts w:ascii="Source Sans Pro" w:hAnsi="Source Sans Pro" w:eastAsia="Times New Roman" w:cs="Segoe UI"/>
          <w:color w:val="000000" w:themeColor="text1"/>
        </w:rPr>
        <w:t xml:space="preserve">Excellent advertising from Travel Wisconsin worked well with </w:t>
      </w:r>
      <w:r w:rsidRPr="4E549AB3" w:rsidR="002B4BE0">
        <w:rPr>
          <w:rFonts w:ascii="Source Sans Pro" w:hAnsi="Source Sans Pro" w:eastAsia="Times New Roman" w:cs="Segoe UI"/>
          <w:i/>
          <w:iCs/>
          <w:color w:val="000000" w:themeColor="text1"/>
        </w:rPr>
        <w:t>[insert your campaign</w:t>
      </w:r>
      <w:r w:rsidRPr="4E549AB3">
        <w:rPr>
          <w:rFonts w:ascii="Source Sans Pro" w:hAnsi="Source Sans Pro" w:eastAsia="Times New Roman" w:cs="Segoe UI"/>
          <w:i/>
          <w:iCs/>
          <w:color w:val="000000" w:themeColor="text1"/>
        </w:rPr>
        <w:t xml:space="preserve"> here</w:t>
      </w:r>
      <w:r w:rsidRPr="4E549AB3" w:rsidR="002B4BE0">
        <w:rPr>
          <w:rFonts w:ascii="Source Sans Pro" w:hAnsi="Source Sans Pro" w:eastAsia="Times New Roman" w:cs="Segoe UI"/>
          <w:i/>
          <w:iCs/>
          <w:color w:val="000000" w:themeColor="text1"/>
        </w:rPr>
        <w:t>]</w:t>
      </w:r>
      <w:r w:rsidRPr="4E549AB3" w:rsidR="002B4BE0">
        <w:rPr>
          <w:rFonts w:ascii="Source Sans Pro" w:hAnsi="Source Sans Pro" w:eastAsia="Times New Roman" w:cs="Segoe UI"/>
          <w:color w:val="000000" w:themeColor="text1"/>
        </w:rPr>
        <w:t xml:space="preserve">, </w:t>
      </w:r>
      <w:r w:rsidRPr="4E549AB3">
        <w:rPr>
          <w:rFonts w:ascii="Source Sans Pro" w:hAnsi="Source Sans Pro" w:eastAsia="Times New Roman" w:cs="Segoe UI"/>
          <w:color w:val="000000" w:themeColor="text1"/>
        </w:rPr>
        <w:t xml:space="preserve">Governor Evers allocating more than $200 million in </w:t>
      </w:r>
      <w:r w:rsidRPr="4E549AB3" w:rsidR="002B4BE0">
        <w:rPr>
          <w:rFonts w:ascii="Source Sans Pro" w:hAnsi="Source Sans Pro" w:eastAsia="Times New Roman" w:cs="Segoe UI"/>
          <w:color w:val="000000" w:themeColor="text1"/>
        </w:rPr>
        <w:t>relief funds</w:t>
      </w:r>
      <w:r w:rsidRPr="4E549AB3">
        <w:rPr>
          <w:rFonts w:ascii="Source Sans Pro" w:hAnsi="Source Sans Pro" w:eastAsia="Times New Roman" w:cs="Segoe UI"/>
          <w:color w:val="000000" w:themeColor="text1"/>
        </w:rPr>
        <w:t xml:space="preserve"> throughout the state’s tourism industry</w:t>
      </w:r>
      <w:r w:rsidRPr="4E549AB3" w:rsidR="002B4BE0">
        <w:rPr>
          <w:rFonts w:ascii="Source Sans Pro" w:hAnsi="Source Sans Pro" w:eastAsia="Times New Roman" w:cs="Segoe UI"/>
          <w:color w:val="000000" w:themeColor="text1"/>
        </w:rPr>
        <w:t xml:space="preserve">, hospitality </w:t>
      </w:r>
      <w:r w:rsidRPr="4E549AB3">
        <w:rPr>
          <w:rFonts w:ascii="Source Sans Pro" w:hAnsi="Source Sans Pro" w:eastAsia="Times New Roman" w:cs="Segoe UI"/>
          <w:color w:val="000000" w:themeColor="text1"/>
        </w:rPr>
        <w:t xml:space="preserve">dedication of </w:t>
      </w:r>
      <w:r w:rsidRPr="4E549AB3" w:rsidR="002B4BE0">
        <w:rPr>
          <w:rFonts w:ascii="Source Sans Pro" w:hAnsi="Source Sans Pro" w:eastAsia="Times New Roman" w:cs="Segoe UI"/>
          <w:color w:val="000000" w:themeColor="text1"/>
        </w:rPr>
        <w:t xml:space="preserve">workers, </w:t>
      </w:r>
      <w:r w:rsidRPr="4E549AB3">
        <w:rPr>
          <w:rFonts w:ascii="Source Sans Pro" w:hAnsi="Source Sans Pro" w:eastAsia="Times New Roman" w:cs="Segoe UI"/>
          <w:color w:val="000000" w:themeColor="text1"/>
        </w:rPr>
        <w:t xml:space="preserve">the creativity of </w:t>
      </w:r>
      <w:r w:rsidRPr="4E549AB3" w:rsidR="002B4BE0">
        <w:rPr>
          <w:rFonts w:ascii="Source Sans Pro" w:hAnsi="Source Sans Pro" w:eastAsia="Times New Roman" w:cs="Segoe UI"/>
          <w:color w:val="000000" w:themeColor="text1"/>
        </w:rPr>
        <w:t>our industry partners - all of these pieces are working together, in tandem, to create the future we know is possible for Wisconsin tourism.   </w:t>
      </w:r>
    </w:p>
    <w:p w:rsidR="000F44CB" w:rsidP="74CE2125" w:rsidRDefault="000F44CB" w14:paraId="28955311" w14:textId="77777777">
      <w:pPr>
        <w:spacing w:after="0" w:line="240" w:lineRule="auto"/>
        <w:rPr>
          <w:rFonts w:ascii="Source Sans Pro" w:hAnsi="Source Sans Pro" w:eastAsia="Times New Roman" w:cs="Segoe UI"/>
          <w:b/>
          <w:bCs/>
        </w:rPr>
      </w:pPr>
    </w:p>
    <w:p w:rsidR="74CE2125" w:rsidP="74CE2125" w:rsidRDefault="74CE2125" w14:paraId="56230EF7" w14:textId="0F0B26C4">
      <w:pPr>
        <w:spacing w:after="0" w:line="240" w:lineRule="auto"/>
        <w:rPr>
          <w:rFonts w:ascii="Source Sans Pro" w:hAnsi="Source Sans Pro" w:eastAsia="Times New Roman" w:cs="Segoe UI"/>
          <w:b/>
          <w:bCs/>
        </w:rPr>
      </w:pPr>
      <w:r w:rsidRPr="74CE2125">
        <w:rPr>
          <w:rFonts w:ascii="Source Sans Pro" w:hAnsi="Source Sans Pro" w:eastAsia="Times New Roman" w:cs="Segoe UI"/>
          <w:b/>
          <w:bCs/>
        </w:rPr>
        <w:lastRenderedPageBreak/>
        <w:t xml:space="preserve">Recovery </w:t>
      </w:r>
      <w:r w:rsidR="00C35263">
        <w:rPr>
          <w:rFonts w:ascii="Source Sans Pro" w:hAnsi="Source Sans Pro" w:eastAsia="Times New Roman" w:cs="Segoe UI"/>
          <w:b/>
          <w:bCs/>
        </w:rPr>
        <w:t>f</w:t>
      </w:r>
      <w:r w:rsidRPr="74CE2125">
        <w:rPr>
          <w:rFonts w:ascii="Source Sans Pro" w:hAnsi="Source Sans Pro" w:eastAsia="Times New Roman" w:cs="Segoe UI"/>
          <w:b/>
          <w:bCs/>
        </w:rPr>
        <w:t>unds</w:t>
      </w:r>
    </w:p>
    <w:p w:rsidRPr="005F1A8C" w:rsidR="005F1A8C" w:rsidP="00710BD4" w:rsidRDefault="103C7E64" w14:paraId="5842E914" w14:textId="5A6FF188">
      <w:pPr>
        <w:numPr>
          <w:ilvl w:val="0"/>
          <w:numId w:val="5"/>
        </w:numPr>
        <w:spacing w:after="0" w:line="240" w:lineRule="auto"/>
        <w:ind w:left="360" w:firstLine="0"/>
        <w:textAlignment w:val="baseline"/>
      </w:pPr>
      <w:r w:rsidRPr="74CE2125">
        <w:rPr>
          <w:rFonts w:ascii="Source Sans Pro" w:hAnsi="Source Sans Pro" w:eastAsia="Times New Roman" w:cs="Segoe UI"/>
        </w:rPr>
        <w:t>Direct investments of more than $200 million in the tourism and entertainment industries by Governor Evers gave our state a competitive edge.  </w:t>
      </w:r>
    </w:p>
    <w:p w:rsidRPr="005F1A8C" w:rsidR="005F1A8C" w:rsidP="00710BD4" w:rsidRDefault="005F1A8C" w14:paraId="19F49A48" w14:textId="77777777">
      <w:pPr>
        <w:numPr>
          <w:ilvl w:val="0"/>
          <w:numId w:val="6"/>
        </w:numPr>
        <w:spacing w:after="0" w:line="240" w:lineRule="auto"/>
        <w:ind w:left="1080" w:firstLine="0"/>
        <w:textAlignment w:val="baseline"/>
        <w:rPr>
          <w:rFonts w:ascii="Source Sans Pro" w:hAnsi="Source Sans Pro" w:eastAsia="Times New Roman" w:cs="Segoe UI"/>
        </w:rPr>
      </w:pPr>
      <w:r w:rsidRPr="74CE2125">
        <w:rPr>
          <w:rFonts w:ascii="Source Sans Pro" w:hAnsi="Source Sans Pro" w:eastAsia="Times New Roman" w:cs="Segoe UI"/>
        </w:rPr>
        <w:t>And it’s clear to see these dollars were a wise investment for our state.   </w:t>
      </w:r>
    </w:p>
    <w:p w:rsidRPr="003603A2" w:rsidR="005F1A8C" w:rsidP="00710BD4" w:rsidRDefault="3A664215" w14:paraId="66CF965E" w14:textId="2B476450">
      <w:pPr>
        <w:numPr>
          <w:ilvl w:val="2"/>
          <w:numId w:val="10"/>
        </w:numPr>
        <w:spacing w:after="0" w:line="240" w:lineRule="auto"/>
        <w:textAlignment w:val="baseline"/>
        <w:rPr>
          <w:rFonts w:ascii="Source Sans Pro" w:hAnsi="Source Sans Pro" w:eastAsia="Times New Roman" w:cs="Segoe UI"/>
          <w:i/>
          <w:iCs/>
        </w:rPr>
      </w:pPr>
      <w:r w:rsidRPr="003603A2">
        <w:rPr>
          <w:rFonts w:ascii="Source Sans Pro" w:hAnsi="Source Sans Pro" w:eastAsia="Times New Roman" w:cs="Segoe UI"/>
          <w:i/>
          <w:iCs/>
        </w:rPr>
        <w:t>Insert a comment about how your local CMO/Business/Community used some of these funds.</w:t>
      </w:r>
    </w:p>
    <w:p w:rsidRPr="00AB3C90" w:rsidR="005F1A8C" w:rsidP="00710BD4" w:rsidRDefault="005F1A8C" w14:paraId="44C8727C" w14:textId="77777777">
      <w:pPr>
        <w:numPr>
          <w:ilvl w:val="2"/>
          <w:numId w:val="10"/>
        </w:numPr>
        <w:spacing w:after="0" w:line="240" w:lineRule="auto"/>
        <w:textAlignment w:val="baseline"/>
        <w:rPr>
          <w:rFonts w:ascii="Source Sans Pro" w:hAnsi="Source Sans Pro" w:eastAsia="Times New Roman" w:cs="Segoe UI"/>
        </w:rPr>
      </w:pPr>
      <w:r w:rsidRPr="00AB3C90">
        <w:rPr>
          <w:rFonts w:ascii="Source Sans Pro" w:hAnsi="Source Sans Pro" w:eastAsia="Times New Roman" w:cs="Segoe UI"/>
        </w:rPr>
        <w:t>The recovery funds are being used to keep doors open, workers employed, and promotions running.  </w:t>
      </w:r>
    </w:p>
    <w:p w:rsidRPr="005F1A8C" w:rsidR="005F1A8C" w:rsidP="00710BD4" w:rsidRDefault="005F1A8C" w14:paraId="58DCCCD2" w14:textId="77777777">
      <w:pPr>
        <w:numPr>
          <w:ilvl w:val="0"/>
          <w:numId w:val="7"/>
        </w:numPr>
        <w:spacing w:after="0" w:line="240" w:lineRule="auto"/>
        <w:ind w:left="1080" w:firstLine="0"/>
        <w:textAlignment w:val="baseline"/>
        <w:rPr>
          <w:rFonts w:ascii="Source Sans Pro" w:hAnsi="Source Sans Pro" w:eastAsia="Times New Roman" w:cs="Segoe UI"/>
        </w:rPr>
      </w:pPr>
      <w:r w:rsidRPr="74CE2125">
        <w:rPr>
          <w:rFonts w:ascii="Source Sans Pro" w:hAnsi="Source Sans Pro" w:eastAsia="Times New Roman" w:cs="Segoe UI"/>
        </w:rPr>
        <w:t>Data shows that this outpaces the national average percentage of recovery funds allocated toward arts, culture and tourism.  </w:t>
      </w:r>
    </w:p>
    <w:p w:rsidRPr="005F1A8C" w:rsidR="005F1A8C" w:rsidP="00710BD4" w:rsidRDefault="005F1A8C" w14:paraId="29AA82F6" w14:textId="56437778">
      <w:pPr>
        <w:numPr>
          <w:ilvl w:val="0"/>
          <w:numId w:val="7"/>
        </w:numPr>
        <w:spacing w:after="0" w:line="240" w:lineRule="auto"/>
        <w:ind w:left="1080" w:firstLine="0"/>
        <w:textAlignment w:val="baseline"/>
        <w:rPr>
          <w:rFonts w:ascii="Source Sans Pro" w:hAnsi="Source Sans Pro" w:eastAsia="Times New Roman" w:cs="Segoe UI"/>
        </w:rPr>
      </w:pPr>
      <w:r w:rsidRPr="2DA6F66C">
        <w:rPr>
          <w:rFonts w:ascii="Source Sans Pro" w:hAnsi="Source Sans Pro" w:eastAsia="Times New Roman" w:cs="Segoe UI"/>
        </w:rPr>
        <w:t xml:space="preserve">As a percentage of all federal recovery dollars received by each state, </w:t>
      </w:r>
      <w:r w:rsidRPr="2DA6F66C">
        <w:rPr>
          <w:rFonts w:ascii="Source Sans Pro" w:hAnsi="Source Sans Pro" w:eastAsia="Times New Roman" w:cs="Segoe UI"/>
          <w:b/>
          <w:bCs/>
        </w:rPr>
        <w:t>Governor Evers dedicated three times more funding</w:t>
      </w:r>
      <w:r w:rsidRPr="2DA6F66C">
        <w:rPr>
          <w:rFonts w:ascii="Source Sans Pro" w:hAnsi="Source Sans Pro" w:eastAsia="Times New Roman" w:cs="Segoe UI"/>
        </w:rPr>
        <w:t xml:space="preserve"> to arts, culture and tourism than the national average.    </w:t>
      </w:r>
    </w:p>
    <w:p w:rsidRPr="005F1A8C" w:rsidR="005F1A8C" w:rsidP="74CE2125" w:rsidRDefault="005F1A8C" w14:paraId="0D6ED5B6" w14:textId="77777777">
      <w:pPr>
        <w:spacing w:after="0" w:line="240" w:lineRule="auto"/>
        <w:ind w:firstLine="45"/>
        <w:textAlignment w:val="baseline"/>
        <w:rPr>
          <w:rFonts w:ascii="Segoe UI" w:hAnsi="Segoe UI" w:eastAsia="Times New Roman" w:cs="Segoe UI"/>
        </w:rPr>
      </w:pPr>
      <w:r w:rsidRPr="74CE2125">
        <w:rPr>
          <w:rFonts w:ascii="Source Sans Pro" w:hAnsi="Source Sans Pro" w:eastAsia="Times New Roman" w:cs="Segoe UI"/>
        </w:rPr>
        <w:t> </w:t>
      </w:r>
    </w:p>
    <w:p w:rsidR="7B293A8A" w:rsidP="74CE2125" w:rsidRDefault="005F1A8C" w14:paraId="678BB5A1" w14:textId="31E5C5E0">
      <w:pPr>
        <w:spacing w:after="0" w:line="240" w:lineRule="auto"/>
        <w:ind w:firstLine="45"/>
        <w:rPr>
          <w:rFonts w:ascii="Segoe UI" w:hAnsi="Segoe UI" w:eastAsia="Times New Roman" w:cs="Segoe UI"/>
        </w:rPr>
      </w:pPr>
      <w:r w:rsidRPr="74CE2125">
        <w:rPr>
          <w:rFonts w:ascii="Source Sans Pro" w:hAnsi="Source Sans Pro" w:eastAsia="Times New Roman" w:cs="Segoe UI"/>
        </w:rPr>
        <w:t> </w:t>
      </w:r>
    </w:p>
    <w:p w:rsidR="7FB09290" w:rsidP="7FB09290" w:rsidRDefault="7FB09290" w14:paraId="1499BB36" w14:textId="56D6132E">
      <w:pPr>
        <w:rPr>
          <w:rFonts w:ascii="Source Sans Pro" w:hAnsi="Source Sans Pro" w:eastAsia="Source Sans Pro" w:cs="Source Sans Pro"/>
          <w:color w:val="000000" w:themeColor="text1"/>
        </w:rPr>
      </w:pPr>
    </w:p>
    <w:sectPr w:rsidR="7FB0929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1C5" w:rsidP="00761334" w:rsidRDefault="00FE11C5" w14:paraId="752E02C9" w14:textId="77777777">
      <w:pPr>
        <w:spacing w:after="0" w:line="240" w:lineRule="auto"/>
      </w:pPr>
      <w:r>
        <w:separator/>
      </w:r>
    </w:p>
  </w:endnote>
  <w:endnote w:type="continuationSeparator" w:id="0">
    <w:p w:rsidR="00FE11C5" w:rsidP="00761334" w:rsidRDefault="00FE11C5" w14:paraId="551326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1C5" w:rsidP="00761334" w:rsidRDefault="00FE11C5" w14:paraId="73F4DD41" w14:textId="77777777">
      <w:pPr>
        <w:spacing w:after="0" w:line="240" w:lineRule="auto"/>
      </w:pPr>
      <w:r>
        <w:separator/>
      </w:r>
    </w:p>
  </w:footnote>
  <w:footnote w:type="continuationSeparator" w:id="0">
    <w:p w:rsidR="00FE11C5" w:rsidP="00761334" w:rsidRDefault="00FE11C5" w14:paraId="0515D2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C57"/>
    <w:multiLevelType w:val="hybridMultilevel"/>
    <w:tmpl w:val="BEBCA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2F1B53"/>
    <w:multiLevelType w:val="hybridMultilevel"/>
    <w:tmpl w:val="D762822E"/>
    <w:lvl w:ilvl="0" w:tplc="A4E80C46">
      <w:start w:val="1"/>
      <w:numFmt w:val="bullet"/>
      <w:lvlText w:val=""/>
      <w:lvlJc w:val="left"/>
      <w:pPr>
        <w:ind w:left="720" w:hanging="360"/>
      </w:pPr>
      <w:rPr>
        <w:rFonts w:hint="default" w:ascii="Symbol" w:hAnsi="Symbol"/>
      </w:rPr>
    </w:lvl>
    <w:lvl w:ilvl="1" w:tplc="1944A852">
      <w:start w:val="1"/>
      <w:numFmt w:val="bullet"/>
      <w:lvlText w:val="o"/>
      <w:lvlJc w:val="left"/>
      <w:pPr>
        <w:ind w:left="1440" w:hanging="360"/>
      </w:pPr>
      <w:rPr>
        <w:rFonts w:hint="default" w:ascii="Courier New" w:hAnsi="Courier New"/>
      </w:rPr>
    </w:lvl>
    <w:lvl w:ilvl="2" w:tplc="D63A2BC0">
      <w:start w:val="1"/>
      <w:numFmt w:val="bullet"/>
      <w:lvlText w:val=""/>
      <w:lvlJc w:val="left"/>
      <w:pPr>
        <w:ind w:left="2160" w:hanging="360"/>
      </w:pPr>
      <w:rPr>
        <w:rFonts w:hint="default" w:ascii="Wingdings" w:hAnsi="Wingdings"/>
      </w:rPr>
    </w:lvl>
    <w:lvl w:ilvl="3" w:tplc="D6B6B87A">
      <w:start w:val="1"/>
      <w:numFmt w:val="bullet"/>
      <w:lvlText w:val=""/>
      <w:lvlJc w:val="left"/>
      <w:pPr>
        <w:ind w:left="2880" w:hanging="360"/>
      </w:pPr>
      <w:rPr>
        <w:rFonts w:hint="default" w:ascii="Symbol" w:hAnsi="Symbol"/>
      </w:rPr>
    </w:lvl>
    <w:lvl w:ilvl="4" w:tplc="D8908F2A">
      <w:start w:val="1"/>
      <w:numFmt w:val="bullet"/>
      <w:lvlText w:val="o"/>
      <w:lvlJc w:val="left"/>
      <w:pPr>
        <w:ind w:left="3600" w:hanging="360"/>
      </w:pPr>
      <w:rPr>
        <w:rFonts w:hint="default" w:ascii="Courier New" w:hAnsi="Courier New"/>
      </w:rPr>
    </w:lvl>
    <w:lvl w:ilvl="5" w:tplc="D4BCAADC">
      <w:start w:val="1"/>
      <w:numFmt w:val="bullet"/>
      <w:lvlText w:val=""/>
      <w:lvlJc w:val="left"/>
      <w:pPr>
        <w:ind w:left="4320" w:hanging="360"/>
      </w:pPr>
      <w:rPr>
        <w:rFonts w:hint="default" w:ascii="Wingdings" w:hAnsi="Wingdings"/>
      </w:rPr>
    </w:lvl>
    <w:lvl w:ilvl="6" w:tplc="254E88B4">
      <w:start w:val="1"/>
      <w:numFmt w:val="bullet"/>
      <w:lvlText w:val=""/>
      <w:lvlJc w:val="left"/>
      <w:pPr>
        <w:ind w:left="5040" w:hanging="360"/>
      </w:pPr>
      <w:rPr>
        <w:rFonts w:hint="default" w:ascii="Symbol" w:hAnsi="Symbol"/>
      </w:rPr>
    </w:lvl>
    <w:lvl w:ilvl="7" w:tplc="07FE1118">
      <w:start w:val="1"/>
      <w:numFmt w:val="bullet"/>
      <w:lvlText w:val="o"/>
      <w:lvlJc w:val="left"/>
      <w:pPr>
        <w:ind w:left="5760" w:hanging="360"/>
      </w:pPr>
      <w:rPr>
        <w:rFonts w:hint="default" w:ascii="Courier New" w:hAnsi="Courier New"/>
      </w:rPr>
    </w:lvl>
    <w:lvl w:ilvl="8" w:tplc="3CCA7254">
      <w:start w:val="1"/>
      <w:numFmt w:val="bullet"/>
      <w:lvlText w:val=""/>
      <w:lvlJc w:val="left"/>
      <w:pPr>
        <w:ind w:left="6480" w:hanging="360"/>
      </w:pPr>
      <w:rPr>
        <w:rFonts w:hint="default" w:ascii="Wingdings" w:hAnsi="Wingdings"/>
      </w:rPr>
    </w:lvl>
  </w:abstractNum>
  <w:abstractNum w:abstractNumId="2" w15:restartNumberingAfterBreak="0">
    <w:nsid w:val="1F7914DB"/>
    <w:multiLevelType w:val="hybridMultilevel"/>
    <w:tmpl w:val="86CCB02A"/>
    <w:lvl w:ilvl="0" w:tplc="BFBC021E">
      <w:start w:val="1"/>
      <w:numFmt w:val="bullet"/>
      <w:lvlText w:val=""/>
      <w:lvlJc w:val="left"/>
      <w:pPr>
        <w:ind w:left="720" w:hanging="360"/>
      </w:pPr>
      <w:rPr>
        <w:rFonts w:hint="default" w:ascii="Symbol" w:hAnsi="Symbol"/>
      </w:rPr>
    </w:lvl>
    <w:lvl w:ilvl="1" w:tplc="9A1A73C6">
      <w:start w:val="1"/>
      <w:numFmt w:val="bullet"/>
      <w:lvlText w:val="o"/>
      <w:lvlJc w:val="left"/>
      <w:pPr>
        <w:ind w:left="1440" w:hanging="360"/>
      </w:pPr>
      <w:rPr>
        <w:rFonts w:hint="default" w:ascii="Courier New" w:hAnsi="Courier New"/>
      </w:rPr>
    </w:lvl>
    <w:lvl w:ilvl="2" w:tplc="08B202EA">
      <w:start w:val="1"/>
      <w:numFmt w:val="bullet"/>
      <w:lvlText w:val=""/>
      <w:lvlJc w:val="left"/>
      <w:pPr>
        <w:ind w:left="2160" w:hanging="360"/>
      </w:pPr>
      <w:rPr>
        <w:rFonts w:hint="default" w:ascii="Wingdings" w:hAnsi="Wingdings"/>
      </w:rPr>
    </w:lvl>
    <w:lvl w:ilvl="3" w:tplc="20BAC2F6">
      <w:start w:val="1"/>
      <w:numFmt w:val="bullet"/>
      <w:lvlText w:val=""/>
      <w:lvlJc w:val="left"/>
      <w:pPr>
        <w:ind w:left="2880" w:hanging="360"/>
      </w:pPr>
      <w:rPr>
        <w:rFonts w:hint="default" w:ascii="Symbol" w:hAnsi="Symbol"/>
      </w:rPr>
    </w:lvl>
    <w:lvl w:ilvl="4" w:tplc="CD9679F0">
      <w:start w:val="1"/>
      <w:numFmt w:val="bullet"/>
      <w:lvlText w:val="o"/>
      <w:lvlJc w:val="left"/>
      <w:pPr>
        <w:ind w:left="3600" w:hanging="360"/>
      </w:pPr>
      <w:rPr>
        <w:rFonts w:hint="default" w:ascii="Courier New" w:hAnsi="Courier New"/>
      </w:rPr>
    </w:lvl>
    <w:lvl w:ilvl="5" w:tplc="821E5DF2">
      <w:start w:val="1"/>
      <w:numFmt w:val="bullet"/>
      <w:lvlText w:val=""/>
      <w:lvlJc w:val="left"/>
      <w:pPr>
        <w:ind w:left="4320" w:hanging="360"/>
      </w:pPr>
      <w:rPr>
        <w:rFonts w:hint="default" w:ascii="Wingdings" w:hAnsi="Wingdings"/>
      </w:rPr>
    </w:lvl>
    <w:lvl w:ilvl="6" w:tplc="A764468E">
      <w:start w:val="1"/>
      <w:numFmt w:val="bullet"/>
      <w:lvlText w:val=""/>
      <w:lvlJc w:val="left"/>
      <w:pPr>
        <w:ind w:left="5040" w:hanging="360"/>
      </w:pPr>
      <w:rPr>
        <w:rFonts w:hint="default" w:ascii="Symbol" w:hAnsi="Symbol"/>
      </w:rPr>
    </w:lvl>
    <w:lvl w:ilvl="7" w:tplc="1E540770">
      <w:start w:val="1"/>
      <w:numFmt w:val="bullet"/>
      <w:lvlText w:val="o"/>
      <w:lvlJc w:val="left"/>
      <w:pPr>
        <w:ind w:left="5760" w:hanging="360"/>
      </w:pPr>
      <w:rPr>
        <w:rFonts w:hint="default" w:ascii="Courier New" w:hAnsi="Courier New"/>
      </w:rPr>
    </w:lvl>
    <w:lvl w:ilvl="8" w:tplc="B43843A8">
      <w:start w:val="1"/>
      <w:numFmt w:val="bullet"/>
      <w:lvlText w:val=""/>
      <w:lvlJc w:val="left"/>
      <w:pPr>
        <w:ind w:left="6480" w:hanging="360"/>
      </w:pPr>
      <w:rPr>
        <w:rFonts w:hint="default" w:ascii="Wingdings" w:hAnsi="Wingdings"/>
      </w:rPr>
    </w:lvl>
  </w:abstractNum>
  <w:abstractNum w:abstractNumId="3" w15:restartNumberingAfterBreak="0">
    <w:nsid w:val="23496941"/>
    <w:multiLevelType w:val="multilevel"/>
    <w:tmpl w:val="8548AF74"/>
    <w:lvl w:ilvl="0">
      <w:start w:val="1"/>
      <w:numFmt w:val="bullet"/>
      <w:lvlText w:val=""/>
      <w:lvlJc w:val="left"/>
      <w:pPr>
        <w:tabs>
          <w:tab w:val="num" w:pos="720"/>
        </w:tabs>
        <w:ind w:left="0" w:hanging="360"/>
      </w:pPr>
      <w:rPr>
        <w:rFonts w:hint="default" w:ascii="Symbol" w:hAnsi="Symbol"/>
        <w:sz w:val="20"/>
      </w:rPr>
    </w:lvl>
    <w:lvl w:ilvl="1">
      <w:numFmt w:val="bullet"/>
      <w:lvlText w:val=""/>
      <w:lvlJc w:val="left"/>
      <w:pPr>
        <w:tabs>
          <w:tab w:val="num" w:pos="1440"/>
        </w:tabs>
        <w:ind w:left="720" w:hanging="360"/>
      </w:pPr>
      <w:rPr>
        <w:rFonts w:hint="default" w:ascii="Symbol" w:hAnsi="Symbol"/>
        <w:sz w:val="20"/>
      </w:rPr>
    </w:lvl>
    <w:lvl w:ilvl="2">
      <w:numFmt w:val="bullet"/>
      <w:lvlText w:val=""/>
      <w:lvlJc w:val="left"/>
      <w:pPr>
        <w:tabs>
          <w:tab w:val="num" w:pos="2160"/>
        </w:tabs>
        <w:ind w:left="1440" w:hanging="360"/>
      </w:pPr>
      <w:rPr>
        <w:rFonts w:hint="default" w:ascii="Symbol" w:hAnsi="Symbol"/>
        <w:sz w:val="20"/>
      </w:rPr>
    </w:lvl>
    <w:lvl w:ilvl="3" w:tentative="1">
      <w:numFmt w:val="bullet"/>
      <w:lvlText w:val=""/>
      <w:lvlJc w:val="left"/>
      <w:pPr>
        <w:tabs>
          <w:tab w:val="num" w:pos="2880"/>
        </w:tabs>
        <w:ind w:left="2160" w:hanging="360"/>
      </w:pPr>
      <w:rPr>
        <w:rFonts w:hint="default" w:ascii="Symbol" w:hAnsi="Symbol"/>
        <w:sz w:val="20"/>
      </w:rPr>
    </w:lvl>
    <w:lvl w:ilvl="4" w:tentative="1">
      <w:numFmt w:val="bullet"/>
      <w:lvlText w:val=""/>
      <w:lvlJc w:val="left"/>
      <w:pPr>
        <w:tabs>
          <w:tab w:val="num" w:pos="3600"/>
        </w:tabs>
        <w:ind w:left="2880" w:hanging="360"/>
      </w:pPr>
      <w:rPr>
        <w:rFonts w:hint="default" w:ascii="Symbol" w:hAnsi="Symbol"/>
        <w:sz w:val="20"/>
      </w:rPr>
    </w:lvl>
    <w:lvl w:ilvl="5" w:tentative="1">
      <w:numFmt w:val="bullet"/>
      <w:lvlText w:val=""/>
      <w:lvlJc w:val="left"/>
      <w:pPr>
        <w:tabs>
          <w:tab w:val="num" w:pos="4320"/>
        </w:tabs>
        <w:ind w:left="3600" w:hanging="360"/>
      </w:pPr>
      <w:rPr>
        <w:rFonts w:hint="default" w:ascii="Symbol" w:hAnsi="Symbol"/>
        <w:sz w:val="20"/>
      </w:rPr>
    </w:lvl>
    <w:lvl w:ilvl="6" w:tentative="1">
      <w:numFmt w:val="bullet"/>
      <w:lvlText w:val=""/>
      <w:lvlJc w:val="left"/>
      <w:pPr>
        <w:tabs>
          <w:tab w:val="num" w:pos="5040"/>
        </w:tabs>
        <w:ind w:left="4320" w:hanging="360"/>
      </w:pPr>
      <w:rPr>
        <w:rFonts w:hint="default" w:ascii="Symbol" w:hAnsi="Symbol"/>
        <w:sz w:val="20"/>
      </w:rPr>
    </w:lvl>
    <w:lvl w:ilvl="7" w:tentative="1">
      <w:numFmt w:val="bullet"/>
      <w:lvlText w:val=""/>
      <w:lvlJc w:val="left"/>
      <w:pPr>
        <w:tabs>
          <w:tab w:val="num" w:pos="5760"/>
        </w:tabs>
        <w:ind w:left="5040" w:hanging="360"/>
      </w:pPr>
      <w:rPr>
        <w:rFonts w:hint="default" w:ascii="Symbol" w:hAnsi="Symbol"/>
        <w:sz w:val="20"/>
      </w:rPr>
    </w:lvl>
    <w:lvl w:ilvl="8" w:tentative="1">
      <w:numFmt w:val="bullet"/>
      <w:lvlText w:val=""/>
      <w:lvlJc w:val="left"/>
      <w:pPr>
        <w:tabs>
          <w:tab w:val="num" w:pos="6480"/>
        </w:tabs>
        <w:ind w:left="5760" w:hanging="360"/>
      </w:pPr>
      <w:rPr>
        <w:rFonts w:hint="default" w:ascii="Symbol" w:hAnsi="Symbol"/>
        <w:sz w:val="20"/>
      </w:rPr>
    </w:lvl>
  </w:abstractNum>
  <w:abstractNum w:abstractNumId="4" w15:restartNumberingAfterBreak="0">
    <w:nsid w:val="23AD6CD2"/>
    <w:multiLevelType w:val="multilevel"/>
    <w:tmpl w:val="5C545688"/>
    <w:lvl w:ilvl="0">
      <w:start w:val="1"/>
      <w:numFmt w:val="bullet"/>
      <w:lvlText w:val=""/>
      <w:lvlJc w:val="left"/>
      <w:pPr>
        <w:tabs>
          <w:tab w:val="num" w:pos="720"/>
        </w:tabs>
        <w:ind w:left="0" w:hanging="360"/>
      </w:pPr>
      <w:rPr>
        <w:rFonts w:hint="default" w:ascii="Symbol" w:hAnsi="Symbol"/>
        <w:sz w:val="20"/>
      </w:rPr>
    </w:lvl>
    <w:lvl w:ilvl="1">
      <w:numFmt w:val="bullet"/>
      <w:lvlText w:val=""/>
      <w:lvlJc w:val="left"/>
      <w:pPr>
        <w:tabs>
          <w:tab w:val="num" w:pos="1440"/>
        </w:tabs>
        <w:ind w:left="720" w:hanging="360"/>
      </w:pPr>
      <w:rPr>
        <w:rFonts w:hint="default" w:ascii="Symbol" w:hAnsi="Symbol"/>
        <w:sz w:val="20"/>
      </w:rPr>
    </w:lvl>
    <w:lvl w:ilvl="2">
      <w:start w:val="1"/>
      <w:numFmt w:val="bullet"/>
      <w:lvlText w:val="o"/>
      <w:lvlJc w:val="left"/>
      <w:pPr>
        <w:ind w:left="1440" w:hanging="360"/>
      </w:pPr>
      <w:rPr>
        <w:rFonts w:hint="default" w:ascii="Courier New" w:hAnsi="Courier New" w:cs="Courier New"/>
      </w:rPr>
    </w:lvl>
    <w:lvl w:ilvl="3" w:tentative="1">
      <w:numFmt w:val="bullet"/>
      <w:lvlText w:val=""/>
      <w:lvlJc w:val="left"/>
      <w:pPr>
        <w:tabs>
          <w:tab w:val="num" w:pos="2880"/>
        </w:tabs>
        <w:ind w:left="2160" w:hanging="360"/>
      </w:pPr>
      <w:rPr>
        <w:rFonts w:hint="default" w:ascii="Symbol" w:hAnsi="Symbol"/>
        <w:sz w:val="20"/>
      </w:rPr>
    </w:lvl>
    <w:lvl w:ilvl="4" w:tentative="1">
      <w:numFmt w:val="bullet"/>
      <w:lvlText w:val=""/>
      <w:lvlJc w:val="left"/>
      <w:pPr>
        <w:tabs>
          <w:tab w:val="num" w:pos="3600"/>
        </w:tabs>
        <w:ind w:left="2880" w:hanging="360"/>
      </w:pPr>
      <w:rPr>
        <w:rFonts w:hint="default" w:ascii="Symbol" w:hAnsi="Symbol"/>
        <w:sz w:val="20"/>
      </w:rPr>
    </w:lvl>
    <w:lvl w:ilvl="5" w:tentative="1">
      <w:numFmt w:val="bullet"/>
      <w:lvlText w:val=""/>
      <w:lvlJc w:val="left"/>
      <w:pPr>
        <w:tabs>
          <w:tab w:val="num" w:pos="4320"/>
        </w:tabs>
        <w:ind w:left="3600" w:hanging="360"/>
      </w:pPr>
      <w:rPr>
        <w:rFonts w:hint="default" w:ascii="Symbol" w:hAnsi="Symbol"/>
        <w:sz w:val="20"/>
      </w:rPr>
    </w:lvl>
    <w:lvl w:ilvl="6" w:tentative="1">
      <w:numFmt w:val="bullet"/>
      <w:lvlText w:val=""/>
      <w:lvlJc w:val="left"/>
      <w:pPr>
        <w:tabs>
          <w:tab w:val="num" w:pos="5040"/>
        </w:tabs>
        <w:ind w:left="4320" w:hanging="360"/>
      </w:pPr>
      <w:rPr>
        <w:rFonts w:hint="default" w:ascii="Symbol" w:hAnsi="Symbol"/>
        <w:sz w:val="20"/>
      </w:rPr>
    </w:lvl>
    <w:lvl w:ilvl="7" w:tentative="1">
      <w:numFmt w:val="bullet"/>
      <w:lvlText w:val=""/>
      <w:lvlJc w:val="left"/>
      <w:pPr>
        <w:tabs>
          <w:tab w:val="num" w:pos="5760"/>
        </w:tabs>
        <w:ind w:left="5040" w:hanging="360"/>
      </w:pPr>
      <w:rPr>
        <w:rFonts w:hint="default" w:ascii="Symbol" w:hAnsi="Symbol"/>
        <w:sz w:val="20"/>
      </w:rPr>
    </w:lvl>
    <w:lvl w:ilvl="8" w:tentative="1">
      <w:numFmt w:val="bullet"/>
      <w:lvlText w:val=""/>
      <w:lvlJc w:val="left"/>
      <w:pPr>
        <w:tabs>
          <w:tab w:val="num" w:pos="6480"/>
        </w:tabs>
        <w:ind w:left="5760" w:hanging="360"/>
      </w:pPr>
      <w:rPr>
        <w:rFonts w:hint="default" w:ascii="Symbol" w:hAnsi="Symbol"/>
        <w:sz w:val="20"/>
      </w:rPr>
    </w:lvl>
  </w:abstractNum>
  <w:abstractNum w:abstractNumId="5" w15:restartNumberingAfterBreak="0">
    <w:nsid w:val="298C1847"/>
    <w:multiLevelType w:val="multilevel"/>
    <w:tmpl w:val="43C41DAE"/>
    <w:lvl w:ilvl="0">
      <w:start w:val="1"/>
      <w:numFmt w:val="bullet"/>
      <w:lvlText w:val="o"/>
      <w:lvlJc w:val="left"/>
      <w:pPr>
        <w:tabs>
          <w:tab w:val="num" w:pos="720"/>
        </w:tabs>
        <w:ind w:left="0" w:hanging="360"/>
      </w:pPr>
      <w:rPr>
        <w:rFonts w:hint="default" w:ascii="Courier New" w:hAnsi="Courier New"/>
        <w:sz w:val="20"/>
      </w:rPr>
    </w:lvl>
    <w:lvl w:ilvl="1" w:tentative="1">
      <w:numFmt w:val="bullet"/>
      <w:lvlText w:val="o"/>
      <w:lvlJc w:val="left"/>
      <w:pPr>
        <w:tabs>
          <w:tab w:val="num" w:pos="1440"/>
        </w:tabs>
        <w:ind w:left="720" w:hanging="360"/>
      </w:pPr>
      <w:rPr>
        <w:rFonts w:hint="default" w:ascii="Courier New" w:hAnsi="Courier New"/>
        <w:sz w:val="20"/>
      </w:rPr>
    </w:lvl>
    <w:lvl w:ilvl="2" w:tentative="1">
      <w:numFmt w:val="bullet"/>
      <w:lvlText w:val="o"/>
      <w:lvlJc w:val="left"/>
      <w:pPr>
        <w:tabs>
          <w:tab w:val="num" w:pos="2160"/>
        </w:tabs>
        <w:ind w:left="1440" w:hanging="360"/>
      </w:pPr>
      <w:rPr>
        <w:rFonts w:hint="default" w:ascii="Courier New" w:hAnsi="Courier New"/>
        <w:sz w:val="20"/>
      </w:rPr>
    </w:lvl>
    <w:lvl w:ilvl="3" w:tentative="1">
      <w:numFmt w:val="bullet"/>
      <w:lvlText w:val="o"/>
      <w:lvlJc w:val="left"/>
      <w:pPr>
        <w:tabs>
          <w:tab w:val="num" w:pos="2880"/>
        </w:tabs>
        <w:ind w:left="2160" w:hanging="360"/>
      </w:pPr>
      <w:rPr>
        <w:rFonts w:hint="default" w:ascii="Courier New" w:hAnsi="Courier New"/>
        <w:sz w:val="20"/>
      </w:rPr>
    </w:lvl>
    <w:lvl w:ilvl="4" w:tentative="1">
      <w:numFmt w:val="bullet"/>
      <w:lvlText w:val="o"/>
      <w:lvlJc w:val="left"/>
      <w:pPr>
        <w:tabs>
          <w:tab w:val="num" w:pos="3600"/>
        </w:tabs>
        <w:ind w:left="2880" w:hanging="360"/>
      </w:pPr>
      <w:rPr>
        <w:rFonts w:hint="default" w:ascii="Courier New" w:hAnsi="Courier New"/>
        <w:sz w:val="20"/>
      </w:rPr>
    </w:lvl>
    <w:lvl w:ilvl="5" w:tentative="1">
      <w:numFmt w:val="bullet"/>
      <w:lvlText w:val="o"/>
      <w:lvlJc w:val="left"/>
      <w:pPr>
        <w:tabs>
          <w:tab w:val="num" w:pos="4320"/>
        </w:tabs>
        <w:ind w:left="3600" w:hanging="360"/>
      </w:pPr>
      <w:rPr>
        <w:rFonts w:hint="default" w:ascii="Courier New" w:hAnsi="Courier New"/>
        <w:sz w:val="20"/>
      </w:rPr>
    </w:lvl>
    <w:lvl w:ilvl="6" w:tentative="1">
      <w:numFmt w:val="bullet"/>
      <w:lvlText w:val="o"/>
      <w:lvlJc w:val="left"/>
      <w:pPr>
        <w:tabs>
          <w:tab w:val="num" w:pos="5040"/>
        </w:tabs>
        <w:ind w:left="4320" w:hanging="360"/>
      </w:pPr>
      <w:rPr>
        <w:rFonts w:hint="default" w:ascii="Courier New" w:hAnsi="Courier New"/>
        <w:sz w:val="20"/>
      </w:rPr>
    </w:lvl>
    <w:lvl w:ilvl="7" w:tentative="1">
      <w:numFmt w:val="bullet"/>
      <w:lvlText w:val="o"/>
      <w:lvlJc w:val="left"/>
      <w:pPr>
        <w:tabs>
          <w:tab w:val="num" w:pos="5760"/>
        </w:tabs>
        <w:ind w:left="5040" w:hanging="360"/>
      </w:pPr>
      <w:rPr>
        <w:rFonts w:hint="default" w:ascii="Courier New" w:hAnsi="Courier New"/>
        <w:sz w:val="20"/>
      </w:rPr>
    </w:lvl>
    <w:lvl w:ilvl="8" w:tentative="1">
      <w:numFmt w:val="bullet"/>
      <w:lvlText w:val="o"/>
      <w:lvlJc w:val="left"/>
      <w:pPr>
        <w:tabs>
          <w:tab w:val="num" w:pos="6480"/>
        </w:tabs>
        <w:ind w:left="5760" w:hanging="360"/>
      </w:pPr>
      <w:rPr>
        <w:rFonts w:hint="default" w:ascii="Courier New" w:hAnsi="Courier New"/>
        <w:sz w:val="20"/>
      </w:rPr>
    </w:lvl>
  </w:abstractNum>
  <w:abstractNum w:abstractNumId="6" w15:restartNumberingAfterBreak="0">
    <w:nsid w:val="52832F3B"/>
    <w:multiLevelType w:val="multilevel"/>
    <w:tmpl w:val="5C545688"/>
    <w:lvl w:ilvl="0">
      <w:start w:val="1"/>
      <w:numFmt w:val="bullet"/>
      <w:lvlText w:val=""/>
      <w:lvlJc w:val="left"/>
      <w:pPr>
        <w:tabs>
          <w:tab w:val="num" w:pos="720"/>
        </w:tabs>
        <w:ind w:left="0" w:hanging="360"/>
      </w:pPr>
      <w:rPr>
        <w:rFonts w:hint="default" w:ascii="Symbol" w:hAnsi="Symbol"/>
        <w:sz w:val="20"/>
      </w:rPr>
    </w:lvl>
    <w:lvl w:ilvl="1">
      <w:numFmt w:val="bullet"/>
      <w:lvlText w:val=""/>
      <w:lvlJc w:val="left"/>
      <w:pPr>
        <w:tabs>
          <w:tab w:val="num" w:pos="1440"/>
        </w:tabs>
        <w:ind w:left="720" w:hanging="360"/>
      </w:pPr>
      <w:rPr>
        <w:rFonts w:hint="default" w:ascii="Symbol" w:hAnsi="Symbol"/>
        <w:sz w:val="20"/>
      </w:rPr>
    </w:lvl>
    <w:lvl w:ilvl="2">
      <w:start w:val="1"/>
      <w:numFmt w:val="bullet"/>
      <w:lvlText w:val="o"/>
      <w:lvlJc w:val="left"/>
      <w:pPr>
        <w:ind w:left="1440" w:hanging="360"/>
      </w:pPr>
      <w:rPr>
        <w:rFonts w:hint="default" w:ascii="Courier New" w:hAnsi="Courier New" w:cs="Courier New"/>
      </w:rPr>
    </w:lvl>
    <w:lvl w:ilvl="3" w:tentative="1">
      <w:numFmt w:val="bullet"/>
      <w:lvlText w:val=""/>
      <w:lvlJc w:val="left"/>
      <w:pPr>
        <w:tabs>
          <w:tab w:val="num" w:pos="2880"/>
        </w:tabs>
        <w:ind w:left="2160" w:hanging="360"/>
      </w:pPr>
      <w:rPr>
        <w:rFonts w:hint="default" w:ascii="Symbol" w:hAnsi="Symbol"/>
        <w:sz w:val="20"/>
      </w:rPr>
    </w:lvl>
    <w:lvl w:ilvl="4" w:tentative="1">
      <w:numFmt w:val="bullet"/>
      <w:lvlText w:val=""/>
      <w:lvlJc w:val="left"/>
      <w:pPr>
        <w:tabs>
          <w:tab w:val="num" w:pos="3600"/>
        </w:tabs>
        <w:ind w:left="2880" w:hanging="360"/>
      </w:pPr>
      <w:rPr>
        <w:rFonts w:hint="default" w:ascii="Symbol" w:hAnsi="Symbol"/>
        <w:sz w:val="20"/>
      </w:rPr>
    </w:lvl>
    <w:lvl w:ilvl="5" w:tentative="1">
      <w:numFmt w:val="bullet"/>
      <w:lvlText w:val=""/>
      <w:lvlJc w:val="left"/>
      <w:pPr>
        <w:tabs>
          <w:tab w:val="num" w:pos="4320"/>
        </w:tabs>
        <w:ind w:left="3600" w:hanging="360"/>
      </w:pPr>
      <w:rPr>
        <w:rFonts w:hint="default" w:ascii="Symbol" w:hAnsi="Symbol"/>
        <w:sz w:val="20"/>
      </w:rPr>
    </w:lvl>
    <w:lvl w:ilvl="6" w:tentative="1">
      <w:numFmt w:val="bullet"/>
      <w:lvlText w:val=""/>
      <w:lvlJc w:val="left"/>
      <w:pPr>
        <w:tabs>
          <w:tab w:val="num" w:pos="5040"/>
        </w:tabs>
        <w:ind w:left="4320" w:hanging="360"/>
      </w:pPr>
      <w:rPr>
        <w:rFonts w:hint="default" w:ascii="Symbol" w:hAnsi="Symbol"/>
        <w:sz w:val="20"/>
      </w:rPr>
    </w:lvl>
    <w:lvl w:ilvl="7" w:tentative="1">
      <w:numFmt w:val="bullet"/>
      <w:lvlText w:val=""/>
      <w:lvlJc w:val="left"/>
      <w:pPr>
        <w:tabs>
          <w:tab w:val="num" w:pos="5760"/>
        </w:tabs>
        <w:ind w:left="5040" w:hanging="360"/>
      </w:pPr>
      <w:rPr>
        <w:rFonts w:hint="default" w:ascii="Symbol" w:hAnsi="Symbol"/>
        <w:sz w:val="20"/>
      </w:rPr>
    </w:lvl>
    <w:lvl w:ilvl="8" w:tentative="1">
      <w:numFmt w:val="bullet"/>
      <w:lvlText w:val=""/>
      <w:lvlJc w:val="left"/>
      <w:pPr>
        <w:tabs>
          <w:tab w:val="num" w:pos="6480"/>
        </w:tabs>
        <w:ind w:left="5760" w:hanging="360"/>
      </w:pPr>
      <w:rPr>
        <w:rFonts w:hint="default" w:ascii="Symbol" w:hAnsi="Symbol"/>
        <w:sz w:val="20"/>
      </w:rPr>
    </w:lvl>
  </w:abstractNum>
  <w:abstractNum w:abstractNumId="7" w15:restartNumberingAfterBreak="0">
    <w:nsid w:val="539F4243"/>
    <w:multiLevelType w:val="hybridMultilevel"/>
    <w:tmpl w:val="909C5D66"/>
    <w:lvl w:ilvl="0" w:tplc="8AD81488">
      <w:start w:val="1"/>
      <w:numFmt w:val="bullet"/>
      <w:lvlText w:val=""/>
      <w:lvlJc w:val="left"/>
      <w:pPr>
        <w:ind w:left="720" w:hanging="360"/>
      </w:pPr>
      <w:rPr>
        <w:rFonts w:hint="default" w:ascii="Symbol" w:hAnsi="Symbol"/>
      </w:rPr>
    </w:lvl>
    <w:lvl w:ilvl="1" w:tplc="E74012B8">
      <w:start w:val="1"/>
      <w:numFmt w:val="bullet"/>
      <w:lvlText w:val="o"/>
      <w:lvlJc w:val="left"/>
      <w:pPr>
        <w:ind w:left="1440" w:hanging="360"/>
      </w:pPr>
      <w:rPr>
        <w:rFonts w:hint="default" w:ascii="Courier New" w:hAnsi="Courier New"/>
      </w:rPr>
    </w:lvl>
    <w:lvl w:ilvl="2" w:tplc="98ACADF2">
      <w:start w:val="1"/>
      <w:numFmt w:val="bullet"/>
      <w:lvlText w:val=""/>
      <w:lvlJc w:val="left"/>
      <w:pPr>
        <w:ind w:left="2160" w:hanging="360"/>
      </w:pPr>
      <w:rPr>
        <w:rFonts w:hint="default" w:ascii="Wingdings" w:hAnsi="Wingdings"/>
      </w:rPr>
    </w:lvl>
    <w:lvl w:ilvl="3" w:tplc="BC769134">
      <w:start w:val="1"/>
      <w:numFmt w:val="bullet"/>
      <w:lvlText w:val=""/>
      <w:lvlJc w:val="left"/>
      <w:pPr>
        <w:ind w:left="2880" w:hanging="360"/>
      </w:pPr>
      <w:rPr>
        <w:rFonts w:hint="default" w:ascii="Symbol" w:hAnsi="Symbol"/>
      </w:rPr>
    </w:lvl>
    <w:lvl w:ilvl="4" w:tplc="1C66E062">
      <w:start w:val="1"/>
      <w:numFmt w:val="bullet"/>
      <w:lvlText w:val="o"/>
      <w:lvlJc w:val="left"/>
      <w:pPr>
        <w:ind w:left="3600" w:hanging="360"/>
      </w:pPr>
      <w:rPr>
        <w:rFonts w:hint="default" w:ascii="Courier New" w:hAnsi="Courier New"/>
      </w:rPr>
    </w:lvl>
    <w:lvl w:ilvl="5" w:tplc="9DE4E0AC">
      <w:start w:val="1"/>
      <w:numFmt w:val="bullet"/>
      <w:lvlText w:val=""/>
      <w:lvlJc w:val="left"/>
      <w:pPr>
        <w:ind w:left="4320" w:hanging="360"/>
      </w:pPr>
      <w:rPr>
        <w:rFonts w:hint="default" w:ascii="Wingdings" w:hAnsi="Wingdings"/>
      </w:rPr>
    </w:lvl>
    <w:lvl w:ilvl="6" w:tplc="B554D78A">
      <w:start w:val="1"/>
      <w:numFmt w:val="bullet"/>
      <w:lvlText w:val=""/>
      <w:lvlJc w:val="left"/>
      <w:pPr>
        <w:ind w:left="5040" w:hanging="360"/>
      </w:pPr>
      <w:rPr>
        <w:rFonts w:hint="default" w:ascii="Symbol" w:hAnsi="Symbol"/>
      </w:rPr>
    </w:lvl>
    <w:lvl w:ilvl="7" w:tplc="8508F26A">
      <w:start w:val="1"/>
      <w:numFmt w:val="bullet"/>
      <w:lvlText w:val="o"/>
      <w:lvlJc w:val="left"/>
      <w:pPr>
        <w:ind w:left="5760" w:hanging="360"/>
      </w:pPr>
      <w:rPr>
        <w:rFonts w:hint="default" w:ascii="Courier New" w:hAnsi="Courier New"/>
      </w:rPr>
    </w:lvl>
    <w:lvl w:ilvl="8" w:tplc="54FA834A">
      <w:start w:val="1"/>
      <w:numFmt w:val="bullet"/>
      <w:lvlText w:val=""/>
      <w:lvlJc w:val="left"/>
      <w:pPr>
        <w:ind w:left="6480" w:hanging="360"/>
      </w:pPr>
      <w:rPr>
        <w:rFonts w:hint="default" w:ascii="Wingdings" w:hAnsi="Wingdings"/>
      </w:rPr>
    </w:lvl>
  </w:abstractNum>
  <w:abstractNum w:abstractNumId="8" w15:restartNumberingAfterBreak="0">
    <w:nsid w:val="58950EE7"/>
    <w:multiLevelType w:val="multilevel"/>
    <w:tmpl w:val="F084A978"/>
    <w:lvl w:ilvl="0">
      <w:start w:val="1"/>
      <w:numFmt w:val="bullet"/>
      <w:lvlText w:val="o"/>
      <w:lvlJc w:val="left"/>
      <w:pPr>
        <w:tabs>
          <w:tab w:val="num" w:pos="720"/>
        </w:tabs>
        <w:ind w:left="0" w:hanging="360"/>
      </w:pPr>
      <w:rPr>
        <w:rFonts w:hint="default" w:ascii="Courier New" w:hAnsi="Courier New"/>
        <w:sz w:val="20"/>
      </w:rPr>
    </w:lvl>
    <w:lvl w:ilvl="1" w:tentative="1">
      <w:numFmt w:val="bullet"/>
      <w:lvlText w:val="o"/>
      <w:lvlJc w:val="left"/>
      <w:pPr>
        <w:tabs>
          <w:tab w:val="num" w:pos="1440"/>
        </w:tabs>
        <w:ind w:left="720" w:hanging="360"/>
      </w:pPr>
      <w:rPr>
        <w:rFonts w:hint="default" w:ascii="Courier New" w:hAnsi="Courier New"/>
        <w:sz w:val="20"/>
      </w:rPr>
    </w:lvl>
    <w:lvl w:ilvl="2" w:tentative="1">
      <w:numFmt w:val="bullet"/>
      <w:lvlText w:val="o"/>
      <w:lvlJc w:val="left"/>
      <w:pPr>
        <w:tabs>
          <w:tab w:val="num" w:pos="2160"/>
        </w:tabs>
        <w:ind w:left="1440" w:hanging="360"/>
      </w:pPr>
      <w:rPr>
        <w:rFonts w:hint="default" w:ascii="Courier New" w:hAnsi="Courier New"/>
        <w:sz w:val="20"/>
      </w:rPr>
    </w:lvl>
    <w:lvl w:ilvl="3" w:tentative="1">
      <w:numFmt w:val="bullet"/>
      <w:lvlText w:val="o"/>
      <w:lvlJc w:val="left"/>
      <w:pPr>
        <w:tabs>
          <w:tab w:val="num" w:pos="2880"/>
        </w:tabs>
        <w:ind w:left="2160" w:hanging="360"/>
      </w:pPr>
      <w:rPr>
        <w:rFonts w:hint="default" w:ascii="Courier New" w:hAnsi="Courier New"/>
        <w:sz w:val="20"/>
      </w:rPr>
    </w:lvl>
    <w:lvl w:ilvl="4" w:tentative="1">
      <w:numFmt w:val="bullet"/>
      <w:lvlText w:val="o"/>
      <w:lvlJc w:val="left"/>
      <w:pPr>
        <w:tabs>
          <w:tab w:val="num" w:pos="3600"/>
        </w:tabs>
        <w:ind w:left="2880" w:hanging="360"/>
      </w:pPr>
      <w:rPr>
        <w:rFonts w:hint="default" w:ascii="Courier New" w:hAnsi="Courier New"/>
        <w:sz w:val="20"/>
      </w:rPr>
    </w:lvl>
    <w:lvl w:ilvl="5" w:tentative="1">
      <w:numFmt w:val="bullet"/>
      <w:lvlText w:val="o"/>
      <w:lvlJc w:val="left"/>
      <w:pPr>
        <w:tabs>
          <w:tab w:val="num" w:pos="4320"/>
        </w:tabs>
        <w:ind w:left="3600" w:hanging="360"/>
      </w:pPr>
      <w:rPr>
        <w:rFonts w:hint="default" w:ascii="Courier New" w:hAnsi="Courier New"/>
        <w:sz w:val="20"/>
      </w:rPr>
    </w:lvl>
    <w:lvl w:ilvl="6" w:tentative="1">
      <w:numFmt w:val="bullet"/>
      <w:lvlText w:val="o"/>
      <w:lvlJc w:val="left"/>
      <w:pPr>
        <w:tabs>
          <w:tab w:val="num" w:pos="5040"/>
        </w:tabs>
        <w:ind w:left="4320" w:hanging="360"/>
      </w:pPr>
      <w:rPr>
        <w:rFonts w:hint="default" w:ascii="Courier New" w:hAnsi="Courier New"/>
        <w:sz w:val="20"/>
      </w:rPr>
    </w:lvl>
    <w:lvl w:ilvl="7" w:tentative="1">
      <w:numFmt w:val="bullet"/>
      <w:lvlText w:val="o"/>
      <w:lvlJc w:val="left"/>
      <w:pPr>
        <w:tabs>
          <w:tab w:val="num" w:pos="5760"/>
        </w:tabs>
        <w:ind w:left="5040" w:hanging="360"/>
      </w:pPr>
      <w:rPr>
        <w:rFonts w:hint="default" w:ascii="Courier New" w:hAnsi="Courier New"/>
        <w:sz w:val="20"/>
      </w:rPr>
    </w:lvl>
    <w:lvl w:ilvl="8" w:tentative="1">
      <w:numFmt w:val="bullet"/>
      <w:lvlText w:val="o"/>
      <w:lvlJc w:val="left"/>
      <w:pPr>
        <w:tabs>
          <w:tab w:val="num" w:pos="6480"/>
        </w:tabs>
        <w:ind w:left="5760" w:hanging="360"/>
      </w:pPr>
      <w:rPr>
        <w:rFonts w:hint="default" w:ascii="Courier New" w:hAnsi="Courier New"/>
        <w:sz w:val="20"/>
      </w:rPr>
    </w:lvl>
  </w:abstractNum>
  <w:abstractNum w:abstractNumId="9" w15:restartNumberingAfterBreak="0">
    <w:nsid w:val="5FAE581C"/>
    <w:multiLevelType w:val="hybridMultilevel"/>
    <w:tmpl w:val="CE0EA71A"/>
    <w:lvl w:ilvl="0" w:tplc="FA78631A">
      <w:start w:val="1"/>
      <w:numFmt w:val="bullet"/>
      <w:lvlText w:val=""/>
      <w:lvlJc w:val="left"/>
      <w:pPr>
        <w:ind w:left="720" w:hanging="360"/>
      </w:pPr>
      <w:rPr>
        <w:rFonts w:hint="default" w:ascii="Symbol" w:hAnsi="Symbol"/>
      </w:rPr>
    </w:lvl>
    <w:lvl w:ilvl="1" w:tplc="5F640E08">
      <w:start w:val="1"/>
      <w:numFmt w:val="bullet"/>
      <w:lvlText w:val="o"/>
      <w:lvlJc w:val="left"/>
      <w:pPr>
        <w:ind w:left="1440" w:hanging="360"/>
      </w:pPr>
      <w:rPr>
        <w:rFonts w:hint="default" w:ascii="Courier New" w:hAnsi="Courier New"/>
      </w:rPr>
    </w:lvl>
    <w:lvl w:ilvl="2" w:tplc="B6FC8816">
      <w:start w:val="1"/>
      <w:numFmt w:val="bullet"/>
      <w:lvlText w:val=""/>
      <w:lvlJc w:val="left"/>
      <w:pPr>
        <w:ind w:left="2160" w:hanging="360"/>
      </w:pPr>
      <w:rPr>
        <w:rFonts w:hint="default" w:ascii="Wingdings" w:hAnsi="Wingdings"/>
      </w:rPr>
    </w:lvl>
    <w:lvl w:ilvl="3" w:tplc="3CB8C352">
      <w:start w:val="1"/>
      <w:numFmt w:val="bullet"/>
      <w:lvlText w:val=""/>
      <w:lvlJc w:val="left"/>
      <w:pPr>
        <w:ind w:left="2880" w:hanging="360"/>
      </w:pPr>
      <w:rPr>
        <w:rFonts w:hint="default" w:ascii="Symbol" w:hAnsi="Symbol"/>
      </w:rPr>
    </w:lvl>
    <w:lvl w:ilvl="4" w:tplc="9F3C71CE">
      <w:start w:val="1"/>
      <w:numFmt w:val="bullet"/>
      <w:lvlText w:val="o"/>
      <w:lvlJc w:val="left"/>
      <w:pPr>
        <w:ind w:left="3600" w:hanging="360"/>
      </w:pPr>
      <w:rPr>
        <w:rFonts w:hint="default" w:ascii="Courier New" w:hAnsi="Courier New"/>
      </w:rPr>
    </w:lvl>
    <w:lvl w:ilvl="5" w:tplc="8BE8B296">
      <w:start w:val="1"/>
      <w:numFmt w:val="bullet"/>
      <w:lvlText w:val=""/>
      <w:lvlJc w:val="left"/>
      <w:pPr>
        <w:ind w:left="4320" w:hanging="360"/>
      </w:pPr>
      <w:rPr>
        <w:rFonts w:hint="default" w:ascii="Wingdings" w:hAnsi="Wingdings"/>
      </w:rPr>
    </w:lvl>
    <w:lvl w:ilvl="6" w:tplc="A198BF96">
      <w:start w:val="1"/>
      <w:numFmt w:val="bullet"/>
      <w:lvlText w:val=""/>
      <w:lvlJc w:val="left"/>
      <w:pPr>
        <w:ind w:left="5040" w:hanging="360"/>
      </w:pPr>
      <w:rPr>
        <w:rFonts w:hint="default" w:ascii="Symbol" w:hAnsi="Symbol"/>
      </w:rPr>
    </w:lvl>
    <w:lvl w:ilvl="7" w:tplc="5D2E164A">
      <w:start w:val="1"/>
      <w:numFmt w:val="bullet"/>
      <w:lvlText w:val="o"/>
      <w:lvlJc w:val="left"/>
      <w:pPr>
        <w:ind w:left="5760" w:hanging="360"/>
      </w:pPr>
      <w:rPr>
        <w:rFonts w:hint="default" w:ascii="Courier New" w:hAnsi="Courier New"/>
      </w:rPr>
    </w:lvl>
    <w:lvl w:ilvl="8" w:tplc="8A763926">
      <w:start w:val="1"/>
      <w:numFmt w:val="bullet"/>
      <w:lvlText w:val=""/>
      <w:lvlJc w:val="left"/>
      <w:pPr>
        <w:ind w:left="6480" w:hanging="360"/>
      </w:pPr>
      <w:rPr>
        <w:rFonts w:hint="default" w:ascii="Wingdings" w:hAnsi="Wingdings"/>
      </w:rPr>
    </w:lvl>
  </w:abstractNum>
  <w:abstractNum w:abstractNumId="10" w15:restartNumberingAfterBreak="0">
    <w:nsid w:val="78396AE7"/>
    <w:multiLevelType w:val="hybridMultilevel"/>
    <w:tmpl w:val="8872E6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92420B9"/>
    <w:multiLevelType w:val="multilevel"/>
    <w:tmpl w:val="5C545688"/>
    <w:lvl w:ilvl="0">
      <w:start w:val="1"/>
      <w:numFmt w:val="bullet"/>
      <w:lvlText w:val=""/>
      <w:lvlJc w:val="left"/>
      <w:pPr>
        <w:tabs>
          <w:tab w:val="num" w:pos="720"/>
        </w:tabs>
        <w:ind w:left="0" w:hanging="360"/>
      </w:pPr>
      <w:rPr>
        <w:rFonts w:hint="default" w:ascii="Symbol" w:hAnsi="Symbol"/>
        <w:sz w:val="20"/>
      </w:rPr>
    </w:lvl>
    <w:lvl w:ilvl="1">
      <w:numFmt w:val="bullet"/>
      <w:lvlText w:val=""/>
      <w:lvlJc w:val="left"/>
      <w:pPr>
        <w:tabs>
          <w:tab w:val="num" w:pos="1440"/>
        </w:tabs>
        <w:ind w:left="720" w:hanging="360"/>
      </w:pPr>
      <w:rPr>
        <w:rFonts w:hint="default" w:ascii="Symbol" w:hAnsi="Symbol"/>
        <w:sz w:val="20"/>
      </w:rPr>
    </w:lvl>
    <w:lvl w:ilvl="2">
      <w:start w:val="1"/>
      <w:numFmt w:val="bullet"/>
      <w:lvlText w:val="o"/>
      <w:lvlJc w:val="left"/>
      <w:pPr>
        <w:ind w:left="1440" w:hanging="360"/>
      </w:pPr>
      <w:rPr>
        <w:rFonts w:hint="default" w:ascii="Courier New" w:hAnsi="Courier New" w:cs="Courier New"/>
      </w:rPr>
    </w:lvl>
    <w:lvl w:ilvl="3" w:tentative="1">
      <w:numFmt w:val="bullet"/>
      <w:lvlText w:val=""/>
      <w:lvlJc w:val="left"/>
      <w:pPr>
        <w:tabs>
          <w:tab w:val="num" w:pos="2880"/>
        </w:tabs>
        <w:ind w:left="2160" w:hanging="360"/>
      </w:pPr>
      <w:rPr>
        <w:rFonts w:hint="default" w:ascii="Symbol" w:hAnsi="Symbol"/>
        <w:sz w:val="20"/>
      </w:rPr>
    </w:lvl>
    <w:lvl w:ilvl="4" w:tentative="1">
      <w:numFmt w:val="bullet"/>
      <w:lvlText w:val=""/>
      <w:lvlJc w:val="left"/>
      <w:pPr>
        <w:tabs>
          <w:tab w:val="num" w:pos="3600"/>
        </w:tabs>
        <w:ind w:left="2880" w:hanging="360"/>
      </w:pPr>
      <w:rPr>
        <w:rFonts w:hint="default" w:ascii="Symbol" w:hAnsi="Symbol"/>
        <w:sz w:val="20"/>
      </w:rPr>
    </w:lvl>
    <w:lvl w:ilvl="5" w:tentative="1">
      <w:numFmt w:val="bullet"/>
      <w:lvlText w:val=""/>
      <w:lvlJc w:val="left"/>
      <w:pPr>
        <w:tabs>
          <w:tab w:val="num" w:pos="4320"/>
        </w:tabs>
        <w:ind w:left="3600" w:hanging="360"/>
      </w:pPr>
      <w:rPr>
        <w:rFonts w:hint="default" w:ascii="Symbol" w:hAnsi="Symbol"/>
        <w:sz w:val="20"/>
      </w:rPr>
    </w:lvl>
    <w:lvl w:ilvl="6" w:tentative="1">
      <w:numFmt w:val="bullet"/>
      <w:lvlText w:val=""/>
      <w:lvlJc w:val="left"/>
      <w:pPr>
        <w:tabs>
          <w:tab w:val="num" w:pos="5040"/>
        </w:tabs>
        <w:ind w:left="4320" w:hanging="360"/>
      </w:pPr>
      <w:rPr>
        <w:rFonts w:hint="default" w:ascii="Symbol" w:hAnsi="Symbol"/>
        <w:sz w:val="20"/>
      </w:rPr>
    </w:lvl>
    <w:lvl w:ilvl="7" w:tentative="1">
      <w:numFmt w:val="bullet"/>
      <w:lvlText w:val=""/>
      <w:lvlJc w:val="left"/>
      <w:pPr>
        <w:tabs>
          <w:tab w:val="num" w:pos="5760"/>
        </w:tabs>
        <w:ind w:left="5040" w:hanging="360"/>
      </w:pPr>
      <w:rPr>
        <w:rFonts w:hint="default" w:ascii="Symbol" w:hAnsi="Symbol"/>
        <w:sz w:val="20"/>
      </w:rPr>
    </w:lvl>
    <w:lvl w:ilvl="8" w:tentative="1">
      <w:numFmt w:val="bullet"/>
      <w:lvlText w:val=""/>
      <w:lvlJc w:val="left"/>
      <w:pPr>
        <w:tabs>
          <w:tab w:val="num" w:pos="6480"/>
        </w:tabs>
        <w:ind w:left="5760" w:hanging="360"/>
      </w:pPr>
      <w:rPr>
        <w:rFonts w:hint="default" w:ascii="Symbol" w:hAnsi="Symbol"/>
        <w:sz w:val="20"/>
      </w:rPr>
    </w:lvl>
  </w:abstractNum>
  <w:num w:numId="1" w16cid:durableId="1578369287">
    <w:abstractNumId w:val="2"/>
  </w:num>
  <w:num w:numId="2" w16cid:durableId="941691950">
    <w:abstractNumId w:val="9"/>
  </w:num>
  <w:num w:numId="3" w16cid:durableId="1116368675">
    <w:abstractNumId w:val="1"/>
  </w:num>
  <w:num w:numId="4" w16cid:durableId="1326663524">
    <w:abstractNumId w:val="7"/>
  </w:num>
  <w:num w:numId="5" w16cid:durableId="1483279729">
    <w:abstractNumId w:val="3"/>
  </w:num>
  <w:num w:numId="6" w16cid:durableId="1210915404">
    <w:abstractNumId w:val="5"/>
  </w:num>
  <w:num w:numId="7" w16cid:durableId="831139573">
    <w:abstractNumId w:val="8"/>
  </w:num>
  <w:num w:numId="8" w16cid:durableId="591281305">
    <w:abstractNumId w:val="10"/>
  </w:num>
  <w:num w:numId="9" w16cid:durableId="900410393">
    <w:abstractNumId w:val="0"/>
  </w:num>
  <w:num w:numId="10" w16cid:durableId="1931422676">
    <w:abstractNumId w:val="4"/>
  </w:num>
  <w:num w:numId="11" w16cid:durableId="669984355">
    <w:abstractNumId w:val="6"/>
  </w:num>
  <w:num w:numId="12" w16cid:durableId="125921169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B214EE"/>
    <w:rsid w:val="00020F33"/>
    <w:rsid w:val="00026E79"/>
    <w:rsid w:val="00052694"/>
    <w:rsid w:val="00076D2A"/>
    <w:rsid w:val="000F44CB"/>
    <w:rsid w:val="00162906"/>
    <w:rsid w:val="00172430"/>
    <w:rsid w:val="002212B5"/>
    <w:rsid w:val="002607E0"/>
    <w:rsid w:val="002B4BE0"/>
    <w:rsid w:val="002F71A6"/>
    <w:rsid w:val="00301663"/>
    <w:rsid w:val="003603A2"/>
    <w:rsid w:val="0038010C"/>
    <w:rsid w:val="003A57C8"/>
    <w:rsid w:val="00443419"/>
    <w:rsid w:val="004448D9"/>
    <w:rsid w:val="00461822"/>
    <w:rsid w:val="004B266D"/>
    <w:rsid w:val="004C3C9F"/>
    <w:rsid w:val="004D06AC"/>
    <w:rsid w:val="00556999"/>
    <w:rsid w:val="00581247"/>
    <w:rsid w:val="005F1A8C"/>
    <w:rsid w:val="005F3249"/>
    <w:rsid w:val="007005F6"/>
    <w:rsid w:val="00710BD4"/>
    <w:rsid w:val="00761334"/>
    <w:rsid w:val="00881F02"/>
    <w:rsid w:val="00A17B56"/>
    <w:rsid w:val="00AB3C90"/>
    <w:rsid w:val="00AE6046"/>
    <w:rsid w:val="00B65B70"/>
    <w:rsid w:val="00B67BCA"/>
    <w:rsid w:val="00B74E25"/>
    <w:rsid w:val="00B960DE"/>
    <w:rsid w:val="00BC2AEB"/>
    <w:rsid w:val="00C132E2"/>
    <w:rsid w:val="00C35263"/>
    <w:rsid w:val="00D47AAC"/>
    <w:rsid w:val="00DD6718"/>
    <w:rsid w:val="00E12566"/>
    <w:rsid w:val="00E15244"/>
    <w:rsid w:val="00E73771"/>
    <w:rsid w:val="00E83129"/>
    <w:rsid w:val="00E85873"/>
    <w:rsid w:val="00EA5527"/>
    <w:rsid w:val="00EC51D6"/>
    <w:rsid w:val="00F11401"/>
    <w:rsid w:val="00F12AA5"/>
    <w:rsid w:val="00F31075"/>
    <w:rsid w:val="00F86C02"/>
    <w:rsid w:val="00FE11C5"/>
    <w:rsid w:val="01526FDE"/>
    <w:rsid w:val="02076F17"/>
    <w:rsid w:val="0235AA54"/>
    <w:rsid w:val="028C3F02"/>
    <w:rsid w:val="030A7B02"/>
    <w:rsid w:val="03278FA8"/>
    <w:rsid w:val="04658357"/>
    <w:rsid w:val="046DDD78"/>
    <w:rsid w:val="04F851CF"/>
    <w:rsid w:val="062AE546"/>
    <w:rsid w:val="06A09DC9"/>
    <w:rsid w:val="083C6E2A"/>
    <w:rsid w:val="0875A783"/>
    <w:rsid w:val="094E8B1E"/>
    <w:rsid w:val="09EBA22C"/>
    <w:rsid w:val="09FB4CAC"/>
    <w:rsid w:val="0C739B21"/>
    <w:rsid w:val="0D8155B1"/>
    <w:rsid w:val="0DF7DCAE"/>
    <w:rsid w:val="0F29BA1E"/>
    <w:rsid w:val="0F5199AD"/>
    <w:rsid w:val="0FA16ADF"/>
    <w:rsid w:val="103C7E64"/>
    <w:rsid w:val="1067910B"/>
    <w:rsid w:val="10E869D0"/>
    <w:rsid w:val="12893A6F"/>
    <w:rsid w:val="12D71363"/>
    <w:rsid w:val="12E17AE4"/>
    <w:rsid w:val="12E1DD9C"/>
    <w:rsid w:val="14200A92"/>
    <w:rsid w:val="15413592"/>
    <w:rsid w:val="15D08045"/>
    <w:rsid w:val="15E28E95"/>
    <w:rsid w:val="1696EFC1"/>
    <w:rsid w:val="1816D7F8"/>
    <w:rsid w:val="1827EF12"/>
    <w:rsid w:val="1A2BBCA0"/>
    <w:rsid w:val="1AAF9C99"/>
    <w:rsid w:val="1AB90974"/>
    <w:rsid w:val="1AEABE3D"/>
    <w:rsid w:val="1BAA43B2"/>
    <w:rsid w:val="1BCDDD5C"/>
    <w:rsid w:val="1C4475D0"/>
    <w:rsid w:val="1C4B6CFA"/>
    <w:rsid w:val="1C9F0FBD"/>
    <w:rsid w:val="1D5DE7A8"/>
    <w:rsid w:val="1DE04631"/>
    <w:rsid w:val="1DF60F07"/>
    <w:rsid w:val="1E3AE01E"/>
    <w:rsid w:val="1E4CD144"/>
    <w:rsid w:val="1ECAD114"/>
    <w:rsid w:val="20D2F206"/>
    <w:rsid w:val="21220925"/>
    <w:rsid w:val="22548CD5"/>
    <w:rsid w:val="23BD431D"/>
    <w:rsid w:val="248342D2"/>
    <w:rsid w:val="249C6B2F"/>
    <w:rsid w:val="24E04A65"/>
    <w:rsid w:val="25A892F4"/>
    <w:rsid w:val="25B214EE"/>
    <w:rsid w:val="2662DB32"/>
    <w:rsid w:val="267D0CE4"/>
    <w:rsid w:val="26F4E3DF"/>
    <w:rsid w:val="26FB670E"/>
    <w:rsid w:val="27B165B7"/>
    <w:rsid w:val="287085EB"/>
    <w:rsid w:val="28C3CE59"/>
    <w:rsid w:val="29B3BB88"/>
    <w:rsid w:val="2A67EC15"/>
    <w:rsid w:val="2AA3463C"/>
    <w:rsid w:val="2AE90679"/>
    <w:rsid w:val="2C41713D"/>
    <w:rsid w:val="2C666CCF"/>
    <w:rsid w:val="2D00283B"/>
    <w:rsid w:val="2DA6F66C"/>
    <w:rsid w:val="2E9733AC"/>
    <w:rsid w:val="2F7911FF"/>
    <w:rsid w:val="2F8785C2"/>
    <w:rsid w:val="30DF8E24"/>
    <w:rsid w:val="3101DC7B"/>
    <w:rsid w:val="316E7335"/>
    <w:rsid w:val="31907D3B"/>
    <w:rsid w:val="31A5A510"/>
    <w:rsid w:val="31C2223E"/>
    <w:rsid w:val="31C2A331"/>
    <w:rsid w:val="32ED77D9"/>
    <w:rsid w:val="336F1B97"/>
    <w:rsid w:val="35AC816B"/>
    <w:rsid w:val="363D2483"/>
    <w:rsid w:val="36BE3A12"/>
    <w:rsid w:val="38D52A0C"/>
    <w:rsid w:val="392ED8F5"/>
    <w:rsid w:val="3975CBFC"/>
    <w:rsid w:val="3994C4A3"/>
    <w:rsid w:val="39F47EF4"/>
    <w:rsid w:val="3A03D09B"/>
    <w:rsid w:val="3A14A6CE"/>
    <w:rsid w:val="3A664215"/>
    <w:rsid w:val="3B1095A6"/>
    <w:rsid w:val="3B119C5D"/>
    <w:rsid w:val="3C89F133"/>
    <w:rsid w:val="3CAD6CBE"/>
    <w:rsid w:val="3DA5F1E7"/>
    <w:rsid w:val="3E483668"/>
    <w:rsid w:val="3E493D1F"/>
    <w:rsid w:val="3F8AB7BA"/>
    <w:rsid w:val="3FB2D284"/>
    <w:rsid w:val="3FE406C9"/>
    <w:rsid w:val="40718CE9"/>
    <w:rsid w:val="41B5E39E"/>
    <w:rsid w:val="422DA614"/>
    <w:rsid w:val="42B92D7B"/>
    <w:rsid w:val="431BA78B"/>
    <w:rsid w:val="43459084"/>
    <w:rsid w:val="439A6E3A"/>
    <w:rsid w:val="44998F15"/>
    <w:rsid w:val="449B6BBF"/>
    <w:rsid w:val="44BCCA53"/>
    <w:rsid w:val="44E737F5"/>
    <w:rsid w:val="46D911E3"/>
    <w:rsid w:val="470C2408"/>
    <w:rsid w:val="47D9919E"/>
    <w:rsid w:val="48111EE8"/>
    <w:rsid w:val="482D7144"/>
    <w:rsid w:val="48321D22"/>
    <w:rsid w:val="49280466"/>
    <w:rsid w:val="4B3366CB"/>
    <w:rsid w:val="4C1D21A5"/>
    <w:rsid w:val="4D738B7C"/>
    <w:rsid w:val="4E549AB3"/>
    <w:rsid w:val="507EF8A6"/>
    <w:rsid w:val="50832DA8"/>
    <w:rsid w:val="50AB2C3E"/>
    <w:rsid w:val="50D5CBE0"/>
    <w:rsid w:val="50E87E1D"/>
    <w:rsid w:val="50FBA3F9"/>
    <w:rsid w:val="5110B6D9"/>
    <w:rsid w:val="51C641F9"/>
    <w:rsid w:val="51E0422F"/>
    <w:rsid w:val="528FED66"/>
    <w:rsid w:val="530CDC2D"/>
    <w:rsid w:val="539B727C"/>
    <w:rsid w:val="539D8038"/>
    <w:rsid w:val="542BBDC7"/>
    <w:rsid w:val="551550B0"/>
    <w:rsid w:val="555542EB"/>
    <w:rsid w:val="56F3C3AC"/>
    <w:rsid w:val="573A88D0"/>
    <w:rsid w:val="57D68D0B"/>
    <w:rsid w:val="593C03DF"/>
    <w:rsid w:val="59AA0116"/>
    <w:rsid w:val="59DF9840"/>
    <w:rsid w:val="5A722992"/>
    <w:rsid w:val="5A728BF4"/>
    <w:rsid w:val="5C187E87"/>
    <w:rsid w:val="5C4D8444"/>
    <w:rsid w:val="5DE954A5"/>
    <w:rsid w:val="5E4A87DB"/>
    <w:rsid w:val="5F3B9798"/>
    <w:rsid w:val="60001A3D"/>
    <w:rsid w:val="608AFF94"/>
    <w:rsid w:val="60D767F9"/>
    <w:rsid w:val="619AE3E7"/>
    <w:rsid w:val="619BEA9E"/>
    <w:rsid w:val="61A3C4AE"/>
    <w:rsid w:val="624952B5"/>
    <w:rsid w:val="6273385A"/>
    <w:rsid w:val="637D2189"/>
    <w:rsid w:val="63AD7A16"/>
    <w:rsid w:val="644F1607"/>
    <w:rsid w:val="666E550A"/>
    <w:rsid w:val="66F17350"/>
    <w:rsid w:val="67AA9FD1"/>
    <w:rsid w:val="684B2B7F"/>
    <w:rsid w:val="6B096CBC"/>
    <w:rsid w:val="6C755094"/>
    <w:rsid w:val="6C75AD2E"/>
    <w:rsid w:val="6D204FF3"/>
    <w:rsid w:val="6D7525EA"/>
    <w:rsid w:val="6D92E3E9"/>
    <w:rsid w:val="6E7F286B"/>
    <w:rsid w:val="6EA40691"/>
    <w:rsid w:val="705C6B57"/>
    <w:rsid w:val="71C82659"/>
    <w:rsid w:val="733250C4"/>
    <w:rsid w:val="74CE2125"/>
    <w:rsid w:val="75AA87BF"/>
    <w:rsid w:val="76898258"/>
    <w:rsid w:val="78E22881"/>
    <w:rsid w:val="796432BE"/>
    <w:rsid w:val="7B293A8A"/>
    <w:rsid w:val="7BA4ACF1"/>
    <w:rsid w:val="7C0B8CAE"/>
    <w:rsid w:val="7C6B81E0"/>
    <w:rsid w:val="7CB84E23"/>
    <w:rsid w:val="7D623930"/>
    <w:rsid w:val="7D66CB25"/>
    <w:rsid w:val="7FB09290"/>
    <w:rsid w:val="7FBD56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14EE"/>
  <w15:chartTrackingRefBased/>
  <w15:docId w15:val="{A9AD6D18-2552-4B29-996D-EED111B3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eop" w:customStyle="1">
    <w:name w:val="eop"/>
    <w:basedOn w:val="DefaultParagraphFont"/>
    <w:rsid w:val="7FB09290"/>
  </w:style>
  <w:style w:type="character" w:styleId="normaltextrun" w:customStyle="1">
    <w:name w:val="normaltextrun"/>
    <w:basedOn w:val="DefaultParagraphFont"/>
    <w:rsid w:val="7FB09290"/>
  </w:style>
  <w:style w:type="character" w:styleId="spellingerror" w:customStyle="1">
    <w:name w:val="spellingerror"/>
    <w:basedOn w:val="DefaultParagraphFont"/>
    <w:rsid w:val="7FB09290"/>
  </w:style>
  <w:style w:type="paragraph" w:styleId="paragraph" w:customStyle="1">
    <w:name w:val="paragraph"/>
    <w:basedOn w:val="Normal"/>
    <w:rsid w:val="7FB09290"/>
    <w:pPr>
      <w:spacing w:beforeAutospacing="1" w:afterAutospacing="1"/>
    </w:pPr>
    <w:rPr>
      <w:rFonts w:ascii="Times New Roman" w:hAnsi="Times New Roman" w:eastAsia="Times New Roman" w:cs="Times New Roman"/>
      <w:sz w:val="24"/>
      <w:szCs w:val="24"/>
    </w:rPr>
  </w:style>
  <w:style w:type="character" w:styleId="advancedproofingissue" w:customStyle="1">
    <w:name w:val="advancedproofingissue"/>
    <w:basedOn w:val="DefaultParagraphFont"/>
    <w:rsid w:val="005F1A8C"/>
  </w:style>
  <w:style w:type="character" w:styleId="contextualspellingandgrammarerror" w:customStyle="1">
    <w:name w:val="contextualspellingandgrammarerror"/>
    <w:basedOn w:val="DefaultParagraphFont"/>
    <w:rsid w:val="007005F6"/>
  </w:style>
  <w:style w:type="character" w:styleId="tabchar" w:customStyle="1">
    <w:name w:val="tabchar"/>
    <w:basedOn w:val="DefaultParagraphFont"/>
    <w:rsid w:val="007005F6"/>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7613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1334"/>
  </w:style>
  <w:style w:type="paragraph" w:styleId="Footer">
    <w:name w:val="footer"/>
    <w:basedOn w:val="Normal"/>
    <w:link w:val="FooterChar"/>
    <w:uiPriority w:val="99"/>
    <w:unhideWhenUsed/>
    <w:rsid w:val="007613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1334"/>
  </w:style>
  <w:style w:type="paragraph" w:styleId="Revision">
    <w:name w:val="Revision"/>
    <w:hidden/>
    <w:uiPriority w:val="99"/>
    <w:semiHidden/>
    <w:rsid w:val="00DD6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36">
      <w:bodyDiv w:val="1"/>
      <w:marLeft w:val="0"/>
      <w:marRight w:val="0"/>
      <w:marTop w:val="0"/>
      <w:marBottom w:val="0"/>
      <w:divBdr>
        <w:top w:val="none" w:sz="0" w:space="0" w:color="auto"/>
        <w:left w:val="none" w:sz="0" w:space="0" w:color="auto"/>
        <w:bottom w:val="none" w:sz="0" w:space="0" w:color="auto"/>
        <w:right w:val="none" w:sz="0" w:space="0" w:color="auto"/>
      </w:divBdr>
    </w:div>
    <w:div w:id="30692699">
      <w:bodyDiv w:val="1"/>
      <w:marLeft w:val="0"/>
      <w:marRight w:val="0"/>
      <w:marTop w:val="0"/>
      <w:marBottom w:val="0"/>
      <w:divBdr>
        <w:top w:val="none" w:sz="0" w:space="0" w:color="auto"/>
        <w:left w:val="none" w:sz="0" w:space="0" w:color="auto"/>
        <w:bottom w:val="none" w:sz="0" w:space="0" w:color="auto"/>
        <w:right w:val="none" w:sz="0" w:space="0" w:color="auto"/>
      </w:divBdr>
      <w:divsChild>
        <w:div w:id="433404396">
          <w:marLeft w:val="0"/>
          <w:marRight w:val="0"/>
          <w:marTop w:val="0"/>
          <w:marBottom w:val="0"/>
          <w:divBdr>
            <w:top w:val="none" w:sz="0" w:space="0" w:color="auto"/>
            <w:left w:val="none" w:sz="0" w:space="0" w:color="auto"/>
            <w:bottom w:val="none" w:sz="0" w:space="0" w:color="auto"/>
            <w:right w:val="none" w:sz="0" w:space="0" w:color="auto"/>
          </w:divBdr>
          <w:divsChild>
            <w:div w:id="735980247">
              <w:marLeft w:val="0"/>
              <w:marRight w:val="0"/>
              <w:marTop w:val="0"/>
              <w:marBottom w:val="0"/>
              <w:divBdr>
                <w:top w:val="none" w:sz="0" w:space="0" w:color="auto"/>
                <w:left w:val="none" w:sz="0" w:space="0" w:color="auto"/>
                <w:bottom w:val="none" w:sz="0" w:space="0" w:color="auto"/>
                <w:right w:val="none" w:sz="0" w:space="0" w:color="auto"/>
              </w:divBdr>
            </w:div>
            <w:div w:id="1046225226">
              <w:marLeft w:val="0"/>
              <w:marRight w:val="0"/>
              <w:marTop w:val="0"/>
              <w:marBottom w:val="0"/>
              <w:divBdr>
                <w:top w:val="none" w:sz="0" w:space="0" w:color="auto"/>
                <w:left w:val="none" w:sz="0" w:space="0" w:color="auto"/>
                <w:bottom w:val="none" w:sz="0" w:space="0" w:color="auto"/>
                <w:right w:val="none" w:sz="0" w:space="0" w:color="auto"/>
              </w:divBdr>
            </w:div>
            <w:div w:id="1416584194">
              <w:marLeft w:val="0"/>
              <w:marRight w:val="0"/>
              <w:marTop w:val="0"/>
              <w:marBottom w:val="0"/>
              <w:divBdr>
                <w:top w:val="none" w:sz="0" w:space="0" w:color="auto"/>
                <w:left w:val="none" w:sz="0" w:space="0" w:color="auto"/>
                <w:bottom w:val="none" w:sz="0" w:space="0" w:color="auto"/>
                <w:right w:val="none" w:sz="0" w:space="0" w:color="auto"/>
              </w:divBdr>
            </w:div>
            <w:div w:id="1665090949">
              <w:marLeft w:val="0"/>
              <w:marRight w:val="0"/>
              <w:marTop w:val="0"/>
              <w:marBottom w:val="0"/>
              <w:divBdr>
                <w:top w:val="none" w:sz="0" w:space="0" w:color="auto"/>
                <w:left w:val="none" w:sz="0" w:space="0" w:color="auto"/>
                <w:bottom w:val="none" w:sz="0" w:space="0" w:color="auto"/>
                <w:right w:val="none" w:sz="0" w:space="0" w:color="auto"/>
              </w:divBdr>
            </w:div>
            <w:div w:id="1824546625">
              <w:marLeft w:val="0"/>
              <w:marRight w:val="0"/>
              <w:marTop w:val="0"/>
              <w:marBottom w:val="0"/>
              <w:divBdr>
                <w:top w:val="none" w:sz="0" w:space="0" w:color="auto"/>
                <w:left w:val="none" w:sz="0" w:space="0" w:color="auto"/>
                <w:bottom w:val="none" w:sz="0" w:space="0" w:color="auto"/>
                <w:right w:val="none" w:sz="0" w:space="0" w:color="auto"/>
              </w:divBdr>
            </w:div>
            <w:div w:id="1884167844">
              <w:marLeft w:val="0"/>
              <w:marRight w:val="0"/>
              <w:marTop w:val="0"/>
              <w:marBottom w:val="0"/>
              <w:divBdr>
                <w:top w:val="none" w:sz="0" w:space="0" w:color="auto"/>
                <w:left w:val="none" w:sz="0" w:space="0" w:color="auto"/>
                <w:bottom w:val="none" w:sz="0" w:space="0" w:color="auto"/>
                <w:right w:val="none" w:sz="0" w:space="0" w:color="auto"/>
              </w:divBdr>
            </w:div>
            <w:div w:id="2064132493">
              <w:marLeft w:val="0"/>
              <w:marRight w:val="0"/>
              <w:marTop w:val="0"/>
              <w:marBottom w:val="0"/>
              <w:divBdr>
                <w:top w:val="none" w:sz="0" w:space="0" w:color="auto"/>
                <w:left w:val="none" w:sz="0" w:space="0" w:color="auto"/>
                <w:bottom w:val="none" w:sz="0" w:space="0" w:color="auto"/>
                <w:right w:val="none" w:sz="0" w:space="0" w:color="auto"/>
              </w:divBdr>
            </w:div>
            <w:div w:id="2065837175">
              <w:marLeft w:val="0"/>
              <w:marRight w:val="0"/>
              <w:marTop w:val="0"/>
              <w:marBottom w:val="0"/>
              <w:divBdr>
                <w:top w:val="none" w:sz="0" w:space="0" w:color="auto"/>
                <w:left w:val="none" w:sz="0" w:space="0" w:color="auto"/>
                <w:bottom w:val="none" w:sz="0" w:space="0" w:color="auto"/>
                <w:right w:val="none" w:sz="0" w:space="0" w:color="auto"/>
              </w:divBdr>
            </w:div>
            <w:div w:id="2111897607">
              <w:marLeft w:val="0"/>
              <w:marRight w:val="0"/>
              <w:marTop w:val="0"/>
              <w:marBottom w:val="0"/>
              <w:divBdr>
                <w:top w:val="none" w:sz="0" w:space="0" w:color="auto"/>
                <w:left w:val="none" w:sz="0" w:space="0" w:color="auto"/>
                <w:bottom w:val="none" w:sz="0" w:space="0" w:color="auto"/>
                <w:right w:val="none" w:sz="0" w:space="0" w:color="auto"/>
              </w:divBdr>
            </w:div>
          </w:divsChild>
        </w:div>
        <w:div w:id="477502855">
          <w:marLeft w:val="0"/>
          <w:marRight w:val="0"/>
          <w:marTop w:val="0"/>
          <w:marBottom w:val="0"/>
          <w:divBdr>
            <w:top w:val="none" w:sz="0" w:space="0" w:color="auto"/>
            <w:left w:val="none" w:sz="0" w:space="0" w:color="auto"/>
            <w:bottom w:val="none" w:sz="0" w:space="0" w:color="auto"/>
            <w:right w:val="none" w:sz="0" w:space="0" w:color="auto"/>
          </w:divBdr>
          <w:divsChild>
            <w:div w:id="308171458">
              <w:marLeft w:val="0"/>
              <w:marRight w:val="0"/>
              <w:marTop w:val="0"/>
              <w:marBottom w:val="0"/>
              <w:divBdr>
                <w:top w:val="none" w:sz="0" w:space="0" w:color="auto"/>
                <w:left w:val="none" w:sz="0" w:space="0" w:color="auto"/>
                <w:bottom w:val="none" w:sz="0" w:space="0" w:color="auto"/>
                <w:right w:val="none" w:sz="0" w:space="0" w:color="auto"/>
              </w:divBdr>
            </w:div>
            <w:div w:id="722943679">
              <w:marLeft w:val="0"/>
              <w:marRight w:val="0"/>
              <w:marTop w:val="0"/>
              <w:marBottom w:val="0"/>
              <w:divBdr>
                <w:top w:val="none" w:sz="0" w:space="0" w:color="auto"/>
                <w:left w:val="none" w:sz="0" w:space="0" w:color="auto"/>
                <w:bottom w:val="none" w:sz="0" w:space="0" w:color="auto"/>
                <w:right w:val="none" w:sz="0" w:space="0" w:color="auto"/>
              </w:divBdr>
            </w:div>
            <w:div w:id="961152651">
              <w:marLeft w:val="0"/>
              <w:marRight w:val="0"/>
              <w:marTop w:val="0"/>
              <w:marBottom w:val="0"/>
              <w:divBdr>
                <w:top w:val="none" w:sz="0" w:space="0" w:color="auto"/>
                <w:left w:val="none" w:sz="0" w:space="0" w:color="auto"/>
                <w:bottom w:val="none" w:sz="0" w:space="0" w:color="auto"/>
                <w:right w:val="none" w:sz="0" w:space="0" w:color="auto"/>
              </w:divBdr>
            </w:div>
            <w:div w:id="1403792976">
              <w:marLeft w:val="0"/>
              <w:marRight w:val="0"/>
              <w:marTop w:val="0"/>
              <w:marBottom w:val="0"/>
              <w:divBdr>
                <w:top w:val="none" w:sz="0" w:space="0" w:color="auto"/>
                <w:left w:val="none" w:sz="0" w:space="0" w:color="auto"/>
                <w:bottom w:val="none" w:sz="0" w:space="0" w:color="auto"/>
                <w:right w:val="none" w:sz="0" w:space="0" w:color="auto"/>
              </w:divBdr>
            </w:div>
            <w:div w:id="1623998392">
              <w:marLeft w:val="0"/>
              <w:marRight w:val="0"/>
              <w:marTop w:val="0"/>
              <w:marBottom w:val="0"/>
              <w:divBdr>
                <w:top w:val="none" w:sz="0" w:space="0" w:color="auto"/>
                <w:left w:val="none" w:sz="0" w:space="0" w:color="auto"/>
                <w:bottom w:val="none" w:sz="0" w:space="0" w:color="auto"/>
                <w:right w:val="none" w:sz="0" w:space="0" w:color="auto"/>
              </w:divBdr>
            </w:div>
            <w:div w:id="1686857648">
              <w:marLeft w:val="0"/>
              <w:marRight w:val="0"/>
              <w:marTop w:val="0"/>
              <w:marBottom w:val="0"/>
              <w:divBdr>
                <w:top w:val="none" w:sz="0" w:space="0" w:color="auto"/>
                <w:left w:val="none" w:sz="0" w:space="0" w:color="auto"/>
                <w:bottom w:val="none" w:sz="0" w:space="0" w:color="auto"/>
                <w:right w:val="none" w:sz="0" w:space="0" w:color="auto"/>
              </w:divBdr>
            </w:div>
            <w:div w:id="1817186431">
              <w:marLeft w:val="0"/>
              <w:marRight w:val="0"/>
              <w:marTop w:val="0"/>
              <w:marBottom w:val="0"/>
              <w:divBdr>
                <w:top w:val="none" w:sz="0" w:space="0" w:color="auto"/>
                <w:left w:val="none" w:sz="0" w:space="0" w:color="auto"/>
                <w:bottom w:val="none" w:sz="0" w:space="0" w:color="auto"/>
                <w:right w:val="none" w:sz="0" w:space="0" w:color="auto"/>
              </w:divBdr>
            </w:div>
            <w:div w:id="1857646298">
              <w:marLeft w:val="0"/>
              <w:marRight w:val="0"/>
              <w:marTop w:val="0"/>
              <w:marBottom w:val="0"/>
              <w:divBdr>
                <w:top w:val="none" w:sz="0" w:space="0" w:color="auto"/>
                <w:left w:val="none" w:sz="0" w:space="0" w:color="auto"/>
                <w:bottom w:val="none" w:sz="0" w:space="0" w:color="auto"/>
                <w:right w:val="none" w:sz="0" w:space="0" w:color="auto"/>
              </w:divBdr>
            </w:div>
            <w:div w:id="2028869339">
              <w:marLeft w:val="0"/>
              <w:marRight w:val="0"/>
              <w:marTop w:val="0"/>
              <w:marBottom w:val="0"/>
              <w:divBdr>
                <w:top w:val="none" w:sz="0" w:space="0" w:color="auto"/>
                <w:left w:val="none" w:sz="0" w:space="0" w:color="auto"/>
                <w:bottom w:val="none" w:sz="0" w:space="0" w:color="auto"/>
                <w:right w:val="none" w:sz="0" w:space="0" w:color="auto"/>
              </w:divBdr>
            </w:div>
          </w:divsChild>
        </w:div>
        <w:div w:id="848640081">
          <w:marLeft w:val="0"/>
          <w:marRight w:val="0"/>
          <w:marTop w:val="0"/>
          <w:marBottom w:val="0"/>
          <w:divBdr>
            <w:top w:val="none" w:sz="0" w:space="0" w:color="auto"/>
            <w:left w:val="none" w:sz="0" w:space="0" w:color="auto"/>
            <w:bottom w:val="none" w:sz="0" w:space="0" w:color="auto"/>
            <w:right w:val="none" w:sz="0" w:space="0" w:color="auto"/>
          </w:divBdr>
          <w:divsChild>
            <w:div w:id="248390431">
              <w:marLeft w:val="0"/>
              <w:marRight w:val="0"/>
              <w:marTop w:val="0"/>
              <w:marBottom w:val="0"/>
              <w:divBdr>
                <w:top w:val="none" w:sz="0" w:space="0" w:color="auto"/>
                <w:left w:val="none" w:sz="0" w:space="0" w:color="auto"/>
                <w:bottom w:val="none" w:sz="0" w:space="0" w:color="auto"/>
                <w:right w:val="none" w:sz="0" w:space="0" w:color="auto"/>
              </w:divBdr>
            </w:div>
            <w:div w:id="1096050129">
              <w:marLeft w:val="0"/>
              <w:marRight w:val="0"/>
              <w:marTop w:val="0"/>
              <w:marBottom w:val="0"/>
              <w:divBdr>
                <w:top w:val="none" w:sz="0" w:space="0" w:color="auto"/>
                <w:left w:val="none" w:sz="0" w:space="0" w:color="auto"/>
                <w:bottom w:val="none" w:sz="0" w:space="0" w:color="auto"/>
                <w:right w:val="none" w:sz="0" w:space="0" w:color="auto"/>
              </w:divBdr>
            </w:div>
            <w:div w:id="1324309714">
              <w:marLeft w:val="0"/>
              <w:marRight w:val="0"/>
              <w:marTop w:val="0"/>
              <w:marBottom w:val="0"/>
              <w:divBdr>
                <w:top w:val="none" w:sz="0" w:space="0" w:color="auto"/>
                <w:left w:val="none" w:sz="0" w:space="0" w:color="auto"/>
                <w:bottom w:val="none" w:sz="0" w:space="0" w:color="auto"/>
                <w:right w:val="none" w:sz="0" w:space="0" w:color="auto"/>
              </w:divBdr>
            </w:div>
          </w:divsChild>
        </w:div>
        <w:div w:id="1006174532">
          <w:marLeft w:val="0"/>
          <w:marRight w:val="0"/>
          <w:marTop w:val="0"/>
          <w:marBottom w:val="0"/>
          <w:divBdr>
            <w:top w:val="none" w:sz="0" w:space="0" w:color="auto"/>
            <w:left w:val="none" w:sz="0" w:space="0" w:color="auto"/>
            <w:bottom w:val="none" w:sz="0" w:space="0" w:color="auto"/>
            <w:right w:val="none" w:sz="0" w:space="0" w:color="auto"/>
          </w:divBdr>
        </w:div>
        <w:div w:id="1424718391">
          <w:marLeft w:val="0"/>
          <w:marRight w:val="0"/>
          <w:marTop w:val="0"/>
          <w:marBottom w:val="0"/>
          <w:divBdr>
            <w:top w:val="none" w:sz="0" w:space="0" w:color="auto"/>
            <w:left w:val="none" w:sz="0" w:space="0" w:color="auto"/>
            <w:bottom w:val="none" w:sz="0" w:space="0" w:color="auto"/>
            <w:right w:val="none" w:sz="0" w:space="0" w:color="auto"/>
          </w:divBdr>
          <w:divsChild>
            <w:div w:id="591160482">
              <w:marLeft w:val="0"/>
              <w:marRight w:val="0"/>
              <w:marTop w:val="0"/>
              <w:marBottom w:val="0"/>
              <w:divBdr>
                <w:top w:val="none" w:sz="0" w:space="0" w:color="auto"/>
                <w:left w:val="none" w:sz="0" w:space="0" w:color="auto"/>
                <w:bottom w:val="none" w:sz="0" w:space="0" w:color="auto"/>
                <w:right w:val="none" w:sz="0" w:space="0" w:color="auto"/>
              </w:divBdr>
            </w:div>
            <w:div w:id="592787425">
              <w:marLeft w:val="0"/>
              <w:marRight w:val="0"/>
              <w:marTop w:val="0"/>
              <w:marBottom w:val="0"/>
              <w:divBdr>
                <w:top w:val="none" w:sz="0" w:space="0" w:color="auto"/>
                <w:left w:val="none" w:sz="0" w:space="0" w:color="auto"/>
                <w:bottom w:val="none" w:sz="0" w:space="0" w:color="auto"/>
                <w:right w:val="none" w:sz="0" w:space="0" w:color="auto"/>
              </w:divBdr>
            </w:div>
            <w:div w:id="951210792">
              <w:marLeft w:val="0"/>
              <w:marRight w:val="0"/>
              <w:marTop w:val="0"/>
              <w:marBottom w:val="0"/>
              <w:divBdr>
                <w:top w:val="none" w:sz="0" w:space="0" w:color="auto"/>
                <w:left w:val="none" w:sz="0" w:space="0" w:color="auto"/>
                <w:bottom w:val="none" w:sz="0" w:space="0" w:color="auto"/>
                <w:right w:val="none" w:sz="0" w:space="0" w:color="auto"/>
              </w:divBdr>
            </w:div>
            <w:div w:id="1019743951">
              <w:marLeft w:val="0"/>
              <w:marRight w:val="0"/>
              <w:marTop w:val="0"/>
              <w:marBottom w:val="0"/>
              <w:divBdr>
                <w:top w:val="none" w:sz="0" w:space="0" w:color="auto"/>
                <w:left w:val="none" w:sz="0" w:space="0" w:color="auto"/>
                <w:bottom w:val="none" w:sz="0" w:space="0" w:color="auto"/>
                <w:right w:val="none" w:sz="0" w:space="0" w:color="auto"/>
              </w:divBdr>
            </w:div>
            <w:div w:id="1535846149">
              <w:marLeft w:val="0"/>
              <w:marRight w:val="0"/>
              <w:marTop w:val="0"/>
              <w:marBottom w:val="0"/>
              <w:divBdr>
                <w:top w:val="none" w:sz="0" w:space="0" w:color="auto"/>
                <w:left w:val="none" w:sz="0" w:space="0" w:color="auto"/>
                <w:bottom w:val="none" w:sz="0" w:space="0" w:color="auto"/>
                <w:right w:val="none" w:sz="0" w:space="0" w:color="auto"/>
              </w:divBdr>
            </w:div>
          </w:divsChild>
        </w:div>
        <w:div w:id="2073694367">
          <w:marLeft w:val="0"/>
          <w:marRight w:val="0"/>
          <w:marTop w:val="0"/>
          <w:marBottom w:val="0"/>
          <w:divBdr>
            <w:top w:val="none" w:sz="0" w:space="0" w:color="auto"/>
            <w:left w:val="none" w:sz="0" w:space="0" w:color="auto"/>
            <w:bottom w:val="none" w:sz="0" w:space="0" w:color="auto"/>
            <w:right w:val="none" w:sz="0" w:space="0" w:color="auto"/>
          </w:divBdr>
          <w:divsChild>
            <w:div w:id="54284105">
              <w:marLeft w:val="0"/>
              <w:marRight w:val="0"/>
              <w:marTop w:val="0"/>
              <w:marBottom w:val="0"/>
              <w:divBdr>
                <w:top w:val="none" w:sz="0" w:space="0" w:color="auto"/>
                <w:left w:val="none" w:sz="0" w:space="0" w:color="auto"/>
                <w:bottom w:val="none" w:sz="0" w:space="0" w:color="auto"/>
                <w:right w:val="none" w:sz="0" w:space="0" w:color="auto"/>
              </w:divBdr>
            </w:div>
            <w:div w:id="660622148">
              <w:marLeft w:val="0"/>
              <w:marRight w:val="0"/>
              <w:marTop w:val="0"/>
              <w:marBottom w:val="0"/>
              <w:divBdr>
                <w:top w:val="none" w:sz="0" w:space="0" w:color="auto"/>
                <w:left w:val="none" w:sz="0" w:space="0" w:color="auto"/>
                <w:bottom w:val="none" w:sz="0" w:space="0" w:color="auto"/>
                <w:right w:val="none" w:sz="0" w:space="0" w:color="auto"/>
              </w:divBdr>
            </w:div>
            <w:div w:id="1305425819">
              <w:marLeft w:val="0"/>
              <w:marRight w:val="0"/>
              <w:marTop w:val="0"/>
              <w:marBottom w:val="0"/>
              <w:divBdr>
                <w:top w:val="none" w:sz="0" w:space="0" w:color="auto"/>
                <w:left w:val="none" w:sz="0" w:space="0" w:color="auto"/>
                <w:bottom w:val="none" w:sz="0" w:space="0" w:color="auto"/>
                <w:right w:val="none" w:sz="0" w:space="0" w:color="auto"/>
              </w:divBdr>
            </w:div>
            <w:div w:id="1597056323">
              <w:marLeft w:val="0"/>
              <w:marRight w:val="0"/>
              <w:marTop w:val="0"/>
              <w:marBottom w:val="0"/>
              <w:divBdr>
                <w:top w:val="none" w:sz="0" w:space="0" w:color="auto"/>
                <w:left w:val="none" w:sz="0" w:space="0" w:color="auto"/>
                <w:bottom w:val="none" w:sz="0" w:space="0" w:color="auto"/>
                <w:right w:val="none" w:sz="0" w:space="0" w:color="auto"/>
              </w:divBdr>
            </w:div>
            <w:div w:id="1826315289">
              <w:marLeft w:val="0"/>
              <w:marRight w:val="0"/>
              <w:marTop w:val="0"/>
              <w:marBottom w:val="0"/>
              <w:divBdr>
                <w:top w:val="none" w:sz="0" w:space="0" w:color="auto"/>
                <w:left w:val="none" w:sz="0" w:space="0" w:color="auto"/>
                <w:bottom w:val="none" w:sz="0" w:space="0" w:color="auto"/>
                <w:right w:val="none" w:sz="0" w:space="0" w:color="auto"/>
              </w:divBdr>
            </w:div>
            <w:div w:id="1846238834">
              <w:marLeft w:val="0"/>
              <w:marRight w:val="0"/>
              <w:marTop w:val="0"/>
              <w:marBottom w:val="0"/>
              <w:divBdr>
                <w:top w:val="none" w:sz="0" w:space="0" w:color="auto"/>
                <w:left w:val="none" w:sz="0" w:space="0" w:color="auto"/>
                <w:bottom w:val="none" w:sz="0" w:space="0" w:color="auto"/>
                <w:right w:val="none" w:sz="0" w:space="0" w:color="auto"/>
              </w:divBdr>
            </w:div>
            <w:div w:id="19581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971">
      <w:bodyDiv w:val="1"/>
      <w:marLeft w:val="0"/>
      <w:marRight w:val="0"/>
      <w:marTop w:val="0"/>
      <w:marBottom w:val="0"/>
      <w:divBdr>
        <w:top w:val="none" w:sz="0" w:space="0" w:color="auto"/>
        <w:left w:val="none" w:sz="0" w:space="0" w:color="auto"/>
        <w:bottom w:val="none" w:sz="0" w:space="0" w:color="auto"/>
        <w:right w:val="none" w:sz="0" w:space="0" w:color="auto"/>
      </w:divBdr>
      <w:divsChild>
        <w:div w:id="1758209687">
          <w:marLeft w:val="0"/>
          <w:marRight w:val="0"/>
          <w:marTop w:val="0"/>
          <w:marBottom w:val="0"/>
          <w:divBdr>
            <w:top w:val="none" w:sz="0" w:space="0" w:color="auto"/>
            <w:left w:val="none" w:sz="0" w:space="0" w:color="auto"/>
            <w:bottom w:val="none" w:sz="0" w:space="0" w:color="auto"/>
            <w:right w:val="none" w:sz="0" w:space="0" w:color="auto"/>
          </w:divBdr>
        </w:div>
        <w:div w:id="1366826373">
          <w:marLeft w:val="0"/>
          <w:marRight w:val="0"/>
          <w:marTop w:val="0"/>
          <w:marBottom w:val="0"/>
          <w:divBdr>
            <w:top w:val="none" w:sz="0" w:space="0" w:color="auto"/>
            <w:left w:val="none" w:sz="0" w:space="0" w:color="auto"/>
            <w:bottom w:val="none" w:sz="0" w:space="0" w:color="auto"/>
            <w:right w:val="none" w:sz="0" w:space="0" w:color="auto"/>
          </w:divBdr>
        </w:div>
      </w:divsChild>
    </w:div>
    <w:div w:id="607003768">
      <w:bodyDiv w:val="1"/>
      <w:marLeft w:val="0"/>
      <w:marRight w:val="0"/>
      <w:marTop w:val="0"/>
      <w:marBottom w:val="0"/>
      <w:divBdr>
        <w:top w:val="none" w:sz="0" w:space="0" w:color="auto"/>
        <w:left w:val="none" w:sz="0" w:space="0" w:color="auto"/>
        <w:bottom w:val="none" w:sz="0" w:space="0" w:color="auto"/>
        <w:right w:val="none" w:sz="0" w:space="0" w:color="auto"/>
      </w:divBdr>
    </w:div>
    <w:div w:id="635261955">
      <w:bodyDiv w:val="1"/>
      <w:marLeft w:val="0"/>
      <w:marRight w:val="0"/>
      <w:marTop w:val="0"/>
      <w:marBottom w:val="0"/>
      <w:divBdr>
        <w:top w:val="none" w:sz="0" w:space="0" w:color="auto"/>
        <w:left w:val="none" w:sz="0" w:space="0" w:color="auto"/>
        <w:bottom w:val="none" w:sz="0" w:space="0" w:color="auto"/>
        <w:right w:val="none" w:sz="0" w:space="0" w:color="auto"/>
      </w:divBdr>
      <w:divsChild>
        <w:div w:id="723597701">
          <w:marLeft w:val="0"/>
          <w:marRight w:val="0"/>
          <w:marTop w:val="0"/>
          <w:marBottom w:val="0"/>
          <w:divBdr>
            <w:top w:val="none" w:sz="0" w:space="0" w:color="auto"/>
            <w:left w:val="none" w:sz="0" w:space="0" w:color="auto"/>
            <w:bottom w:val="none" w:sz="0" w:space="0" w:color="auto"/>
            <w:right w:val="none" w:sz="0" w:space="0" w:color="auto"/>
          </w:divBdr>
        </w:div>
        <w:div w:id="827206945">
          <w:marLeft w:val="0"/>
          <w:marRight w:val="0"/>
          <w:marTop w:val="0"/>
          <w:marBottom w:val="0"/>
          <w:divBdr>
            <w:top w:val="none" w:sz="0" w:space="0" w:color="auto"/>
            <w:left w:val="none" w:sz="0" w:space="0" w:color="auto"/>
            <w:bottom w:val="none" w:sz="0" w:space="0" w:color="auto"/>
            <w:right w:val="none" w:sz="0" w:space="0" w:color="auto"/>
          </w:divBdr>
        </w:div>
        <w:div w:id="1572233697">
          <w:marLeft w:val="0"/>
          <w:marRight w:val="0"/>
          <w:marTop w:val="0"/>
          <w:marBottom w:val="0"/>
          <w:divBdr>
            <w:top w:val="none" w:sz="0" w:space="0" w:color="auto"/>
            <w:left w:val="none" w:sz="0" w:space="0" w:color="auto"/>
            <w:bottom w:val="none" w:sz="0" w:space="0" w:color="auto"/>
            <w:right w:val="none" w:sz="0" w:space="0" w:color="auto"/>
          </w:divBdr>
        </w:div>
        <w:div w:id="1793789954">
          <w:marLeft w:val="0"/>
          <w:marRight w:val="0"/>
          <w:marTop w:val="0"/>
          <w:marBottom w:val="0"/>
          <w:divBdr>
            <w:top w:val="none" w:sz="0" w:space="0" w:color="auto"/>
            <w:left w:val="none" w:sz="0" w:space="0" w:color="auto"/>
            <w:bottom w:val="none" w:sz="0" w:space="0" w:color="auto"/>
            <w:right w:val="none" w:sz="0" w:space="0" w:color="auto"/>
          </w:divBdr>
        </w:div>
      </w:divsChild>
    </w:div>
    <w:div w:id="724791799">
      <w:bodyDiv w:val="1"/>
      <w:marLeft w:val="0"/>
      <w:marRight w:val="0"/>
      <w:marTop w:val="0"/>
      <w:marBottom w:val="0"/>
      <w:divBdr>
        <w:top w:val="none" w:sz="0" w:space="0" w:color="auto"/>
        <w:left w:val="none" w:sz="0" w:space="0" w:color="auto"/>
        <w:bottom w:val="none" w:sz="0" w:space="0" w:color="auto"/>
        <w:right w:val="none" w:sz="0" w:space="0" w:color="auto"/>
      </w:divBdr>
      <w:divsChild>
        <w:div w:id="2107457066">
          <w:marLeft w:val="0"/>
          <w:marRight w:val="0"/>
          <w:marTop w:val="0"/>
          <w:marBottom w:val="0"/>
          <w:divBdr>
            <w:top w:val="none" w:sz="0" w:space="0" w:color="auto"/>
            <w:left w:val="none" w:sz="0" w:space="0" w:color="auto"/>
            <w:bottom w:val="none" w:sz="0" w:space="0" w:color="auto"/>
            <w:right w:val="none" w:sz="0" w:space="0" w:color="auto"/>
          </w:divBdr>
        </w:div>
        <w:div w:id="54939861">
          <w:marLeft w:val="0"/>
          <w:marRight w:val="0"/>
          <w:marTop w:val="0"/>
          <w:marBottom w:val="0"/>
          <w:divBdr>
            <w:top w:val="none" w:sz="0" w:space="0" w:color="auto"/>
            <w:left w:val="none" w:sz="0" w:space="0" w:color="auto"/>
            <w:bottom w:val="none" w:sz="0" w:space="0" w:color="auto"/>
            <w:right w:val="none" w:sz="0" w:space="0" w:color="auto"/>
          </w:divBdr>
        </w:div>
      </w:divsChild>
    </w:div>
    <w:div w:id="806625576">
      <w:bodyDiv w:val="1"/>
      <w:marLeft w:val="0"/>
      <w:marRight w:val="0"/>
      <w:marTop w:val="0"/>
      <w:marBottom w:val="0"/>
      <w:divBdr>
        <w:top w:val="none" w:sz="0" w:space="0" w:color="auto"/>
        <w:left w:val="none" w:sz="0" w:space="0" w:color="auto"/>
        <w:bottom w:val="none" w:sz="0" w:space="0" w:color="auto"/>
        <w:right w:val="none" w:sz="0" w:space="0" w:color="auto"/>
      </w:divBdr>
    </w:div>
    <w:div w:id="1040515337">
      <w:bodyDiv w:val="1"/>
      <w:marLeft w:val="0"/>
      <w:marRight w:val="0"/>
      <w:marTop w:val="0"/>
      <w:marBottom w:val="0"/>
      <w:divBdr>
        <w:top w:val="none" w:sz="0" w:space="0" w:color="auto"/>
        <w:left w:val="none" w:sz="0" w:space="0" w:color="auto"/>
        <w:bottom w:val="none" w:sz="0" w:space="0" w:color="auto"/>
        <w:right w:val="none" w:sz="0" w:space="0" w:color="auto"/>
      </w:divBdr>
    </w:div>
    <w:div w:id="1158426407">
      <w:bodyDiv w:val="1"/>
      <w:marLeft w:val="0"/>
      <w:marRight w:val="0"/>
      <w:marTop w:val="0"/>
      <w:marBottom w:val="0"/>
      <w:divBdr>
        <w:top w:val="none" w:sz="0" w:space="0" w:color="auto"/>
        <w:left w:val="none" w:sz="0" w:space="0" w:color="auto"/>
        <w:bottom w:val="none" w:sz="0" w:space="0" w:color="auto"/>
        <w:right w:val="none" w:sz="0" w:space="0" w:color="auto"/>
      </w:divBdr>
      <w:divsChild>
        <w:div w:id="1391417502">
          <w:marLeft w:val="0"/>
          <w:marRight w:val="0"/>
          <w:marTop w:val="0"/>
          <w:marBottom w:val="0"/>
          <w:divBdr>
            <w:top w:val="none" w:sz="0" w:space="0" w:color="auto"/>
            <w:left w:val="none" w:sz="0" w:space="0" w:color="auto"/>
            <w:bottom w:val="none" w:sz="0" w:space="0" w:color="auto"/>
            <w:right w:val="none" w:sz="0" w:space="0" w:color="auto"/>
          </w:divBdr>
        </w:div>
        <w:div w:id="1248463838">
          <w:marLeft w:val="0"/>
          <w:marRight w:val="0"/>
          <w:marTop w:val="0"/>
          <w:marBottom w:val="0"/>
          <w:divBdr>
            <w:top w:val="none" w:sz="0" w:space="0" w:color="auto"/>
            <w:left w:val="none" w:sz="0" w:space="0" w:color="auto"/>
            <w:bottom w:val="none" w:sz="0" w:space="0" w:color="auto"/>
            <w:right w:val="none" w:sz="0" w:space="0" w:color="auto"/>
          </w:divBdr>
        </w:div>
      </w:divsChild>
    </w:div>
    <w:div w:id="1508326961">
      <w:bodyDiv w:val="1"/>
      <w:marLeft w:val="0"/>
      <w:marRight w:val="0"/>
      <w:marTop w:val="0"/>
      <w:marBottom w:val="0"/>
      <w:divBdr>
        <w:top w:val="none" w:sz="0" w:space="0" w:color="auto"/>
        <w:left w:val="none" w:sz="0" w:space="0" w:color="auto"/>
        <w:bottom w:val="none" w:sz="0" w:space="0" w:color="auto"/>
        <w:right w:val="none" w:sz="0" w:space="0" w:color="auto"/>
      </w:divBdr>
      <w:divsChild>
        <w:div w:id="686062306">
          <w:marLeft w:val="0"/>
          <w:marRight w:val="0"/>
          <w:marTop w:val="0"/>
          <w:marBottom w:val="0"/>
          <w:divBdr>
            <w:top w:val="none" w:sz="0" w:space="0" w:color="auto"/>
            <w:left w:val="none" w:sz="0" w:space="0" w:color="auto"/>
            <w:bottom w:val="none" w:sz="0" w:space="0" w:color="auto"/>
            <w:right w:val="none" w:sz="0" w:space="0" w:color="auto"/>
          </w:divBdr>
          <w:divsChild>
            <w:div w:id="613637461">
              <w:marLeft w:val="0"/>
              <w:marRight w:val="0"/>
              <w:marTop w:val="0"/>
              <w:marBottom w:val="0"/>
              <w:divBdr>
                <w:top w:val="none" w:sz="0" w:space="0" w:color="auto"/>
                <w:left w:val="none" w:sz="0" w:space="0" w:color="auto"/>
                <w:bottom w:val="none" w:sz="0" w:space="0" w:color="auto"/>
                <w:right w:val="none" w:sz="0" w:space="0" w:color="auto"/>
              </w:divBdr>
            </w:div>
          </w:divsChild>
        </w:div>
        <w:div w:id="857935446">
          <w:marLeft w:val="0"/>
          <w:marRight w:val="0"/>
          <w:marTop w:val="0"/>
          <w:marBottom w:val="0"/>
          <w:divBdr>
            <w:top w:val="none" w:sz="0" w:space="0" w:color="auto"/>
            <w:left w:val="none" w:sz="0" w:space="0" w:color="auto"/>
            <w:bottom w:val="none" w:sz="0" w:space="0" w:color="auto"/>
            <w:right w:val="none" w:sz="0" w:space="0" w:color="auto"/>
          </w:divBdr>
          <w:divsChild>
            <w:div w:id="1927298581">
              <w:marLeft w:val="0"/>
              <w:marRight w:val="0"/>
              <w:marTop w:val="0"/>
              <w:marBottom w:val="0"/>
              <w:divBdr>
                <w:top w:val="none" w:sz="0" w:space="0" w:color="auto"/>
                <w:left w:val="none" w:sz="0" w:space="0" w:color="auto"/>
                <w:bottom w:val="none" w:sz="0" w:space="0" w:color="auto"/>
                <w:right w:val="none" w:sz="0" w:space="0" w:color="auto"/>
              </w:divBdr>
            </w:div>
          </w:divsChild>
        </w:div>
        <w:div w:id="933126615">
          <w:marLeft w:val="0"/>
          <w:marRight w:val="0"/>
          <w:marTop w:val="0"/>
          <w:marBottom w:val="0"/>
          <w:divBdr>
            <w:top w:val="none" w:sz="0" w:space="0" w:color="auto"/>
            <w:left w:val="none" w:sz="0" w:space="0" w:color="auto"/>
            <w:bottom w:val="none" w:sz="0" w:space="0" w:color="auto"/>
            <w:right w:val="none" w:sz="0" w:space="0" w:color="auto"/>
          </w:divBdr>
        </w:div>
        <w:div w:id="962882566">
          <w:marLeft w:val="0"/>
          <w:marRight w:val="0"/>
          <w:marTop w:val="0"/>
          <w:marBottom w:val="0"/>
          <w:divBdr>
            <w:top w:val="none" w:sz="0" w:space="0" w:color="auto"/>
            <w:left w:val="none" w:sz="0" w:space="0" w:color="auto"/>
            <w:bottom w:val="none" w:sz="0" w:space="0" w:color="auto"/>
            <w:right w:val="none" w:sz="0" w:space="0" w:color="auto"/>
          </w:divBdr>
          <w:divsChild>
            <w:div w:id="106239239">
              <w:marLeft w:val="0"/>
              <w:marRight w:val="0"/>
              <w:marTop w:val="0"/>
              <w:marBottom w:val="0"/>
              <w:divBdr>
                <w:top w:val="none" w:sz="0" w:space="0" w:color="auto"/>
                <w:left w:val="none" w:sz="0" w:space="0" w:color="auto"/>
                <w:bottom w:val="none" w:sz="0" w:space="0" w:color="auto"/>
                <w:right w:val="none" w:sz="0" w:space="0" w:color="auto"/>
              </w:divBdr>
            </w:div>
            <w:div w:id="1923029663">
              <w:marLeft w:val="0"/>
              <w:marRight w:val="0"/>
              <w:marTop w:val="0"/>
              <w:marBottom w:val="0"/>
              <w:divBdr>
                <w:top w:val="none" w:sz="0" w:space="0" w:color="auto"/>
                <w:left w:val="none" w:sz="0" w:space="0" w:color="auto"/>
                <w:bottom w:val="none" w:sz="0" w:space="0" w:color="auto"/>
                <w:right w:val="none" w:sz="0" w:space="0" w:color="auto"/>
              </w:divBdr>
            </w:div>
            <w:div w:id="2005743046">
              <w:marLeft w:val="0"/>
              <w:marRight w:val="0"/>
              <w:marTop w:val="0"/>
              <w:marBottom w:val="0"/>
              <w:divBdr>
                <w:top w:val="none" w:sz="0" w:space="0" w:color="auto"/>
                <w:left w:val="none" w:sz="0" w:space="0" w:color="auto"/>
                <w:bottom w:val="none" w:sz="0" w:space="0" w:color="auto"/>
                <w:right w:val="none" w:sz="0" w:space="0" w:color="auto"/>
              </w:divBdr>
            </w:div>
          </w:divsChild>
        </w:div>
        <w:div w:id="1097942402">
          <w:marLeft w:val="0"/>
          <w:marRight w:val="0"/>
          <w:marTop w:val="0"/>
          <w:marBottom w:val="0"/>
          <w:divBdr>
            <w:top w:val="none" w:sz="0" w:space="0" w:color="auto"/>
            <w:left w:val="none" w:sz="0" w:space="0" w:color="auto"/>
            <w:bottom w:val="none" w:sz="0" w:space="0" w:color="auto"/>
            <w:right w:val="none" w:sz="0" w:space="0" w:color="auto"/>
          </w:divBdr>
          <w:divsChild>
            <w:div w:id="382142168">
              <w:marLeft w:val="0"/>
              <w:marRight w:val="0"/>
              <w:marTop w:val="0"/>
              <w:marBottom w:val="0"/>
              <w:divBdr>
                <w:top w:val="none" w:sz="0" w:space="0" w:color="auto"/>
                <w:left w:val="none" w:sz="0" w:space="0" w:color="auto"/>
                <w:bottom w:val="none" w:sz="0" w:space="0" w:color="auto"/>
                <w:right w:val="none" w:sz="0" w:space="0" w:color="auto"/>
              </w:divBdr>
            </w:div>
            <w:div w:id="696662351">
              <w:marLeft w:val="0"/>
              <w:marRight w:val="0"/>
              <w:marTop w:val="0"/>
              <w:marBottom w:val="0"/>
              <w:divBdr>
                <w:top w:val="none" w:sz="0" w:space="0" w:color="auto"/>
                <w:left w:val="none" w:sz="0" w:space="0" w:color="auto"/>
                <w:bottom w:val="none" w:sz="0" w:space="0" w:color="auto"/>
                <w:right w:val="none" w:sz="0" w:space="0" w:color="auto"/>
              </w:divBdr>
            </w:div>
            <w:div w:id="899369033">
              <w:marLeft w:val="0"/>
              <w:marRight w:val="0"/>
              <w:marTop w:val="0"/>
              <w:marBottom w:val="0"/>
              <w:divBdr>
                <w:top w:val="none" w:sz="0" w:space="0" w:color="auto"/>
                <w:left w:val="none" w:sz="0" w:space="0" w:color="auto"/>
                <w:bottom w:val="none" w:sz="0" w:space="0" w:color="auto"/>
                <w:right w:val="none" w:sz="0" w:space="0" w:color="auto"/>
              </w:divBdr>
            </w:div>
            <w:div w:id="1740204594">
              <w:marLeft w:val="0"/>
              <w:marRight w:val="0"/>
              <w:marTop w:val="0"/>
              <w:marBottom w:val="0"/>
              <w:divBdr>
                <w:top w:val="none" w:sz="0" w:space="0" w:color="auto"/>
                <w:left w:val="none" w:sz="0" w:space="0" w:color="auto"/>
                <w:bottom w:val="none" w:sz="0" w:space="0" w:color="auto"/>
                <w:right w:val="none" w:sz="0" w:space="0" w:color="auto"/>
              </w:divBdr>
            </w:div>
          </w:divsChild>
        </w:div>
        <w:div w:id="1566796587">
          <w:marLeft w:val="0"/>
          <w:marRight w:val="0"/>
          <w:marTop w:val="0"/>
          <w:marBottom w:val="0"/>
          <w:divBdr>
            <w:top w:val="none" w:sz="0" w:space="0" w:color="auto"/>
            <w:left w:val="none" w:sz="0" w:space="0" w:color="auto"/>
            <w:bottom w:val="none" w:sz="0" w:space="0" w:color="auto"/>
            <w:right w:val="none" w:sz="0" w:space="0" w:color="auto"/>
          </w:divBdr>
          <w:divsChild>
            <w:div w:id="531571129">
              <w:marLeft w:val="0"/>
              <w:marRight w:val="0"/>
              <w:marTop w:val="0"/>
              <w:marBottom w:val="0"/>
              <w:divBdr>
                <w:top w:val="none" w:sz="0" w:space="0" w:color="auto"/>
                <w:left w:val="none" w:sz="0" w:space="0" w:color="auto"/>
                <w:bottom w:val="none" w:sz="0" w:space="0" w:color="auto"/>
                <w:right w:val="none" w:sz="0" w:space="0" w:color="auto"/>
              </w:divBdr>
            </w:div>
            <w:div w:id="990909714">
              <w:marLeft w:val="0"/>
              <w:marRight w:val="0"/>
              <w:marTop w:val="0"/>
              <w:marBottom w:val="0"/>
              <w:divBdr>
                <w:top w:val="none" w:sz="0" w:space="0" w:color="auto"/>
                <w:left w:val="none" w:sz="0" w:space="0" w:color="auto"/>
                <w:bottom w:val="none" w:sz="0" w:space="0" w:color="auto"/>
                <w:right w:val="none" w:sz="0" w:space="0" w:color="auto"/>
              </w:divBdr>
            </w:div>
            <w:div w:id="1491797672">
              <w:marLeft w:val="0"/>
              <w:marRight w:val="0"/>
              <w:marTop w:val="0"/>
              <w:marBottom w:val="0"/>
              <w:divBdr>
                <w:top w:val="none" w:sz="0" w:space="0" w:color="auto"/>
                <w:left w:val="none" w:sz="0" w:space="0" w:color="auto"/>
                <w:bottom w:val="none" w:sz="0" w:space="0" w:color="auto"/>
                <w:right w:val="none" w:sz="0" w:space="0" w:color="auto"/>
              </w:divBdr>
            </w:div>
            <w:div w:id="2064936983">
              <w:marLeft w:val="0"/>
              <w:marRight w:val="0"/>
              <w:marTop w:val="0"/>
              <w:marBottom w:val="0"/>
              <w:divBdr>
                <w:top w:val="none" w:sz="0" w:space="0" w:color="auto"/>
                <w:left w:val="none" w:sz="0" w:space="0" w:color="auto"/>
                <w:bottom w:val="none" w:sz="0" w:space="0" w:color="auto"/>
                <w:right w:val="none" w:sz="0" w:space="0" w:color="auto"/>
              </w:divBdr>
            </w:div>
          </w:divsChild>
        </w:div>
        <w:div w:id="1900510994">
          <w:marLeft w:val="0"/>
          <w:marRight w:val="0"/>
          <w:marTop w:val="0"/>
          <w:marBottom w:val="0"/>
          <w:divBdr>
            <w:top w:val="none" w:sz="0" w:space="0" w:color="auto"/>
            <w:left w:val="none" w:sz="0" w:space="0" w:color="auto"/>
            <w:bottom w:val="none" w:sz="0" w:space="0" w:color="auto"/>
            <w:right w:val="none" w:sz="0" w:space="0" w:color="auto"/>
          </w:divBdr>
          <w:divsChild>
            <w:div w:id="198932259">
              <w:marLeft w:val="0"/>
              <w:marRight w:val="0"/>
              <w:marTop w:val="0"/>
              <w:marBottom w:val="0"/>
              <w:divBdr>
                <w:top w:val="none" w:sz="0" w:space="0" w:color="auto"/>
                <w:left w:val="none" w:sz="0" w:space="0" w:color="auto"/>
                <w:bottom w:val="none" w:sz="0" w:space="0" w:color="auto"/>
                <w:right w:val="none" w:sz="0" w:space="0" w:color="auto"/>
              </w:divBdr>
            </w:div>
            <w:div w:id="1577592220">
              <w:marLeft w:val="0"/>
              <w:marRight w:val="0"/>
              <w:marTop w:val="0"/>
              <w:marBottom w:val="0"/>
              <w:divBdr>
                <w:top w:val="none" w:sz="0" w:space="0" w:color="auto"/>
                <w:left w:val="none" w:sz="0" w:space="0" w:color="auto"/>
                <w:bottom w:val="none" w:sz="0" w:space="0" w:color="auto"/>
                <w:right w:val="none" w:sz="0" w:space="0" w:color="auto"/>
              </w:divBdr>
            </w:div>
            <w:div w:id="1755468996">
              <w:marLeft w:val="0"/>
              <w:marRight w:val="0"/>
              <w:marTop w:val="0"/>
              <w:marBottom w:val="0"/>
              <w:divBdr>
                <w:top w:val="none" w:sz="0" w:space="0" w:color="auto"/>
                <w:left w:val="none" w:sz="0" w:space="0" w:color="auto"/>
                <w:bottom w:val="none" w:sz="0" w:space="0" w:color="auto"/>
                <w:right w:val="none" w:sz="0" w:space="0" w:color="auto"/>
              </w:divBdr>
            </w:div>
            <w:div w:id="1959947256">
              <w:marLeft w:val="0"/>
              <w:marRight w:val="0"/>
              <w:marTop w:val="0"/>
              <w:marBottom w:val="0"/>
              <w:divBdr>
                <w:top w:val="none" w:sz="0" w:space="0" w:color="auto"/>
                <w:left w:val="none" w:sz="0" w:space="0" w:color="auto"/>
                <w:bottom w:val="none" w:sz="0" w:space="0" w:color="auto"/>
                <w:right w:val="none" w:sz="0" w:space="0" w:color="auto"/>
              </w:divBdr>
            </w:div>
            <w:div w:id="2133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451">
      <w:bodyDiv w:val="1"/>
      <w:marLeft w:val="0"/>
      <w:marRight w:val="0"/>
      <w:marTop w:val="0"/>
      <w:marBottom w:val="0"/>
      <w:divBdr>
        <w:top w:val="none" w:sz="0" w:space="0" w:color="auto"/>
        <w:left w:val="none" w:sz="0" w:space="0" w:color="auto"/>
        <w:bottom w:val="none" w:sz="0" w:space="0" w:color="auto"/>
        <w:right w:val="none" w:sz="0" w:space="0" w:color="auto"/>
      </w:divBdr>
      <w:divsChild>
        <w:div w:id="1075249337">
          <w:marLeft w:val="0"/>
          <w:marRight w:val="0"/>
          <w:marTop w:val="0"/>
          <w:marBottom w:val="0"/>
          <w:divBdr>
            <w:top w:val="none" w:sz="0" w:space="0" w:color="auto"/>
            <w:left w:val="none" w:sz="0" w:space="0" w:color="auto"/>
            <w:bottom w:val="none" w:sz="0" w:space="0" w:color="auto"/>
            <w:right w:val="none" w:sz="0" w:space="0" w:color="auto"/>
          </w:divBdr>
        </w:div>
        <w:div w:id="816411668">
          <w:marLeft w:val="0"/>
          <w:marRight w:val="0"/>
          <w:marTop w:val="0"/>
          <w:marBottom w:val="0"/>
          <w:divBdr>
            <w:top w:val="none" w:sz="0" w:space="0" w:color="auto"/>
            <w:left w:val="none" w:sz="0" w:space="0" w:color="auto"/>
            <w:bottom w:val="none" w:sz="0" w:space="0" w:color="auto"/>
            <w:right w:val="none" w:sz="0" w:space="0" w:color="auto"/>
          </w:divBdr>
        </w:div>
        <w:div w:id="634140967">
          <w:marLeft w:val="0"/>
          <w:marRight w:val="0"/>
          <w:marTop w:val="0"/>
          <w:marBottom w:val="0"/>
          <w:divBdr>
            <w:top w:val="none" w:sz="0" w:space="0" w:color="auto"/>
            <w:left w:val="none" w:sz="0" w:space="0" w:color="auto"/>
            <w:bottom w:val="none" w:sz="0" w:space="0" w:color="auto"/>
            <w:right w:val="none" w:sz="0" w:space="0" w:color="auto"/>
          </w:divBdr>
        </w:div>
        <w:div w:id="1918400867">
          <w:marLeft w:val="0"/>
          <w:marRight w:val="0"/>
          <w:marTop w:val="0"/>
          <w:marBottom w:val="0"/>
          <w:divBdr>
            <w:top w:val="none" w:sz="0" w:space="0" w:color="auto"/>
            <w:left w:val="none" w:sz="0" w:space="0" w:color="auto"/>
            <w:bottom w:val="none" w:sz="0" w:space="0" w:color="auto"/>
            <w:right w:val="none" w:sz="0" w:space="0" w:color="auto"/>
          </w:divBdr>
        </w:div>
      </w:divsChild>
    </w:div>
    <w:div w:id="1999725037">
      <w:bodyDiv w:val="1"/>
      <w:marLeft w:val="0"/>
      <w:marRight w:val="0"/>
      <w:marTop w:val="0"/>
      <w:marBottom w:val="0"/>
      <w:divBdr>
        <w:top w:val="none" w:sz="0" w:space="0" w:color="auto"/>
        <w:left w:val="none" w:sz="0" w:space="0" w:color="auto"/>
        <w:bottom w:val="none" w:sz="0" w:space="0" w:color="auto"/>
        <w:right w:val="none" w:sz="0" w:space="0" w:color="auto"/>
      </w:divBdr>
      <w:divsChild>
        <w:div w:id="47270209">
          <w:marLeft w:val="0"/>
          <w:marRight w:val="0"/>
          <w:marTop w:val="0"/>
          <w:marBottom w:val="0"/>
          <w:divBdr>
            <w:top w:val="none" w:sz="0" w:space="0" w:color="auto"/>
            <w:left w:val="none" w:sz="0" w:space="0" w:color="auto"/>
            <w:bottom w:val="none" w:sz="0" w:space="0" w:color="auto"/>
            <w:right w:val="none" w:sz="0" w:space="0" w:color="auto"/>
          </w:divBdr>
        </w:div>
        <w:div w:id="73865328">
          <w:marLeft w:val="0"/>
          <w:marRight w:val="0"/>
          <w:marTop w:val="0"/>
          <w:marBottom w:val="0"/>
          <w:divBdr>
            <w:top w:val="none" w:sz="0" w:space="0" w:color="auto"/>
            <w:left w:val="none" w:sz="0" w:space="0" w:color="auto"/>
            <w:bottom w:val="none" w:sz="0" w:space="0" w:color="auto"/>
            <w:right w:val="none" w:sz="0" w:space="0" w:color="auto"/>
          </w:divBdr>
        </w:div>
        <w:div w:id="136727297">
          <w:marLeft w:val="0"/>
          <w:marRight w:val="0"/>
          <w:marTop w:val="0"/>
          <w:marBottom w:val="0"/>
          <w:divBdr>
            <w:top w:val="none" w:sz="0" w:space="0" w:color="auto"/>
            <w:left w:val="none" w:sz="0" w:space="0" w:color="auto"/>
            <w:bottom w:val="none" w:sz="0" w:space="0" w:color="auto"/>
            <w:right w:val="none" w:sz="0" w:space="0" w:color="auto"/>
          </w:divBdr>
        </w:div>
        <w:div w:id="216937305">
          <w:marLeft w:val="0"/>
          <w:marRight w:val="0"/>
          <w:marTop w:val="0"/>
          <w:marBottom w:val="0"/>
          <w:divBdr>
            <w:top w:val="none" w:sz="0" w:space="0" w:color="auto"/>
            <w:left w:val="none" w:sz="0" w:space="0" w:color="auto"/>
            <w:bottom w:val="none" w:sz="0" w:space="0" w:color="auto"/>
            <w:right w:val="none" w:sz="0" w:space="0" w:color="auto"/>
          </w:divBdr>
        </w:div>
        <w:div w:id="231619692">
          <w:marLeft w:val="0"/>
          <w:marRight w:val="0"/>
          <w:marTop w:val="0"/>
          <w:marBottom w:val="0"/>
          <w:divBdr>
            <w:top w:val="none" w:sz="0" w:space="0" w:color="auto"/>
            <w:left w:val="none" w:sz="0" w:space="0" w:color="auto"/>
            <w:bottom w:val="none" w:sz="0" w:space="0" w:color="auto"/>
            <w:right w:val="none" w:sz="0" w:space="0" w:color="auto"/>
          </w:divBdr>
        </w:div>
        <w:div w:id="304774824">
          <w:marLeft w:val="0"/>
          <w:marRight w:val="0"/>
          <w:marTop w:val="0"/>
          <w:marBottom w:val="0"/>
          <w:divBdr>
            <w:top w:val="none" w:sz="0" w:space="0" w:color="auto"/>
            <w:left w:val="none" w:sz="0" w:space="0" w:color="auto"/>
            <w:bottom w:val="none" w:sz="0" w:space="0" w:color="auto"/>
            <w:right w:val="none" w:sz="0" w:space="0" w:color="auto"/>
          </w:divBdr>
        </w:div>
        <w:div w:id="314454087">
          <w:marLeft w:val="0"/>
          <w:marRight w:val="0"/>
          <w:marTop w:val="0"/>
          <w:marBottom w:val="0"/>
          <w:divBdr>
            <w:top w:val="none" w:sz="0" w:space="0" w:color="auto"/>
            <w:left w:val="none" w:sz="0" w:space="0" w:color="auto"/>
            <w:bottom w:val="none" w:sz="0" w:space="0" w:color="auto"/>
            <w:right w:val="none" w:sz="0" w:space="0" w:color="auto"/>
          </w:divBdr>
        </w:div>
        <w:div w:id="340938687">
          <w:marLeft w:val="0"/>
          <w:marRight w:val="0"/>
          <w:marTop w:val="0"/>
          <w:marBottom w:val="0"/>
          <w:divBdr>
            <w:top w:val="none" w:sz="0" w:space="0" w:color="auto"/>
            <w:left w:val="none" w:sz="0" w:space="0" w:color="auto"/>
            <w:bottom w:val="none" w:sz="0" w:space="0" w:color="auto"/>
            <w:right w:val="none" w:sz="0" w:space="0" w:color="auto"/>
          </w:divBdr>
        </w:div>
        <w:div w:id="375131966">
          <w:marLeft w:val="0"/>
          <w:marRight w:val="0"/>
          <w:marTop w:val="0"/>
          <w:marBottom w:val="0"/>
          <w:divBdr>
            <w:top w:val="none" w:sz="0" w:space="0" w:color="auto"/>
            <w:left w:val="none" w:sz="0" w:space="0" w:color="auto"/>
            <w:bottom w:val="none" w:sz="0" w:space="0" w:color="auto"/>
            <w:right w:val="none" w:sz="0" w:space="0" w:color="auto"/>
          </w:divBdr>
        </w:div>
        <w:div w:id="393815291">
          <w:marLeft w:val="0"/>
          <w:marRight w:val="0"/>
          <w:marTop w:val="0"/>
          <w:marBottom w:val="0"/>
          <w:divBdr>
            <w:top w:val="none" w:sz="0" w:space="0" w:color="auto"/>
            <w:left w:val="none" w:sz="0" w:space="0" w:color="auto"/>
            <w:bottom w:val="none" w:sz="0" w:space="0" w:color="auto"/>
            <w:right w:val="none" w:sz="0" w:space="0" w:color="auto"/>
          </w:divBdr>
        </w:div>
        <w:div w:id="463084685">
          <w:marLeft w:val="0"/>
          <w:marRight w:val="0"/>
          <w:marTop w:val="0"/>
          <w:marBottom w:val="0"/>
          <w:divBdr>
            <w:top w:val="none" w:sz="0" w:space="0" w:color="auto"/>
            <w:left w:val="none" w:sz="0" w:space="0" w:color="auto"/>
            <w:bottom w:val="none" w:sz="0" w:space="0" w:color="auto"/>
            <w:right w:val="none" w:sz="0" w:space="0" w:color="auto"/>
          </w:divBdr>
        </w:div>
        <w:div w:id="549536883">
          <w:marLeft w:val="0"/>
          <w:marRight w:val="0"/>
          <w:marTop w:val="0"/>
          <w:marBottom w:val="0"/>
          <w:divBdr>
            <w:top w:val="none" w:sz="0" w:space="0" w:color="auto"/>
            <w:left w:val="none" w:sz="0" w:space="0" w:color="auto"/>
            <w:bottom w:val="none" w:sz="0" w:space="0" w:color="auto"/>
            <w:right w:val="none" w:sz="0" w:space="0" w:color="auto"/>
          </w:divBdr>
        </w:div>
        <w:div w:id="550701227">
          <w:marLeft w:val="0"/>
          <w:marRight w:val="0"/>
          <w:marTop w:val="0"/>
          <w:marBottom w:val="0"/>
          <w:divBdr>
            <w:top w:val="none" w:sz="0" w:space="0" w:color="auto"/>
            <w:left w:val="none" w:sz="0" w:space="0" w:color="auto"/>
            <w:bottom w:val="none" w:sz="0" w:space="0" w:color="auto"/>
            <w:right w:val="none" w:sz="0" w:space="0" w:color="auto"/>
          </w:divBdr>
        </w:div>
        <w:div w:id="660475225">
          <w:marLeft w:val="0"/>
          <w:marRight w:val="0"/>
          <w:marTop w:val="0"/>
          <w:marBottom w:val="0"/>
          <w:divBdr>
            <w:top w:val="none" w:sz="0" w:space="0" w:color="auto"/>
            <w:left w:val="none" w:sz="0" w:space="0" w:color="auto"/>
            <w:bottom w:val="none" w:sz="0" w:space="0" w:color="auto"/>
            <w:right w:val="none" w:sz="0" w:space="0" w:color="auto"/>
          </w:divBdr>
        </w:div>
        <w:div w:id="748573724">
          <w:marLeft w:val="0"/>
          <w:marRight w:val="0"/>
          <w:marTop w:val="0"/>
          <w:marBottom w:val="0"/>
          <w:divBdr>
            <w:top w:val="none" w:sz="0" w:space="0" w:color="auto"/>
            <w:left w:val="none" w:sz="0" w:space="0" w:color="auto"/>
            <w:bottom w:val="none" w:sz="0" w:space="0" w:color="auto"/>
            <w:right w:val="none" w:sz="0" w:space="0" w:color="auto"/>
          </w:divBdr>
        </w:div>
        <w:div w:id="759182382">
          <w:marLeft w:val="0"/>
          <w:marRight w:val="0"/>
          <w:marTop w:val="0"/>
          <w:marBottom w:val="0"/>
          <w:divBdr>
            <w:top w:val="none" w:sz="0" w:space="0" w:color="auto"/>
            <w:left w:val="none" w:sz="0" w:space="0" w:color="auto"/>
            <w:bottom w:val="none" w:sz="0" w:space="0" w:color="auto"/>
            <w:right w:val="none" w:sz="0" w:space="0" w:color="auto"/>
          </w:divBdr>
        </w:div>
        <w:div w:id="893660214">
          <w:marLeft w:val="0"/>
          <w:marRight w:val="0"/>
          <w:marTop w:val="0"/>
          <w:marBottom w:val="0"/>
          <w:divBdr>
            <w:top w:val="none" w:sz="0" w:space="0" w:color="auto"/>
            <w:left w:val="none" w:sz="0" w:space="0" w:color="auto"/>
            <w:bottom w:val="none" w:sz="0" w:space="0" w:color="auto"/>
            <w:right w:val="none" w:sz="0" w:space="0" w:color="auto"/>
          </w:divBdr>
        </w:div>
        <w:div w:id="967246425">
          <w:marLeft w:val="0"/>
          <w:marRight w:val="0"/>
          <w:marTop w:val="0"/>
          <w:marBottom w:val="0"/>
          <w:divBdr>
            <w:top w:val="none" w:sz="0" w:space="0" w:color="auto"/>
            <w:left w:val="none" w:sz="0" w:space="0" w:color="auto"/>
            <w:bottom w:val="none" w:sz="0" w:space="0" w:color="auto"/>
            <w:right w:val="none" w:sz="0" w:space="0" w:color="auto"/>
          </w:divBdr>
        </w:div>
        <w:div w:id="1002129389">
          <w:marLeft w:val="0"/>
          <w:marRight w:val="0"/>
          <w:marTop w:val="0"/>
          <w:marBottom w:val="0"/>
          <w:divBdr>
            <w:top w:val="none" w:sz="0" w:space="0" w:color="auto"/>
            <w:left w:val="none" w:sz="0" w:space="0" w:color="auto"/>
            <w:bottom w:val="none" w:sz="0" w:space="0" w:color="auto"/>
            <w:right w:val="none" w:sz="0" w:space="0" w:color="auto"/>
          </w:divBdr>
        </w:div>
        <w:div w:id="1023898869">
          <w:marLeft w:val="0"/>
          <w:marRight w:val="0"/>
          <w:marTop w:val="0"/>
          <w:marBottom w:val="0"/>
          <w:divBdr>
            <w:top w:val="none" w:sz="0" w:space="0" w:color="auto"/>
            <w:left w:val="none" w:sz="0" w:space="0" w:color="auto"/>
            <w:bottom w:val="none" w:sz="0" w:space="0" w:color="auto"/>
            <w:right w:val="none" w:sz="0" w:space="0" w:color="auto"/>
          </w:divBdr>
        </w:div>
        <w:div w:id="1130323895">
          <w:marLeft w:val="0"/>
          <w:marRight w:val="0"/>
          <w:marTop w:val="0"/>
          <w:marBottom w:val="0"/>
          <w:divBdr>
            <w:top w:val="none" w:sz="0" w:space="0" w:color="auto"/>
            <w:left w:val="none" w:sz="0" w:space="0" w:color="auto"/>
            <w:bottom w:val="none" w:sz="0" w:space="0" w:color="auto"/>
            <w:right w:val="none" w:sz="0" w:space="0" w:color="auto"/>
          </w:divBdr>
        </w:div>
        <w:div w:id="1176266169">
          <w:marLeft w:val="0"/>
          <w:marRight w:val="0"/>
          <w:marTop w:val="0"/>
          <w:marBottom w:val="0"/>
          <w:divBdr>
            <w:top w:val="none" w:sz="0" w:space="0" w:color="auto"/>
            <w:left w:val="none" w:sz="0" w:space="0" w:color="auto"/>
            <w:bottom w:val="none" w:sz="0" w:space="0" w:color="auto"/>
            <w:right w:val="none" w:sz="0" w:space="0" w:color="auto"/>
          </w:divBdr>
        </w:div>
        <w:div w:id="1206331016">
          <w:marLeft w:val="0"/>
          <w:marRight w:val="0"/>
          <w:marTop w:val="0"/>
          <w:marBottom w:val="0"/>
          <w:divBdr>
            <w:top w:val="none" w:sz="0" w:space="0" w:color="auto"/>
            <w:left w:val="none" w:sz="0" w:space="0" w:color="auto"/>
            <w:bottom w:val="none" w:sz="0" w:space="0" w:color="auto"/>
            <w:right w:val="none" w:sz="0" w:space="0" w:color="auto"/>
          </w:divBdr>
        </w:div>
        <w:div w:id="1228997865">
          <w:marLeft w:val="0"/>
          <w:marRight w:val="0"/>
          <w:marTop w:val="0"/>
          <w:marBottom w:val="0"/>
          <w:divBdr>
            <w:top w:val="none" w:sz="0" w:space="0" w:color="auto"/>
            <w:left w:val="none" w:sz="0" w:space="0" w:color="auto"/>
            <w:bottom w:val="none" w:sz="0" w:space="0" w:color="auto"/>
            <w:right w:val="none" w:sz="0" w:space="0" w:color="auto"/>
          </w:divBdr>
        </w:div>
        <w:div w:id="1242176416">
          <w:marLeft w:val="0"/>
          <w:marRight w:val="0"/>
          <w:marTop w:val="0"/>
          <w:marBottom w:val="0"/>
          <w:divBdr>
            <w:top w:val="none" w:sz="0" w:space="0" w:color="auto"/>
            <w:left w:val="none" w:sz="0" w:space="0" w:color="auto"/>
            <w:bottom w:val="none" w:sz="0" w:space="0" w:color="auto"/>
            <w:right w:val="none" w:sz="0" w:space="0" w:color="auto"/>
          </w:divBdr>
        </w:div>
        <w:div w:id="1327708222">
          <w:marLeft w:val="0"/>
          <w:marRight w:val="0"/>
          <w:marTop w:val="0"/>
          <w:marBottom w:val="0"/>
          <w:divBdr>
            <w:top w:val="none" w:sz="0" w:space="0" w:color="auto"/>
            <w:left w:val="none" w:sz="0" w:space="0" w:color="auto"/>
            <w:bottom w:val="none" w:sz="0" w:space="0" w:color="auto"/>
            <w:right w:val="none" w:sz="0" w:space="0" w:color="auto"/>
          </w:divBdr>
        </w:div>
        <w:div w:id="1340505186">
          <w:marLeft w:val="0"/>
          <w:marRight w:val="0"/>
          <w:marTop w:val="0"/>
          <w:marBottom w:val="0"/>
          <w:divBdr>
            <w:top w:val="none" w:sz="0" w:space="0" w:color="auto"/>
            <w:left w:val="none" w:sz="0" w:space="0" w:color="auto"/>
            <w:bottom w:val="none" w:sz="0" w:space="0" w:color="auto"/>
            <w:right w:val="none" w:sz="0" w:space="0" w:color="auto"/>
          </w:divBdr>
        </w:div>
        <w:div w:id="1463498557">
          <w:marLeft w:val="0"/>
          <w:marRight w:val="0"/>
          <w:marTop w:val="0"/>
          <w:marBottom w:val="0"/>
          <w:divBdr>
            <w:top w:val="none" w:sz="0" w:space="0" w:color="auto"/>
            <w:left w:val="none" w:sz="0" w:space="0" w:color="auto"/>
            <w:bottom w:val="none" w:sz="0" w:space="0" w:color="auto"/>
            <w:right w:val="none" w:sz="0" w:space="0" w:color="auto"/>
          </w:divBdr>
        </w:div>
        <w:div w:id="1477143183">
          <w:marLeft w:val="0"/>
          <w:marRight w:val="0"/>
          <w:marTop w:val="0"/>
          <w:marBottom w:val="0"/>
          <w:divBdr>
            <w:top w:val="none" w:sz="0" w:space="0" w:color="auto"/>
            <w:left w:val="none" w:sz="0" w:space="0" w:color="auto"/>
            <w:bottom w:val="none" w:sz="0" w:space="0" w:color="auto"/>
            <w:right w:val="none" w:sz="0" w:space="0" w:color="auto"/>
          </w:divBdr>
        </w:div>
        <w:div w:id="1584535655">
          <w:marLeft w:val="0"/>
          <w:marRight w:val="0"/>
          <w:marTop w:val="0"/>
          <w:marBottom w:val="0"/>
          <w:divBdr>
            <w:top w:val="none" w:sz="0" w:space="0" w:color="auto"/>
            <w:left w:val="none" w:sz="0" w:space="0" w:color="auto"/>
            <w:bottom w:val="none" w:sz="0" w:space="0" w:color="auto"/>
            <w:right w:val="none" w:sz="0" w:space="0" w:color="auto"/>
          </w:divBdr>
        </w:div>
        <w:div w:id="1611890089">
          <w:marLeft w:val="0"/>
          <w:marRight w:val="0"/>
          <w:marTop w:val="0"/>
          <w:marBottom w:val="0"/>
          <w:divBdr>
            <w:top w:val="none" w:sz="0" w:space="0" w:color="auto"/>
            <w:left w:val="none" w:sz="0" w:space="0" w:color="auto"/>
            <w:bottom w:val="none" w:sz="0" w:space="0" w:color="auto"/>
            <w:right w:val="none" w:sz="0" w:space="0" w:color="auto"/>
          </w:divBdr>
        </w:div>
        <w:div w:id="1731032026">
          <w:marLeft w:val="0"/>
          <w:marRight w:val="0"/>
          <w:marTop w:val="0"/>
          <w:marBottom w:val="0"/>
          <w:divBdr>
            <w:top w:val="none" w:sz="0" w:space="0" w:color="auto"/>
            <w:left w:val="none" w:sz="0" w:space="0" w:color="auto"/>
            <w:bottom w:val="none" w:sz="0" w:space="0" w:color="auto"/>
            <w:right w:val="none" w:sz="0" w:space="0" w:color="auto"/>
          </w:divBdr>
        </w:div>
        <w:div w:id="1970552073">
          <w:marLeft w:val="0"/>
          <w:marRight w:val="0"/>
          <w:marTop w:val="0"/>
          <w:marBottom w:val="0"/>
          <w:divBdr>
            <w:top w:val="none" w:sz="0" w:space="0" w:color="auto"/>
            <w:left w:val="none" w:sz="0" w:space="0" w:color="auto"/>
            <w:bottom w:val="none" w:sz="0" w:space="0" w:color="auto"/>
            <w:right w:val="none" w:sz="0" w:space="0" w:color="auto"/>
          </w:divBdr>
        </w:div>
        <w:div w:id="2115637508">
          <w:marLeft w:val="0"/>
          <w:marRight w:val="0"/>
          <w:marTop w:val="0"/>
          <w:marBottom w:val="0"/>
          <w:divBdr>
            <w:top w:val="none" w:sz="0" w:space="0" w:color="auto"/>
            <w:left w:val="none" w:sz="0" w:space="0" w:color="auto"/>
            <w:bottom w:val="none" w:sz="0" w:space="0" w:color="auto"/>
            <w:right w:val="none" w:sz="0" w:space="0" w:color="auto"/>
          </w:divBdr>
        </w:div>
        <w:div w:id="211747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9" ma:contentTypeDescription="Create a new document." ma:contentTypeScope="" ma:versionID="d23dd0f1bd59fa3ec5782aa07cb397fe">
  <xsd:schema xmlns:xsd="http://www.w3.org/2001/XMLSchema" xmlns:xs="http://www.w3.org/2001/XMLSchema" xmlns:p="http://schemas.microsoft.com/office/2006/metadata/properties" xmlns:ns2="0c47a3c8-5071-4daf-b9d9-56db2b2200d0" xmlns:ns3="35fe5446-10ed-44fa-937d-ec914663cf14" targetNamespace="http://schemas.microsoft.com/office/2006/metadata/properties" ma:root="true" ma:fieldsID="8a7ff7c496399e5301003bfe20a8e249" ns2:_="" ns3:_="">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9ADD9-E8CD-4E0C-94EC-AF889F7E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DEC54-3C2C-452A-B81D-0ABBCA3B3C1F}">
  <ds:schemaRefs>
    <ds:schemaRef ds:uri="http://schemas.openxmlformats.org/officeDocument/2006/bibliography"/>
  </ds:schemaRefs>
</ds:datastoreItem>
</file>

<file path=customXml/itemProps3.xml><?xml version="1.0" encoding="utf-8"?>
<ds:datastoreItem xmlns:ds="http://schemas.openxmlformats.org/officeDocument/2006/customXml" ds:itemID="{49A34D54-DC24-4B93-82DB-15461FBD2E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F3FDA-7C9C-42B6-A543-2A6E06BE8C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Meudt-Thering, Aron - TOURISM</dc:creator>
  <keywords/>
  <dc:description/>
  <lastModifiedBy>Meudt-Thering, Aron - TOURISM</lastModifiedBy>
  <revision>9</revision>
  <dcterms:created xsi:type="dcterms:W3CDTF">2022-06-06T00:46:00.0000000Z</dcterms:created>
  <dcterms:modified xsi:type="dcterms:W3CDTF">2022-06-07T14:00:23.4152927Z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ies>
</file>