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28CB" w14:textId="7284F8A9" w:rsidR="0059706F" w:rsidRDefault="00CE06F7" w:rsidP="00833387">
      <w:pPr>
        <w:pStyle w:val="Titl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Inclusi</w:t>
      </w:r>
      <w:r w:rsidR="00F1288B">
        <w:rPr>
          <w:rFonts w:asciiTheme="minorHAnsi" w:hAnsiTheme="minorHAnsi" w:cstheme="minorHAnsi"/>
        </w:rPr>
        <w:t>ve Tourism V</w:t>
      </w:r>
      <w:r w:rsidR="00766278" w:rsidRPr="006A174E">
        <w:rPr>
          <w:rFonts w:asciiTheme="minorHAnsi" w:hAnsiTheme="minorHAnsi" w:cstheme="minorHAnsi"/>
        </w:rPr>
        <w:t>ouchers</w:t>
      </w:r>
      <w:r w:rsidR="00F87501" w:rsidRPr="006A174E">
        <w:rPr>
          <w:rFonts w:asciiTheme="minorHAnsi" w:hAnsiTheme="minorHAnsi" w:cstheme="minorHAnsi"/>
        </w:rPr>
        <w:t xml:space="preserve"> </w:t>
      </w:r>
    </w:p>
    <w:p w14:paraId="7A34C78D" w14:textId="511E4280" w:rsidR="009A4B75" w:rsidRPr="00D330D0" w:rsidRDefault="009A4B75" w:rsidP="00646772">
      <w:pPr>
        <w:pStyle w:val="Heading1"/>
        <w:rPr>
          <w:bCs/>
        </w:rPr>
      </w:pPr>
      <w:r w:rsidRPr="00D330D0">
        <w:rPr>
          <w:bCs/>
        </w:rPr>
        <w:t xml:space="preserve">About inclusive tourism </w:t>
      </w:r>
    </w:p>
    <w:p w14:paraId="24CE3D96" w14:textId="5E5BE267" w:rsidR="001162EA" w:rsidRDefault="001162EA" w:rsidP="00287A3C">
      <w:r>
        <w:t xml:space="preserve">Making your business more inclusive </w:t>
      </w:r>
      <w:r w:rsidR="00CD4BBA">
        <w:t>for</w:t>
      </w:r>
      <w:r>
        <w:t xml:space="preserve"> disabled people </w:t>
      </w:r>
      <w:r w:rsidR="005A5DAF">
        <w:t xml:space="preserve">is not only the right thing to do. It </w:t>
      </w:r>
      <w:r>
        <w:t xml:space="preserve">makes good business sense. </w:t>
      </w:r>
    </w:p>
    <w:p w14:paraId="61D39962" w14:textId="7B11C2BE" w:rsidR="00D53F8E" w:rsidRDefault="00287A3C" w:rsidP="00287A3C">
      <w:r w:rsidRPr="00287A3C">
        <w:t xml:space="preserve">There are 14 million disabled people in the UK with a spending power of £249 billion. When disabled visitors find a place </w:t>
      </w:r>
      <w:r w:rsidR="002C353B">
        <w:t xml:space="preserve">where </w:t>
      </w:r>
      <w:r w:rsidRPr="00287A3C">
        <w:t xml:space="preserve">they feel welcome, they </w:t>
      </w:r>
      <w:r w:rsidR="001162EA">
        <w:t xml:space="preserve">spend money, </w:t>
      </w:r>
      <w:r w:rsidR="00CD4BBA">
        <w:t xml:space="preserve">they </w:t>
      </w:r>
      <w:r w:rsidR="001162EA">
        <w:t xml:space="preserve">come </w:t>
      </w:r>
      <w:r w:rsidR="00CD4BBA">
        <w:t>again</w:t>
      </w:r>
      <w:r w:rsidR="00F80C79">
        <w:t>,</w:t>
      </w:r>
      <w:r w:rsidRPr="00287A3C">
        <w:t xml:space="preserve"> and they spread the word</w:t>
      </w:r>
      <w:r w:rsidR="00494585">
        <w:t xml:space="preserve">. </w:t>
      </w:r>
    </w:p>
    <w:p w14:paraId="79FC2CC7" w14:textId="13E8EB5B" w:rsidR="007D68D0" w:rsidRDefault="00D53F8E" w:rsidP="007D68D0">
      <w:r>
        <w:t>Belfast City Council</w:t>
      </w:r>
      <w:r w:rsidR="007D68D0">
        <w:t xml:space="preserve">’s </w:t>
      </w:r>
      <w:hyperlink r:id="rId8" w:history="1">
        <w:r w:rsidR="007D68D0" w:rsidRPr="007F78C7">
          <w:rPr>
            <w:rStyle w:val="Hyperlink"/>
            <w:rFonts w:asciiTheme="minorHAnsi" w:hAnsiTheme="minorHAnsi"/>
            <w:sz w:val="32"/>
            <w:szCs w:val="32"/>
          </w:rPr>
          <w:t xml:space="preserve">inclusive </w:t>
        </w:r>
        <w:r w:rsidR="00196AEB" w:rsidRPr="007F78C7">
          <w:rPr>
            <w:rStyle w:val="Hyperlink"/>
            <w:rFonts w:asciiTheme="minorHAnsi" w:hAnsiTheme="minorHAnsi"/>
            <w:sz w:val="32"/>
            <w:szCs w:val="32"/>
          </w:rPr>
          <w:t xml:space="preserve">tourism </w:t>
        </w:r>
        <w:r w:rsidR="00196AEB" w:rsidRPr="007F78C7">
          <w:rPr>
            <w:rStyle w:val="Hyperlink"/>
            <w:rFonts w:asciiTheme="minorHAnsi" w:hAnsiTheme="minorHAnsi"/>
            <w:sz w:val="32"/>
            <w:szCs w:val="32"/>
          </w:rPr>
          <w:t>p</w:t>
        </w:r>
        <w:r w:rsidR="00196AEB" w:rsidRPr="007F78C7">
          <w:rPr>
            <w:rStyle w:val="Hyperlink"/>
            <w:rFonts w:asciiTheme="minorHAnsi" w:hAnsiTheme="minorHAnsi"/>
            <w:sz w:val="32"/>
            <w:szCs w:val="32"/>
          </w:rPr>
          <w:t>rogramme</w:t>
        </w:r>
      </w:hyperlink>
      <w:r w:rsidR="00196AEB">
        <w:t xml:space="preserve"> </w:t>
      </w:r>
      <w:r w:rsidR="007D68D0">
        <w:t>provide</w:t>
      </w:r>
      <w:r w:rsidR="00196AEB">
        <w:t>s</w:t>
      </w:r>
      <w:r w:rsidR="007D68D0">
        <w:t xml:space="preserve"> support </w:t>
      </w:r>
      <w:r w:rsidR="00222BA6">
        <w:t>for</w:t>
      </w:r>
      <w:r w:rsidR="007D68D0">
        <w:t xml:space="preserve"> tourism businesses to </w:t>
      </w:r>
      <w:r w:rsidR="00391BC9">
        <w:t xml:space="preserve">help them </w:t>
      </w:r>
      <w:r w:rsidR="00E243E4">
        <w:t>become more in</w:t>
      </w:r>
      <w:r w:rsidR="00BE61ED">
        <w:t>c</w:t>
      </w:r>
      <w:r w:rsidR="00E243E4">
        <w:t xml:space="preserve">lusive. </w:t>
      </w:r>
    </w:p>
    <w:p w14:paraId="5352F246" w14:textId="462938DD" w:rsidR="009A4B75" w:rsidRDefault="009A4B75" w:rsidP="00646772">
      <w:pPr>
        <w:pStyle w:val="Heading1"/>
      </w:pPr>
      <w:r>
        <w:t xml:space="preserve">About </w:t>
      </w:r>
      <w:r w:rsidR="00D330D0">
        <w:t>the inclusi</w:t>
      </w:r>
      <w:r w:rsidR="00F1288B">
        <w:t xml:space="preserve">ve tourism </w:t>
      </w:r>
      <w:r w:rsidR="00D330D0">
        <w:t xml:space="preserve">vouchers </w:t>
      </w:r>
    </w:p>
    <w:p w14:paraId="3A5AD2AA" w14:textId="36A99C3F" w:rsidR="0048251E" w:rsidRDefault="0048251E" w:rsidP="007D68D0">
      <w:r>
        <w:t>The purpose of the</w:t>
      </w:r>
      <w:r w:rsidR="00B67BBC">
        <w:t xml:space="preserve"> inclusi</w:t>
      </w:r>
      <w:r w:rsidR="00F1288B">
        <w:t xml:space="preserve">ve tourism </w:t>
      </w:r>
      <w:r>
        <w:t xml:space="preserve">vouchers is to </w:t>
      </w:r>
      <w:r w:rsidR="00A11AB0">
        <w:t>help tourism businesses invest in</w:t>
      </w:r>
      <w:r w:rsidR="00CE2F20">
        <w:t xml:space="preserve"> services and </w:t>
      </w:r>
      <w:r w:rsidR="00BE61ED">
        <w:t xml:space="preserve">small </w:t>
      </w:r>
      <w:r w:rsidR="0091388A">
        <w:t xml:space="preserve">items of </w:t>
      </w:r>
      <w:r w:rsidR="00CE2F20">
        <w:t xml:space="preserve">equipment </w:t>
      </w:r>
      <w:r w:rsidR="00BE61ED">
        <w:t xml:space="preserve">that can </w:t>
      </w:r>
      <w:r w:rsidR="00167BDF">
        <w:t xml:space="preserve">help them </w:t>
      </w:r>
      <w:r w:rsidR="00553A7E">
        <w:t>become more inclusive.</w:t>
      </w:r>
      <w:r w:rsidR="00167BDF">
        <w:t xml:space="preserve"> </w:t>
      </w:r>
    </w:p>
    <w:p w14:paraId="20F7F9F9" w14:textId="3FEFEDCD" w:rsidR="00736176" w:rsidRDefault="00736176" w:rsidP="00646772">
      <w:pPr>
        <w:pStyle w:val="Heading2"/>
      </w:pPr>
      <w:r>
        <w:t>Who can apply</w:t>
      </w:r>
    </w:p>
    <w:p w14:paraId="2326CC16" w14:textId="4773C520" w:rsidR="00032881" w:rsidRPr="006A174E" w:rsidRDefault="002C6DA1" w:rsidP="00A406A2">
      <w:pPr>
        <w:pStyle w:val="Notebullets"/>
        <w:numPr>
          <w:ilvl w:val="0"/>
          <w:numId w:val="12"/>
        </w:numPr>
        <w:spacing w:before="120" w:after="120"/>
        <w:ind w:left="714" w:hanging="357"/>
        <w:rPr>
          <w:rFonts w:cstheme="minorHAnsi"/>
          <w:szCs w:val="18"/>
        </w:rPr>
      </w:pPr>
      <w:r>
        <w:rPr>
          <w:rFonts w:cstheme="minorHAnsi"/>
          <w:szCs w:val="18"/>
        </w:rPr>
        <w:t>B</w:t>
      </w:r>
      <w:r w:rsidR="00032881" w:rsidRPr="006A174E">
        <w:rPr>
          <w:rFonts w:cstheme="minorHAnsi"/>
          <w:szCs w:val="18"/>
        </w:rPr>
        <w:t>usiness</w:t>
      </w:r>
      <w:r>
        <w:rPr>
          <w:rFonts w:cstheme="minorHAnsi"/>
          <w:szCs w:val="18"/>
        </w:rPr>
        <w:t>es</w:t>
      </w:r>
      <w:r w:rsidR="00032881" w:rsidRPr="006A174E">
        <w:rPr>
          <w:rFonts w:cstheme="minorHAnsi"/>
          <w:szCs w:val="18"/>
        </w:rPr>
        <w:t>,</w:t>
      </w:r>
      <w:r>
        <w:rPr>
          <w:rFonts w:cstheme="minorHAnsi"/>
          <w:szCs w:val="18"/>
        </w:rPr>
        <w:t xml:space="preserve"> </w:t>
      </w:r>
      <w:r w:rsidR="00032881" w:rsidRPr="006A174E">
        <w:rPr>
          <w:rFonts w:cstheme="minorHAnsi"/>
          <w:szCs w:val="18"/>
        </w:rPr>
        <w:t>charit</w:t>
      </w:r>
      <w:r>
        <w:rPr>
          <w:rFonts w:cstheme="minorHAnsi"/>
          <w:szCs w:val="18"/>
        </w:rPr>
        <w:t>ies</w:t>
      </w:r>
      <w:r w:rsidR="00032881" w:rsidRPr="006A174E">
        <w:rPr>
          <w:rFonts w:cstheme="minorHAnsi"/>
          <w:szCs w:val="18"/>
        </w:rPr>
        <w:t>, social enterprise</w:t>
      </w:r>
      <w:r>
        <w:rPr>
          <w:rFonts w:cstheme="minorHAnsi"/>
          <w:szCs w:val="18"/>
        </w:rPr>
        <w:t>s and sole entrepreneurs can all apply</w:t>
      </w:r>
      <w:r w:rsidR="00AA696A">
        <w:rPr>
          <w:rFonts w:cstheme="minorHAnsi"/>
          <w:szCs w:val="18"/>
        </w:rPr>
        <w:t>.</w:t>
      </w:r>
      <w:r w:rsidR="00032881" w:rsidRPr="006A174E">
        <w:rPr>
          <w:rFonts w:cstheme="minorHAnsi"/>
          <w:szCs w:val="18"/>
        </w:rPr>
        <w:t xml:space="preserve"> </w:t>
      </w:r>
    </w:p>
    <w:p w14:paraId="4A6DF92C" w14:textId="77777777" w:rsidR="00AA696A" w:rsidRDefault="00AA696A" w:rsidP="00A406A2">
      <w:pPr>
        <w:pStyle w:val="Notebullets"/>
        <w:numPr>
          <w:ilvl w:val="0"/>
          <w:numId w:val="12"/>
        </w:numPr>
        <w:spacing w:before="120" w:after="120"/>
        <w:ind w:left="714" w:hanging="357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Your business </w:t>
      </w:r>
      <w:r w:rsidRPr="00646772">
        <w:rPr>
          <w:rFonts w:cstheme="minorHAnsi"/>
          <w:b/>
          <w:bCs/>
          <w:szCs w:val="18"/>
        </w:rPr>
        <w:t>must</w:t>
      </w:r>
      <w:r>
        <w:rPr>
          <w:rFonts w:cstheme="minorHAnsi"/>
          <w:szCs w:val="18"/>
        </w:rPr>
        <w:t xml:space="preserve"> be based in the Belfast City Council local government district. </w:t>
      </w:r>
    </w:p>
    <w:p w14:paraId="0AEE2E9F" w14:textId="476CEF81" w:rsidR="00032881" w:rsidRPr="00646772" w:rsidRDefault="00032881" w:rsidP="00A406A2">
      <w:pPr>
        <w:pStyle w:val="Notebullets"/>
        <w:numPr>
          <w:ilvl w:val="0"/>
          <w:numId w:val="12"/>
        </w:numPr>
        <w:spacing w:before="120" w:after="120"/>
        <w:ind w:left="714" w:hanging="357"/>
        <w:rPr>
          <w:rFonts w:cstheme="minorHAnsi"/>
          <w:szCs w:val="18"/>
        </w:rPr>
      </w:pPr>
      <w:r w:rsidRPr="00F27AB1">
        <w:rPr>
          <w:rFonts w:cstheme="minorHAnsi"/>
          <w:szCs w:val="18"/>
        </w:rPr>
        <w:t>You</w:t>
      </w:r>
      <w:r w:rsidR="00F27AB1">
        <w:rPr>
          <w:rFonts w:cstheme="minorHAnsi"/>
          <w:szCs w:val="18"/>
        </w:rPr>
        <w:t xml:space="preserve">r </w:t>
      </w:r>
      <w:r w:rsidRPr="00F27AB1">
        <w:rPr>
          <w:rFonts w:cstheme="minorHAnsi"/>
          <w:szCs w:val="18"/>
        </w:rPr>
        <w:t>services</w:t>
      </w:r>
      <w:r w:rsidR="00F27AB1">
        <w:rPr>
          <w:rFonts w:cstheme="minorHAnsi"/>
          <w:szCs w:val="18"/>
        </w:rPr>
        <w:t xml:space="preserve"> </w:t>
      </w:r>
      <w:r w:rsidR="00F27AB1">
        <w:rPr>
          <w:rFonts w:cstheme="minorHAnsi"/>
          <w:b/>
          <w:bCs/>
          <w:szCs w:val="18"/>
        </w:rPr>
        <w:t>must</w:t>
      </w:r>
      <w:r w:rsidRPr="006A174E">
        <w:rPr>
          <w:rFonts w:cstheme="minorHAnsi"/>
          <w:szCs w:val="18"/>
        </w:rPr>
        <w:t xml:space="preserve"> </w:t>
      </w:r>
      <w:r w:rsidR="00C87C39">
        <w:rPr>
          <w:rFonts w:cstheme="minorHAnsi"/>
          <w:szCs w:val="18"/>
        </w:rPr>
        <w:t xml:space="preserve">be </w:t>
      </w:r>
      <w:r w:rsidRPr="006A174E">
        <w:rPr>
          <w:rFonts w:cstheme="minorHAnsi"/>
          <w:szCs w:val="18"/>
        </w:rPr>
        <w:t xml:space="preserve">used by visitors </w:t>
      </w:r>
      <w:r w:rsidR="00B11294">
        <w:rPr>
          <w:rFonts w:cstheme="minorHAnsi"/>
          <w:szCs w:val="18"/>
        </w:rPr>
        <w:t xml:space="preserve">– </w:t>
      </w:r>
      <w:r w:rsidR="0051478B">
        <w:rPr>
          <w:rFonts w:cstheme="minorHAnsi"/>
          <w:szCs w:val="18"/>
        </w:rPr>
        <w:t xml:space="preserve">that </w:t>
      </w:r>
      <w:r w:rsidR="00DE37E6">
        <w:rPr>
          <w:rFonts w:cstheme="minorHAnsi"/>
          <w:szCs w:val="18"/>
        </w:rPr>
        <w:t xml:space="preserve">is </w:t>
      </w:r>
      <w:r w:rsidR="00B11294">
        <w:t>people</w:t>
      </w:r>
      <w:r w:rsidR="00E60036" w:rsidRPr="001C544D">
        <w:rPr>
          <w:lang w:val="en-US"/>
        </w:rPr>
        <w:t xml:space="preserve"> who do not live or work in Belfast</w:t>
      </w:r>
      <w:r w:rsidR="00B11294">
        <w:rPr>
          <w:lang w:val="en-US"/>
        </w:rPr>
        <w:t xml:space="preserve"> and who are</w:t>
      </w:r>
      <w:r w:rsidR="00E60036" w:rsidRPr="001C544D">
        <w:rPr>
          <w:lang w:val="en-US"/>
        </w:rPr>
        <w:t xml:space="preserve"> visiting the city for leisure or</w:t>
      </w:r>
      <w:r w:rsidR="00E60036">
        <w:rPr>
          <w:lang w:val="en-US"/>
        </w:rPr>
        <w:t xml:space="preserve"> </w:t>
      </w:r>
      <w:r w:rsidR="00E60036" w:rsidRPr="001C544D">
        <w:rPr>
          <w:lang w:val="en-US"/>
        </w:rPr>
        <w:t>business purposes</w:t>
      </w:r>
      <w:r w:rsidR="00E60036">
        <w:rPr>
          <w:lang w:val="en-US"/>
        </w:rPr>
        <w:t>.</w:t>
      </w:r>
    </w:p>
    <w:p w14:paraId="51C03FD6" w14:textId="08E11424" w:rsidR="00736176" w:rsidRPr="006A174E" w:rsidRDefault="00736176" w:rsidP="00646772">
      <w:pPr>
        <w:pStyle w:val="Heading2"/>
      </w:pPr>
      <w:r>
        <w:lastRenderedPageBreak/>
        <w:t xml:space="preserve">What you can apply for </w:t>
      </w:r>
    </w:p>
    <w:p w14:paraId="0F31E01E" w14:textId="5E5A92D9" w:rsidR="0010736B" w:rsidRDefault="00032881" w:rsidP="00A6515D">
      <w:pPr>
        <w:pStyle w:val="Notebullets"/>
        <w:spacing w:before="120" w:after="120"/>
        <w:rPr>
          <w:rFonts w:cstheme="minorHAnsi"/>
          <w:szCs w:val="18"/>
        </w:rPr>
      </w:pPr>
      <w:r w:rsidRPr="00DD25A4">
        <w:rPr>
          <w:rFonts w:cstheme="minorHAnsi"/>
          <w:szCs w:val="18"/>
        </w:rPr>
        <w:t xml:space="preserve">You </w:t>
      </w:r>
      <w:r w:rsidR="00A57325" w:rsidRPr="00646772">
        <w:rPr>
          <w:rFonts w:cstheme="minorHAnsi"/>
          <w:b/>
          <w:bCs/>
          <w:szCs w:val="18"/>
        </w:rPr>
        <w:t>must</w:t>
      </w:r>
      <w:r w:rsidR="00A57325" w:rsidRPr="00DD25A4">
        <w:rPr>
          <w:rFonts w:cstheme="minorHAnsi"/>
          <w:szCs w:val="18"/>
        </w:rPr>
        <w:t xml:space="preserve"> use </w:t>
      </w:r>
      <w:r w:rsidR="00340ABD" w:rsidRPr="00DD25A4">
        <w:rPr>
          <w:rFonts w:cstheme="minorHAnsi"/>
          <w:szCs w:val="18"/>
        </w:rPr>
        <w:t xml:space="preserve">the voucher </w:t>
      </w:r>
      <w:r w:rsidR="00A57325" w:rsidRPr="00DD25A4">
        <w:rPr>
          <w:rFonts w:cstheme="minorHAnsi"/>
          <w:szCs w:val="18"/>
        </w:rPr>
        <w:t xml:space="preserve">to </w:t>
      </w:r>
      <w:r w:rsidR="0010736B">
        <w:rPr>
          <w:rFonts w:cstheme="minorHAnsi"/>
          <w:szCs w:val="18"/>
        </w:rPr>
        <w:t xml:space="preserve">buy services or equipment that can help your business be more inclusive of disabled visitors. </w:t>
      </w:r>
      <w:r w:rsidR="00243EB3">
        <w:rPr>
          <w:rFonts w:cstheme="minorHAnsi"/>
          <w:szCs w:val="18"/>
        </w:rPr>
        <w:t>F</w:t>
      </w:r>
      <w:r w:rsidR="00A57325" w:rsidRPr="00DD25A4">
        <w:rPr>
          <w:rFonts w:cstheme="minorHAnsi"/>
          <w:szCs w:val="18"/>
        </w:rPr>
        <w:t>or example</w:t>
      </w:r>
      <w:r w:rsidR="0010736B">
        <w:rPr>
          <w:rFonts w:cstheme="minorHAnsi"/>
          <w:szCs w:val="18"/>
        </w:rPr>
        <w:t xml:space="preserve">: </w:t>
      </w:r>
    </w:p>
    <w:p w14:paraId="245390B4" w14:textId="77777777" w:rsidR="0010736B" w:rsidRDefault="0010736B" w:rsidP="00A406A2">
      <w:pPr>
        <w:pStyle w:val="Notebullets"/>
        <w:numPr>
          <w:ilvl w:val="1"/>
          <w:numId w:val="13"/>
        </w:numPr>
        <w:spacing w:before="120" w:after="12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Staff training </w:t>
      </w:r>
    </w:p>
    <w:p w14:paraId="5711CFF0" w14:textId="2AE08DC3" w:rsidR="0091388A" w:rsidRDefault="005130EF" w:rsidP="00A406A2">
      <w:pPr>
        <w:pStyle w:val="Notebullets"/>
        <w:numPr>
          <w:ilvl w:val="1"/>
          <w:numId w:val="13"/>
        </w:numPr>
        <w:spacing w:before="120" w:after="12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An access audit </w:t>
      </w:r>
    </w:p>
    <w:p w14:paraId="1CC6C73E" w14:textId="608D9E1F" w:rsidR="005130EF" w:rsidRDefault="005130EF" w:rsidP="00A406A2">
      <w:pPr>
        <w:pStyle w:val="Notebullets"/>
        <w:numPr>
          <w:ilvl w:val="1"/>
          <w:numId w:val="13"/>
        </w:numPr>
        <w:spacing w:before="120" w:after="120"/>
        <w:rPr>
          <w:rFonts w:cstheme="minorHAnsi"/>
          <w:szCs w:val="18"/>
        </w:rPr>
      </w:pPr>
      <w:r>
        <w:rPr>
          <w:rFonts w:cstheme="minorHAnsi"/>
          <w:szCs w:val="18"/>
        </w:rPr>
        <w:t>Updat</w:t>
      </w:r>
      <w:r w:rsidR="00467393">
        <w:rPr>
          <w:rFonts w:cstheme="minorHAnsi"/>
          <w:szCs w:val="18"/>
        </w:rPr>
        <w:t>ing</w:t>
      </w:r>
      <w:r>
        <w:rPr>
          <w:rFonts w:cstheme="minorHAnsi"/>
          <w:szCs w:val="18"/>
        </w:rPr>
        <w:t xml:space="preserve"> your website or marketing materials </w:t>
      </w:r>
    </w:p>
    <w:p w14:paraId="41FE5105" w14:textId="628D8CCB" w:rsidR="00BB12ED" w:rsidRDefault="00BB12ED" w:rsidP="00A406A2">
      <w:pPr>
        <w:pStyle w:val="Notebullets"/>
        <w:numPr>
          <w:ilvl w:val="1"/>
          <w:numId w:val="13"/>
        </w:numPr>
        <w:spacing w:before="120" w:after="12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New signage </w:t>
      </w:r>
    </w:p>
    <w:p w14:paraId="76710B4A" w14:textId="124B5050" w:rsidR="00BB12ED" w:rsidRDefault="00BB12ED" w:rsidP="00A406A2">
      <w:pPr>
        <w:pStyle w:val="Notebullets"/>
        <w:numPr>
          <w:ilvl w:val="1"/>
          <w:numId w:val="13"/>
        </w:numPr>
        <w:spacing w:before="120" w:after="12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Sensory packs </w:t>
      </w:r>
    </w:p>
    <w:p w14:paraId="0C4EAD2D" w14:textId="67384066" w:rsidR="00BB12ED" w:rsidRDefault="0035503F" w:rsidP="00A406A2">
      <w:pPr>
        <w:pStyle w:val="Notebullets"/>
        <w:numPr>
          <w:ilvl w:val="1"/>
          <w:numId w:val="13"/>
        </w:numPr>
        <w:spacing w:before="120" w:after="12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Other </w:t>
      </w:r>
      <w:r w:rsidR="00243EB3">
        <w:rPr>
          <w:rFonts w:cstheme="minorHAnsi"/>
          <w:szCs w:val="18"/>
        </w:rPr>
        <w:t>solutions</w:t>
      </w:r>
      <w:r>
        <w:rPr>
          <w:rFonts w:cstheme="minorHAnsi"/>
          <w:szCs w:val="18"/>
        </w:rPr>
        <w:t xml:space="preserve"> to make your business more inclusive</w:t>
      </w:r>
    </w:p>
    <w:p w14:paraId="2987B168" w14:textId="1CC13C3C" w:rsidR="00C86603" w:rsidRPr="00C86603" w:rsidRDefault="00C86603" w:rsidP="00ED63AF">
      <w:pPr>
        <w:pStyle w:val="ListParagraph"/>
        <w:numPr>
          <w:ilvl w:val="0"/>
          <w:numId w:val="24"/>
        </w:numPr>
      </w:pPr>
      <w:r>
        <w:t xml:space="preserve">Your </w:t>
      </w:r>
      <w:r w:rsidR="00ED63AF">
        <w:t xml:space="preserve">proposed </w:t>
      </w:r>
      <w:r>
        <w:t>supplier</w:t>
      </w:r>
      <w:r w:rsidR="00ED63AF">
        <w:t xml:space="preserve"> </w:t>
      </w:r>
      <w:r w:rsidR="00ED63AF" w:rsidRPr="00646772">
        <w:rPr>
          <w:b/>
          <w:bCs/>
        </w:rPr>
        <w:t>must</w:t>
      </w:r>
      <w:r w:rsidR="00ED63AF">
        <w:t xml:space="preserve"> be </w:t>
      </w:r>
      <w:r w:rsidRPr="006A174E">
        <w:rPr>
          <w:rFonts w:cstheme="minorHAnsi"/>
        </w:rPr>
        <w:t>able to provide the work as described</w:t>
      </w:r>
      <w:r w:rsidR="00732BF9">
        <w:rPr>
          <w:rFonts w:cstheme="minorHAnsi"/>
        </w:rPr>
        <w:t>, to a high quality</w:t>
      </w:r>
      <w:r w:rsidRPr="006A174E">
        <w:rPr>
          <w:rFonts w:cstheme="minorHAnsi"/>
        </w:rPr>
        <w:t xml:space="preserve"> and within usual market prices</w:t>
      </w:r>
      <w:r w:rsidR="00ED63AF">
        <w:rPr>
          <w:rFonts w:cstheme="minorHAnsi"/>
        </w:rPr>
        <w:t xml:space="preserve">. </w:t>
      </w:r>
    </w:p>
    <w:p w14:paraId="4AAFF09A" w14:textId="7882217A" w:rsidR="00250473" w:rsidRPr="00250473" w:rsidRDefault="00250473" w:rsidP="00A406A2">
      <w:pPr>
        <w:pStyle w:val="ListParagraph"/>
        <w:numPr>
          <w:ilvl w:val="0"/>
          <w:numId w:val="24"/>
        </w:numPr>
      </w:pPr>
      <w:r w:rsidRPr="006A174E">
        <w:rPr>
          <w:rFonts w:cstheme="minorHAnsi"/>
        </w:rPr>
        <w:t xml:space="preserve">If you are unsure about where to </w:t>
      </w:r>
      <w:r>
        <w:rPr>
          <w:rFonts w:cstheme="minorHAnsi"/>
        </w:rPr>
        <w:t>look for the product or service you need</w:t>
      </w:r>
      <w:r w:rsidRPr="006A174E">
        <w:rPr>
          <w:rFonts w:cstheme="minorHAnsi"/>
        </w:rPr>
        <w:t xml:space="preserve">,  you </w:t>
      </w:r>
      <w:r w:rsidR="00732BF9">
        <w:rPr>
          <w:rFonts w:cstheme="minorHAnsi"/>
        </w:rPr>
        <w:t xml:space="preserve">find some inspiration in our </w:t>
      </w:r>
      <w:commentRangeStart w:id="0"/>
      <w:r w:rsidR="00732BF9" w:rsidRPr="00E2265A">
        <w:rPr>
          <w:rFonts w:cstheme="minorHAnsi"/>
          <w:b/>
          <w:bCs/>
        </w:rPr>
        <w:t>suppliers directory</w:t>
      </w:r>
      <w:commentRangeEnd w:id="0"/>
      <w:r w:rsidR="00E2265A">
        <w:rPr>
          <w:rStyle w:val="CommentReference"/>
          <w:rFonts w:cstheme="minorHAnsi"/>
          <w:sz w:val="32"/>
          <w:szCs w:val="22"/>
        </w:rPr>
        <w:commentReference w:id="0"/>
      </w:r>
      <w:r w:rsidR="00732BF9">
        <w:rPr>
          <w:rFonts w:cstheme="minorHAnsi"/>
        </w:rPr>
        <w:t xml:space="preserve">. This list is not exhaustive, and other suppliers are available. </w:t>
      </w:r>
    </w:p>
    <w:p w14:paraId="08360F31" w14:textId="3A2B36BE" w:rsidR="0044213D" w:rsidRDefault="0044213D" w:rsidP="00A406A2">
      <w:pPr>
        <w:pStyle w:val="ListParagraph"/>
        <w:numPr>
          <w:ilvl w:val="0"/>
          <w:numId w:val="24"/>
        </w:numPr>
      </w:pPr>
      <w:r>
        <w:t xml:space="preserve">You </w:t>
      </w:r>
      <w:r>
        <w:rPr>
          <w:b/>
          <w:bCs/>
        </w:rPr>
        <w:t xml:space="preserve">must </w:t>
      </w:r>
      <w:r>
        <w:t xml:space="preserve">use the supplier you name in your application form. </w:t>
      </w:r>
    </w:p>
    <w:p w14:paraId="59A58A21" w14:textId="740B6643" w:rsidR="00960904" w:rsidRPr="00960904" w:rsidRDefault="00960904" w:rsidP="00646772">
      <w:pPr>
        <w:pStyle w:val="ListParagraph"/>
        <w:numPr>
          <w:ilvl w:val="0"/>
          <w:numId w:val="24"/>
        </w:numPr>
      </w:pPr>
      <w:r>
        <w:t xml:space="preserve">You </w:t>
      </w:r>
      <w:r w:rsidRPr="00646772">
        <w:rPr>
          <w:b/>
          <w:bCs/>
        </w:rPr>
        <w:t>cannot</w:t>
      </w:r>
      <w:r>
        <w:t xml:space="preserve"> use your </w:t>
      </w:r>
      <w:r w:rsidR="000B3339">
        <w:t xml:space="preserve">voucher on </w:t>
      </w:r>
      <w:r w:rsidRPr="00717CF4">
        <w:t>capital expenditure</w:t>
      </w:r>
      <w:r w:rsidR="006A6EE3">
        <w:t xml:space="preserve"> –</w:t>
      </w:r>
      <w:r w:rsidR="000B3339">
        <w:t xml:space="preserve"> </w:t>
      </w:r>
      <w:r w:rsidRPr="00717CF4">
        <w:t>that is the cost of buying physical assets for long-term use, such as buildings, land, v</w:t>
      </w:r>
      <w:r>
        <w:t>ehicles</w:t>
      </w:r>
      <w:r w:rsidR="00DA4B71">
        <w:t xml:space="preserve"> a</w:t>
      </w:r>
      <w:r>
        <w:t>nd so on</w:t>
      </w:r>
      <w:r w:rsidR="000B3339">
        <w:t>.</w:t>
      </w:r>
    </w:p>
    <w:p w14:paraId="147FD2A6" w14:textId="72F64CB0" w:rsidR="00F4767E" w:rsidRPr="00646772" w:rsidRDefault="00F87501" w:rsidP="0059706F">
      <w:pPr>
        <w:pStyle w:val="Heading1"/>
        <w:rPr>
          <w:rFonts w:asciiTheme="minorHAnsi" w:hAnsiTheme="minorHAnsi" w:cstheme="minorHAnsi"/>
          <w:b w:val="0"/>
          <w:bCs/>
        </w:rPr>
      </w:pPr>
      <w:r w:rsidRPr="00646772">
        <w:rPr>
          <w:rFonts w:asciiTheme="minorHAnsi" w:hAnsiTheme="minorHAnsi" w:cstheme="minorHAnsi"/>
          <w:b w:val="0"/>
          <w:bCs/>
        </w:rPr>
        <w:t>How we</w:t>
      </w:r>
      <w:r w:rsidR="005C3070">
        <w:rPr>
          <w:rFonts w:asciiTheme="minorHAnsi" w:hAnsiTheme="minorHAnsi" w:cstheme="minorHAnsi"/>
          <w:b w:val="0"/>
          <w:bCs/>
        </w:rPr>
        <w:t xml:space="preserve"> will</w:t>
      </w:r>
      <w:r w:rsidRPr="00646772">
        <w:rPr>
          <w:rFonts w:asciiTheme="minorHAnsi" w:hAnsiTheme="minorHAnsi" w:cstheme="minorHAnsi"/>
          <w:b w:val="0"/>
          <w:bCs/>
        </w:rPr>
        <w:t xml:space="preserve"> </w:t>
      </w:r>
      <w:r w:rsidR="00C61FAC" w:rsidRPr="00646772">
        <w:rPr>
          <w:rFonts w:asciiTheme="minorHAnsi" w:hAnsiTheme="minorHAnsi" w:cstheme="minorHAnsi"/>
          <w:b w:val="0"/>
          <w:bCs/>
        </w:rPr>
        <w:t>award the vouchers</w:t>
      </w:r>
    </w:p>
    <w:p w14:paraId="2AF4BE6C" w14:textId="7A899553" w:rsidR="009475F8" w:rsidRPr="009475F8" w:rsidRDefault="00AF77FF" w:rsidP="009475F8">
      <w:pPr>
        <w:pStyle w:val="ListParagraph"/>
        <w:numPr>
          <w:ilvl w:val="0"/>
          <w:numId w:val="25"/>
        </w:numPr>
        <w:rPr>
          <w:rFonts w:cstheme="minorHAnsi"/>
        </w:rPr>
      </w:pPr>
      <w:r w:rsidRPr="00AE5FAD">
        <w:t xml:space="preserve">We award vouchers on a </w:t>
      </w:r>
      <w:r w:rsidRPr="00737F96">
        <w:rPr>
          <w:b/>
          <w:bCs/>
        </w:rPr>
        <w:t>first</w:t>
      </w:r>
      <w:r w:rsidR="00CE48F1" w:rsidRPr="00737F96">
        <w:rPr>
          <w:b/>
          <w:bCs/>
        </w:rPr>
        <w:t>-</w:t>
      </w:r>
      <w:r w:rsidRPr="00737F96">
        <w:rPr>
          <w:b/>
          <w:bCs/>
        </w:rPr>
        <w:t>come</w:t>
      </w:r>
      <w:r w:rsidR="00CE48F1" w:rsidRPr="00737F96">
        <w:rPr>
          <w:b/>
          <w:bCs/>
        </w:rPr>
        <w:t>,</w:t>
      </w:r>
      <w:r w:rsidRPr="00737F96">
        <w:rPr>
          <w:b/>
          <w:bCs/>
        </w:rPr>
        <w:t xml:space="preserve"> first</w:t>
      </w:r>
      <w:r w:rsidR="00CE48F1" w:rsidRPr="00737F96">
        <w:rPr>
          <w:b/>
          <w:bCs/>
        </w:rPr>
        <w:t>-</w:t>
      </w:r>
      <w:r w:rsidRPr="00737F96">
        <w:rPr>
          <w:b/>
          <w:bCs/>
        </w:rPr>
        <w:t>served</w:t>
      </w:r>
      <w:r w:rsidRPr="00AE5FAD">
        <w:t xml:space="preserve"> basis. </w:t>
      </w:r>
      <w:r w:rsidR="00A406A2">
        <w:t xml:space="preserve">This means we will close the </w:t>
      </w:r>
      <w:r w:rsidR="0032300A">
        <w:t xml:space="preserve">scheme when the budget runs out. </w:t>
      </w:r>
    </w:p>
    <w:p w14:paraId="3ADAC16B" w14:textId="6CCA167F" w:rsidR="009475F8" w:rsidRDefault="00792619" w:rsidP="009475F8">
      <w:pPr>
        <w:pStyle w:val="ListParagraph"/>
        <w:numPr>
          <w:ilvl w:val="0"/>
          <w:numId w:val="25"/>
        </w:numPr>
        <w:rPr>
          <w:rFonts w:cstheme="minorHAnsi"/>
        </w:rPr>
      </w:pPr>
      <w:r w:rsidRPr="00792619">
        <w:rPr>
          <w:rFonts w:cstheme="minorHAnsi"/>
        </w:rPr>
        <w:t xml:space="preserve">Your business can only get </w:t>
      </w:r>
      <w:r w:rsidRPr="00792619">
        <w:rPr>
          <w:rFonts w:cstheme="minorHAnsi"/>
          <w:b/>
          <w:bCs/>
        </w:rPr>
        <w:t>one voucher</w:t>
      </w:r>
      <w:r w:rsidRPr="00792619">
        <w:rPr>
          <w:rFonts w:cstheme="minorHAnsi"/>
        </w:rPr>
        <w:t xml:space="preserve"> </w:t>
      </w:r>
      <w:r w:rsidRPr="00792619">
        <w:rPr>
          <w:rFonts w:cstheme="minorHAnsi"/>
          <w:b/>
          <w:bCs/>
        </w:rPr>
        <w:t>per funding round</w:t>
      </w:r>
      <w:r w:rsidR="009475F8">
        <w:rPr>
          <w:rFonts w:cstheme="minorHAnsi"/>
        </w:rPr>
        <w:t>.</w:t>
      </w:r>
    </w:p>
    <w:p w14:paraId="516106E5" w14:textId="7B0646E5" w:rsidR="009475F8" w:rsidRDefault="009475F8" w:rsidP="009475F8">
      <w:pPr>
        <w:pStyle w:val="ListParagraph"/>
        <w:numPr>
          <w:ilvl w:val="0"/>
          <w:numId w:val="25"/>
        </w:numPr>
        <w:rPr>
          <w:rFonts w:cstheme="minorHAnsi"/>
        </w:rPr>
      </w:pPr>
      <w:r w:rsidRPr="0032300A">
        <w:rPr>
          <w:rFonts w:cstheme="minorHAnsi"/>
        </w:rPr>
        <w:t xml:space="preserve">Vouchers can be for any amount </w:t>
      </w:r>
      <w:r>
        <w:rPr>
          <w:rFonts w:cstheme="minorHAnsi"/>
        </w:rPr>
        <w:t>up to</w:t>
      </w:r>
      <w:r w:rsidRPr="0032300A">
        <w:rPr>
          <w:rFonts w:cstheme="minorHAnsi"/>
        </w:rPr>
        <w:t xml:space="preserve"> </w:t>
      </w:r>
      <w:r w:rsidRPr="00737F96">
        <w:rPr>
          <w:rFonts w:cstheme="minorHAnsi"/>
          <w:b/>
          <w:bCs/>
        </w:rPr>
        <w:t>£</w:t>
      </w:r>
      <w:r>
        <w:rPr>
          <w:rFonts w:cstheme="minorHAnsi"/>
          <w:b/>
          <w:bCs/>
        </w:rPr>
        <w:t>5</w:t>
      </w:r>
      <w:r w:rsidRPr="00737F96">
        <w:rPr>
          <w:rFonts w:cstheme="minorHAnsi"/>
          <w:b/>
          <w:bCs/>
        </w:rPr>
        <w:t>00</w:t>
      </w:r>
      <w:r>
        <w:rPr>
          <w:rFonts w:cstheme="minorHAnsi"/>
        </w:rPr>
        <w:t xml:space="preserve">. </w:t>
      </w:r>
      <w:r w:rsidRPr="0032300A">
        <w:rPr>
          <w:rFonts w:cstheme="minorHAnsi"/>
        </w:rPr>
        <w:t xml:space="preserve"> </w:t>
      </w:r>
    </w:p>
    <w:p w14:paraId="71BB1AF0" w14:textId="77777777" w:rsidR="0028157F" w:rsidRDefault="0028157F" w:rsidP="0028157F">
      <w:pPr>
        <w:pStyle w:val="Notebullets"/>
        <w:spacing w:before="120" w:after="12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Vouchers will be paid to you on receipt of a </w:t>
      </w:r>
      <w:r w:rsidRPr="003818BA">
        <w:rPr>
          <w:rFonts w:cstheme="minorHAnsi"/>
          <w:b/>
          <w:bCs/>
          <w:szCs w:val="18"/>
        </w:rPr>
        <w:t>supplier’s invoice</w:t>
      </w:r>
      <w:r>
        <w:rPr>
          <w:rFonts w:cstheme="minorHAnsi"/>
          <w:szCs w:val="18"/>
        </w:rPr>
        <w:t xml:space="preserve"> and </w:t>
      </w:r>
      <w:r w:rsidRPr="003818BA">
        <w:rPr>
          <w:rFonts w:cstheme="minorHAnsi"/>
          <w:b/>
          <w:bCs/>
          <w:szCs w:val="18"/>
        </w:rPr>
        <w:t>evidence</w:t>
      </w:r>
      <w:r>
        <w:rPr>
          <w:rFonts w:cstheme="minorHAnsi"/>
          <w:szCs w:val="18"/>
        </w:rPr>
        <w:t xml:space="preserve"> of the work having been delivered. This could be a report, photographs, endorsements from visitors or similar.</w:t>
      </w:r>
    </w:p>
    <w:p w14:paraId="7F35FFE3" w14:textId="5D7A54E1" w:rsidR="00406E8C" w:rsidRDefault="00406E8C" w:rsidP="00392EA0">
      <w:pPr>
        <w:pStyle w:val="Notebullets"/>
        <w:spacing w:before="120" w:after="12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Vouchers </w:t>
      </w:r>
      <w:r w:rsidRPr="00F940BB">
        <w:rPr>
          <w:rFonts w:cstheme="minorHAnsi"/>
          <w:b/>
          <w:bCs/>
          <w:szCs w:val="18"/>
        </w:rPr>
        <w:t>must</w:t>
      </w:r>
      <w:r>
        <w:rPr>
          <w:rFonts w:cstheme="minorHAnsi"/>
          <w:szCs w:val="18"/>
        </w:rPr>
        <w:t xml:space="preserve"> be claimed within </w:t>
      </w:r>
      <w:r w:rsidRPr="003818BA">
        <w:rPr>
          <w:rFonts w:cstheme="minorHAnsi"/>
          <w:b/>
          <w:bCs/>
          <w:szCs w:val="18"/>
        </w:rPr>
        <w:t>six months</w:t>
      </w:r>
      <w:r>
        <w:rPr>
          <w:rFonts w:cstheme="minorHAnsi"/>
          <w:szCs w:val="18"/>
        </w:rPr>
        <w:t xml:space="preserve"> of being awarded. </w:t>
      </w:r>
    </w:p>
    <w:p w14:paraId="143471EA" w14:textId="1C6844A8" w:rsidR="00392EA0" w:rsidRDefault="008E4EC7" w:rsidP="008E4EC7">
      <w:pPr>
        <w:pStyle w:val="Heading1"/>
      </w:pPr>
      <w:r>
        <w:t xml:space="preserve">How to get help and support </w:t>
      </w:r>
    </w:p>
    <w:p w14:paraId="1E796963" w14:textId="0B4A8271" w:rsidR="001E7C80" w:rsidRDefault="001E7C80" w:rsidP="008E4EC7">
      <w:r>
        <w:t xml:space="preserve">If you have any questions, need further support or would like the guidance notes and application form in another format, you can contact Janice Smith by email, phone, text or WhatsApp: </w:t>
      </w:r>
    </w:p>
    <w:p w14:paraId="68A0760D" w14:textId="0802CB56" w:rsidR="001E7C80" w:rsidRDefault="001E7C80" w:rsidP="001E7C80">
      <w:pPr>
        <w:pStyle w:val="ListParagraph"/>
        <w:numPr>
          <w:ilvl w:val="0"/>
          <w:numId w:val="26"/>
        </w:numPr>
      </w:pPr>
      <w:hyperlink r:id="rId13" w:history="1">
        <w:r w:rsidRPr="00B42B5B">
          <w:rPr>
            <w:rStyle w:val="Hyperlink"/>
            <w:rFonts w:asciiTheme="minorHAnsi" w:hAnsiTheme="minorHAnsi"/>
            <w:sz w:val="32"/>
          </w:rPr>
          <w:t>Janice@SmithandKent.com</w:t>
        </w:r>
      </w:hyperlink>
    </w:p>
    <w:p w14:paraId="7871FBD1" w14:textId="05F25CDC" w:rsidR="001E7C80" w:rsidRPr="008E4EC7" w:rsidRDefault="001E7C80" w:rsidP="00646772">
      <w:pPr>
        <w:pStyle w:val="ListParagraph"/>
        <w:numPr>
          <w:ilvl w:val="0"/>
          <w:numId w:val="26"/>
        </w:numPr>
      </w:pPr>
      <w:r>
        <w:t>079 6097 8257</w:t>
      </w:r>
    </w:p>
    <w:p w14:paraId="66D6D7F0" w14:textId="76AB6E84" w:rsidR="00CB152F" w:rsidRDefault="001E7C80" w:rsidP="001E7C80">
      <w:pPr>
        <w:pStyle w:val="Heading1"/>
      </w:pPr>
      <w:r>
        <w:t xml:space="preserve">What we will do with your information </w:t>
      </w:r>
    </w:p>
    <w:p w14:paraId="58570777" w14:textId="77777777" w:rsidR="0051143E" w:rsidRDefault="00C36CDF">
      <w:r>
        <w:t>Smith and Kent Consulting will handle any</w:t>
      </w:r>
      <w:r w:rsidR="001E7C80">
        <w:t xml:space="preserve"> personal information you provide </w:t>
      </w:r>
      <w:r w:rsidR="00DC71DA">
        <w:t xml:space="preserve">in line with </w:t>
      </w:r>
      <w:r w:rsidR="00AF097B">
        <w:t xml:space="preserve">data protection law. We will store this information securely </w:t>
      </w:r>
      <w:r w:rsidR="0013305C">
        <w:t xml:space="preserve">for only as long as is necessary. </w:t>
      </w:r>
      <w:r>
        <w:t xml:space="preserve">We may share this information with Belfast City Council </w:t>
      </w:r>
      <w:r w:rsidR="000E4B08">
        <w:t xml:space="preserve">and its </w:t>
      </w:r>
      <w:r w:rsidR="00430EDD">
        <w:t xml:space="preserve">inclusive tourism partners. Belfast City Council may publish limited information on the results of the scheme including </w:t>
      </w:r>
      <w:r w:rsidR="00BC7D6B">
        <w:t xml:space="preserve">the </w:t>
      </w:r>
      <w:r w:rsidR="00942F6F">
        <w:t xml:space="preserve">name of </w:t>
      </w:r>
      <w:r w:rsidR="002C364B">
        <w:t>businesses</w:t>
      </w:r>
      <w:r w:rsidR="00942F6F">
        <w:t xml:space="preserve"> that were awarded the vouchers and purpose</w:t>
      </w:r>
      <w:r w:rsidR="00A83180">
        <w:t xml:space="preserve"> of the voucher. </w:t>
      </w:r>
      <w:r w:rsidR="00430EDD">
        <w:t xml:space="preserve"> </w:t>
      </w:r>
    </w:p>
    <w:sectPr w:rsidR="0051143E" w:rsidSect="00222BA6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enda Kent" w:date="2025-07-22T17:10:00Z" w:initials="BK">
    <w:p w14:paraId="55176DF4" w14:textId="672C0C0D" w:rsidR="00E2265A" w:rsidRDefault="00E2265A">
      <w:pPr>
        <w:pStyle w:val="CommentText"/>
      </w:pPr>
      <w:r>
        <w:rPr>
          <w:rStyle w:val="CommentReference"/>
        </w:rPr>
        <w:annotationRef/>
      </w:r>
      <w:r>
        <w:t>Wendi:  To insert the link to the directory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176D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0BC69E" w16cex:dateUtc="2025-07-22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176DF4" w16cid:durableId="1A0BC6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9F5D" w14:textId="77777777" w:rsidR="004B2A99" w:rsidRDefault="004B2A99" w:rsidP="001460C7">
      <w:pPr>
        <w:spacing w:after="0" w:line="240" w:lineRule="auto"/>
      </w:pPr>
      <w:r>
        <w:separator/>
      </w:r>
    </w:p>
  </w:endnote>
  <w:endnote w:type="continuationSeparator" w:id="0">
    <w:p w14:paraId="33D5B139" w14:textId="77777777" w:rsidR="004B2A99" w:rsidRDefault="004B2A99" w:rsidP="001460C7">
      <w:pPr>
        <w:spacing w:after="0" w:line="240" w:lineRule="auto"/>
      </w:pPr>
      <w:r>
        <w:continuationSeparator/>
      </w:r>
    </w:p>
  </w:endnote>
  <w:endnote w:type="continuationNotice" w:id="1">
    <w:p w14:paraId="223A304B" w14:textId="77777777" w:rsidR="004B2A99" w:rsidRDefault="004B2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ECC3" w14:textId="77777777" w:rsidR="004B2A99" w:rsidRDefault="004B2A99" w:rsidP="001460C7">
      <w:pPr>
        <w:spacing w:after="0" w:line="240" w:lineRule="auto"/>
      </w:pPr>
      <w:r>
        <w:separator/>
      </w:r>
    </w:p>
  </w:footnote>
  <w:footnote w:type="continuationSeparator" w:id="0">
    <w:p w14:paraId="292DA94C" w14:textId="77777777" w:rsidR="004B2A99" w:rsidRDefault="004B2A99" w:rsidP="001460C7">
      <w:pPr>
        <w:spacing w:after="0" w:line="240" w:lineRule="auto"/>
      </w:pPr>
      <w:r>
        <w:continuationSeparator/>
      </w:r>
    </w:p>
  </w:footnote>
  <w:footnote w:type="continuationNotice" w:id="1">
    <w:p w14:paraId="2A06D094" w14:textId="77777777" w:rsidR="004B2A99" w:rsidRDefault="004B2A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F97"/>
    <w:multiLevelType w:val="multilevel"/>
    <w:tmpl w:val="E8B4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0A84"/>
    <w:multiLevelType w:val="hybridMultilevel"/>
    <w:tmpl w:val="122EC45E"/>
    <w:lvl w:ilvl="0" w:tplc="FDD0D062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D820DAA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2" w:tplc="EFB0B888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en-US"/>
      </w:rPr>
    </w:lvl>
    <w:lvl w:ilvl="3" w:tplc="CDB05B26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4" w:tplc="45B47F50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en-US"/>
      </w:rPr>
    </w:lvl>
    <w:lvl w:ilvl="5" w:tplc="8130A7A0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en-US"/>
      </w:rPr>
    </w:lvl>
    <w:lvl w:ilvl="6" w:tplc="1AB86224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en-US"/>
      </w:rPr>
    </w:lvl>
    <w:lvl w:ilvl="7" w:tplc="73DE7BFC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en-US"/>
      </w:rPr>
    </w:lvl>
    <w:lvl w:ilvl="8" w:tplc="EEF2436E">
      <w:numFmt w:val="bullet"/>
      <w:lvlText w:val="•"/>
      <w:lvlJc w:val="left"/>
      <w:pPr>
        <w:ind w:left="840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EFB66C7"/>
    <w:multiLevelType w:val="hybridMultilevel"/>
    <w:tmpl w:val="56DE0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7202"/>
    <w:multiLevelType w:val="hybridMultilevel"/>
    <w:tmpl w:val="1218A686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D03D8A"/>
    <w:multiLevelType w:val="hybridMultilevel"/>
    <w:tmpl w:val="FCFC0F1C"/>
    <w:lvl w:ilvl="0" w:tplc="C3F8B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75238"/>
    <w:multiLevelType w:val="hybridMultilevel"/>
    <w:tmpl w:val="EC2AB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E1733"/>
    <w:multiLevelType w:val="hybridMultilevel"/>
    <w:tmpl w:val="5046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A2F66"/>
    <w:multiLevelType w:val="hybridMultilevel"/>
    <w:tmpl w:val="25EC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4D6D"/>
    <w:multiLevelType w:val="hybridMultilevel"/>
    <w:tmpl w:val="8660AB8E"/>
    <w:lvl w:ilvl="0" w:tplc="C3F8B2FC">
      <w:start w:val="1"/>
      <w:numFmt w:val="bullet"/>
      <w:pStyle w:val="Not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3375"/>
    <w:multiLevelType w:val="multilevel"/>
    <w:tmpl w:val="BEDA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2D2196"/>
    <w:multiLevelType w:val="hybridMultilevel"/>
    <w:tmpl w:val="571E9130"/>
    <w:lvl w:ilvl="0" w:tplc="C3F8B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7F61"/>
    <w:multiLevelType w:val="hybridMultilevel"/>
    <w:tmpl w:val="9C782C34"/>
    <w:lvl w:ilvl="0" w:tplc="3BAEFF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85EC0"/>
    <w:multiLevelType w:val="hybridMultilevel"/>
    <w:tmpl w:val="F8B4A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D3B7B"/>
    <w:multiLevelType w:val="hybridMultilevel"/>
    <w:tmpl w:val="0010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834DE"/>
    <w:multiLevelType w:val="hybridMultilevel"/>
    <w:tmpl w:val="83827776"/>
    <w:lvl w:ilvl="0" w:tplc="576C64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D4003"/>
    <w:multiLevelType w:val="hybridMultilevel"/>
    <w:tmpl w:val="9D868D66"/>
    <w:lvl w:ilvl="0" w:tplc="F78C367A">
      <w:start w:val="1"/>
      <w:numFmt w:val="decimal"/>
      <w:lvlText w:val="%1."/>
      <w:lvlJc w:val="left"/>
      <w:pPr>
        <w:ind w:left="720" w:hanging="360"/>
      </w:pPr>
      <w:rPr>
        <w:b/>
        <w:bCs/>
        <w:sz w:val="36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78E1"/>
    <w:multiLevelType w:val="multilevel"/>
    <w:tmpl w:val="454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26241"/>
    <w:multiLevelType w:val="hybridMultilevel"/>
    <w:tmpl w:val="381E2A7A"/>
    <w:lvl w:ilvl="0" w:tplc="69509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2009C"/>
    <w:multiLevelType w:val="hybridMultilevel"/>
    <w:tmpl w:val="4EF47DD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F4402"/>
    <w:multiLevelType w:val="hybridMultilevel"/>
    <w:tmpl w:val="5894A6B0"/>
    <w:lvl w:ilvl="0" w:tplc="69509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778E2"/>
    <w:multiLevelType w:val="hybridMultilevel"/>
    <w:tmpl w:val="CB18D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C0874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321F1"/>
    <w:multiLevelType w:val="hybridMultilevel"/>
    <w:tmpl w:val="AE626CB2"/>
    <w:lvl w:ilvl="0" w:tplc="69509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0655"/>
    <w:multiLevelType w:val="multilevel"/>
    <w:tmpl w:val="57C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ED0E9B"/>
    <w:multiLevelType w:val="hybridMultilevel"/>
    <w:tmpl w:val="568A7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51C7D"/>
    <w:multiLevelType w:val="multilevel"/>
    <w:tmpl w:val="4580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863CF1"/>
    <w:multiLevelType w:val="hybridMultilevel"/>
    <w:tmpl w:val="68D2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B02C8"/>
    <w:multiLevelType w:val="hybridMultilevel"/>
    <w:tmpl w:val="C84A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21994"/>
    <w:multiLevelType w:val="hybridMultilevel"/>
    <w:tmpl w:val="06D2F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620D1"/>
    <w:multiLevelType w:val="hybridMultilevel"/>
    <w:tmpl w:val="580C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93D82"/>
    <w:multiLevelType w:val="hybridMultilevel"/>
    <w:tmpl w:val="C09CD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C0ABA"/>
    <w:multiLevelType w:val="hybridMultilevel"/>
    <w:tmpl w:val="756A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13149"/>
    <w:multiLevelType w:val="hybridMultilevel"/>
    <w:tmpl w:val="EE64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4200F"/>
    <w:multiLevelType w:val="hybridMultilevel"/>
    <w:tmpl w:val="346EA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A2F70"/>
    <w:multiLevelType w:val="hybridMultilevel"/>
    <w:tmpl w:val="31D07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30999"/>
    <w:multiLevelType w:val="hybridMultilevel"/>
    <w:tmpl w:val="EDBA8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3905160">
    <w:abstractNumId w:val="9"/>
  </w:num>
  <w:num w:numId="2" w16cid:durableId="1711763892">
    <w:abstractNumId w:val="24"/>
  </w:num>
  <w:num w:numId="3" w16cid:durableId="847717016">
    <w:abstractNumId w:val="16"/>
  </w:num>
  <w:num w:numId="4" w16cid:durableId="1354916773">
    <w:abstractNumId w:val="22"/>
  </w:num>
  <w:num w:numId="5" w16cid:durableId="281765592">
    <w:abstractNumId w:val="0"/>
  </w:num>
  <w:num w:numId="6" w16cid:durableId="1598171963">
    <w:abstractNumId w:val="6"/>
  </w:num>
  <w:num w:numId="7" w16cid:durableId="317080192">
    <w:abstractNumId w:val="25"/>
  </w:num>
  <w:num w:numId="8" w16cid:durableId="1180387763">
    <w:abstractNumId w:val="10"/>
  </w:num>
  <w:num w:numId="9" w16cid:durableId="529535460">
    <w:abstractNumId w:val="10"/>
  </w:num>
  <w:num w:numId="10" w16cid:durableId="2003002715">
    <w:abstractNumId w:val="23"/>
  </w:num>
  <w:num w:numId="11" w16cid:durableId="146168888">
    <w:abstractNumId w:val="5"/>
  </w:num>
  <w:num w:numId="12" w16cid:durableId="481583046">
    <w:abstractNumId w:val="4"/>
  </w:num>
  <w:num w:numId="13" w16cid:durableId="42676835">
    <w:abstractNumId w:val="8"/>
  </w:num>
  <w:num w:numId="14" w16cid:durableId="633409939">
    <w:abstractNumId w:val="21"/>
  </w:num>
  <w:num w:numId="15" w16cid:durableId="1989674579">
    <w:abstractNumId w:val="17"/>
  </w:num>
  <w:num w:numId="16" w16cid:durableId="825589183">
    <w:abstractNumId w:val="19"/>
  </w:num>
  <w:num w:numId="17" w16cid:durableId="592855650">
    <w:abstractNumId w:val="26"/>
  </w:num>
  <w:num w:numId="18" w16cid:durableId="465902759">
    <w:abstractNumId w:val="1"/>
  </w:num>
  <w:num w:numId="19" w16cid:durableId="1845708363">
    <w:abstractNumId w:val="31"/>
  </w:num>
  <w:num w:numId="20" w16cid:durableId="1746216998">
    <w:abstractNumId w:val="32"/>
  </w:num>
  <w:num w:numId="21" w16cid:durableId="1194880063">
    <w:abstractNumId w:val="27"/>
  </w:num>
  <w:num w:numId="22" w16cid:durableId="2098624640">
    <w:abstractNumId w:val="11"/>
  </w:num>
  <w:num w:numId="23" w16cid:durableId="1745837626">
    <w:abstractNumId w:val="14"/>
  </w:num>
  <w:num w:numId="24" w16cid:durableId="421995644">
    <w:abstractNumId w:val="28"/>
  </w:num>
  <w:num w:numId="25" w16cid:durableId="320815726">
    <w:abstractNumId w:val="13"/>
  </w:num>
  <w:num w:numId="26" w16cid:durableId="1728911280">
    <w:abstractNumId w:val="30"/>
  </w:num>
  <w:num w:numId="27" w16cid:durableId="891233152">
    <w:abstractNumId w:val="33"/>
  </w:num>
  <w:num w:numId="28" w16cid:durableId="928122880">
    <w:abstractNumId w:val="18"/>
  </w:num>
  <w:num w:numId="29" w16cid:durableId="381753498">
    <w:abstractNumId w:val="12"/>
  </w:num>
  <w:num w:numId="30" w16cid:durableId="699204489">
    <w:abstractNumId w:val="20"/>
  </w:num>
  <w:num w:numId="31" w16cid:durableId="441606276">
    <w:abstractNumId w:val="29"/>
  </w:num>
  <w:num w:numId="32" w16cid:durableId="589700865">
    <w:abstractNumId w:val="2"/>
  </w:num>
  <w:num w:numId="33" w16cid:durableId="1022628210">
    <w:abstractNumId w:val="34"/>
  </w:num>
  <w:num w:numId="34" w16cid:durableId="851380005">
    <w:abstractNumId w:val="15"/>
  </w:num>
  <w:num w:numId="35" w16cid:durableId="700976071">
    <w:abstractNumId w:val="3"/>
  </w:num>
  <w:num w:numId="36" w16cid:durableId="170370388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enda Kent">
    <w15:presenceInfo w15:providerId="Windows Live" w15:userId="a59ba883d4ccb8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78"/>
    <w:rsid w:val="00000344"/>
    <w:rsid w:val="00010AA4"/>
    <w:rsid w:val="00013A5E"/>
    <w:rsid w:val="00021CC8"/>
    <w:rsid w:val="0003241B"/>
    <w:rsid w:val="00032881"/>
    <w:rsid w:val="00046965"/>
    <w:rsid w:val="00060197"/>
    <w:rsid w:val="000607BC"/>
    <w:rsid w:val="00063AF7"/>
    <w:rsid w:val="0007593B"/>
    <w:rsid w:val="00082AE0"/>
    <w:rsid w:val="00090D7C"/>
    <w:rsid w:val="00097E59"/>
    <w:rsid w:val="000A23EE"/>
    <w:rsid w:val="000A25E2"/>
    <w:rsid w:val="000A3A61"/>
    <w:rsid w:val="000B3339"/>
    <w:rsid w:val="000B4F3A"/>
    <w:rsid w:val="000B608F"/>
    <w:rsid w:val="000C1A94"/>
    <w:rsid w:val="000E11CA"/>
    <w:rsid w:val="000E2552"/>
    <w:rsid w:val="000E4B08"/>
    <w:rsid w:val="000E70E1"/>
    <w:rsid w:val="000F2676"/>
    <w:rsid w:val="00103BB1"/>
    <w:rsid w:val="00106955"/>
    <w:rsid w:val="00106ECA"/>
    <w:rsid w:val="0010736B"/>
    <w:rsid w:val="00110209"/>
    <w:rsid w:val="001162EA"/>
    <w:rsid w:val="00120169"/>
    <w:rsid w:val="00122DCD"/>
    <w:rsid w:val="001239A1"/>
    <w:rsid w:val="001267DE"/>
    <w:rsid w:val="0013305C"/>
    <w:rsid w:val="0013589E"/>
    <w:rsid w:val="00142AD0"/>
    <w:rsid w:val="0014417A"/>
    <w:rsid w:val="001460C7"/>
    <w:rsid w:val="001544A2"/>
    <w:rsid w:val="00154674"/>
    <w:rsid w:val="0015706C"/>
    <w:rsid w:val="00162D7D"/>
    <w:rsid w:val="0016378F"/>
    <w:rsid w:val="00167BDF"/>
    <w:rsid w:val="00173630"/>
    <w:rsid w:val="001839E0"/>
    <w:rsid w:val="001875D2"/>
    <w:rsid w:val="00196AEB"/>
    <w:rsid w:val="001A11CA"/>
    <w:rsid w:val="001A61A7"/>
    <w:rsid w:val="001B6809"/>
    <w:rsid w:val="001C4A28"/>
    <w:rsid w:val="001C4D22"/>
    <w:rsid w:val="001D2A3A"/>
    <w:rsid w:val="001E0FF4"/>
    <w:rsid w:val="001E3DBB"/>
    <w:rsid w:val="001E7C80"/>
    <w:rsid w:val="001F74AE"/>
    <w:rsid w:val="002022E1"/>
    <w:rsid w:val="00204285"/>
    <w:rsid w:val="00205F35"/>
    <w:rsid w:val="00220985"/>
    <w:rsid w:val="00222BA6"/>
    <w:rsid w:val="00226452"/>
    <w:rsid w:val="00240C94"/>
    <w:rsid w:val="00243EB3"/>
    <w:rsid w:val="002447A5"/>
    <w:rsid w:val="00250473"/>
    <w:rsid w:val="00251853"/>
    <w:rsid w:val="00252032"/>
    <w:rsid w:val="00255E81"/>
    <w:rsid w:val="00256F93"/>
    <w:rsid w:val="0026224C"/>
    <w:rsid w:val="0027686C"/>
    <w:rsid w:val="0028157F"/>
    <w:rsid w:val="00281967"/>
    <w:rsid w:val="00282FC3"/>
    <w:rsid w:val="00283BDC"/>
    <w:rsid w:val="00287A3C"/>
    <w:rsid w:val="00296CE6"/>
    <w:rsid w:val="00297792"/>
    <w:rsid w:val="002C2841"/>
    <w:rsid w:val="002C353B"/>
    <w:rsid w:val="002C364B"/>
    <w:rsid w:val="002C6DA1"/>
    <w:rsid w:val="002D6387"/>
    <w:rsid w:val="002D7CCD"/>
    <w:rsid w:val="002E6A1B"/>
    <w:rsid w:val="002F2D1F"/>
    <w:rsid w:val="002F6310"/>
    <w:rsid w:val="0032300A"/>
    <w:rsid w:val="00335ED3"/>
    <w:rsid w:val="00340632"/>
    <w:rsid w:val="00340ABD"/>
    <w:rsid w:val="00354DAC"/>
    <w:rsid w:val="0035503F"/>
    <w:rsid w:val="003716AE"/>
    <w:rsid w:val="003818BA"/>
    <w:rsid w:val="00383852"/>
    <w:rsid w:val="003851C8"/>
    <w:rsid w:val="00391BC9"/>
    <w:rsid w:val="00392EA0"/>
    <w:rsid w:val="003A7587"/>
    <w:rsid w:val="003D2126"/>
    <w:rsid w:val="003D7E21"/>
    <w:rsid w:val="003E2EEA"/>
    <w:rsid w:val="003E36BC"/>
    <w:rsid w:val="003F49CF"/>
    <w:rsid w:val="00406E8C"/>
    <w:rsid w:val="00411251"/>
    <w:rsid w:val="00414CEB"/>
    <w:rsid w:val="004162F6"/>
    <w:rsid w:val="0042127B"/>
    <w:rsid w:val="0042136F"/>
    <w:rsid w:val="00430EDD"/>
    <w:rsid w:val="00441317"/>
    <w:rsid w:val="0044213D"/>
    <w:rsid w:val="00460709"/>
    <w:rsid w:val="004659EA"/>
    <w:rsid w:val="00467393"/>
    <w:rsid w:val="0048251E"/>
    <w:rsid w:val="00494585"/>
    <w:rsid w:val="00494AEA"/>
    <w:rsid w:val="004968C6"/>
    <w:rsid w:val="004B2A99"/>
    <w:rsid w:val="004B3941"/>
    <w:rsid w:val="004B3DC9"/>
    <w:rsid w:val="004B5677"/>
    <w:rsid w:val="004C518D"/>
    <w:rsid w:val="004D2E33"/>
    <w:rsid w:val="004D3C38"/>
    <w:rsid w:val="004F3B5B"/>
    <w:rsid w:val="005001D9"/>
    <w:rsid w:val="00502C31"/>
    <w:rsid w:val="0050420A"/>
    <w:rsid w:val="0051143E"/>
    <w:rsid w:val="005130EF"/>
    <w:rsid w:val="0051478B"/>
    <w:rsid w:val="00520136"/>
    <w:rsid w:val="005438C9"/>
    <w:rsid w:val="005501DB"/>
    <w:rsid w:val="00550B1D"/>
    <w:rsid w:val="00553A7E"/>
    <w:rsid w:val="00572441"/>
    <w:rsid w:val="005724BF"/>
    <w:rsid w:val="00577B2D"/>
    <w:rsid w:val="00581FA7"/>
    <w:rsid w:val="0059347E"/>
    <w:rsid w:val="0059706F"/>
    <w:rsid w:val="005A5DAF"/>
    <w:rsid w:val="005B3126"/>
    <w:rsid w:val="005C3070"/>
    <w:rsid w:val="005E0910"/>
    <w:rsid w:val="005F2639"/>
    <w:rsid w:val="005F4498"/>
    <w:rsid w:val="005F4E5E"/>
    <w:rsid w:val="00610E28"/>
    <w:rsid w:val="00613072"/>
    <w:rsid w:val="00646772"/>
    <w:rsid w:val="0065118F"/>
    <w:rsid w:val="0065219E"/>
    <w:rsid w:val="00660C8A"/>
    <w:rsid w:val="00660EE3"/>
    <w:rsid w:val="00664400"/>
    <w:rsid w:val="0067217A"/>
    <w:rsid w:val="00676C57"/>
    <w:rsid w:val="00681ACC"/>
    <w:rsid w:val="00684A93"/>
    <w:rsid w:val="006A02A2"/>
    <w:rsid w:val="006A174E"/>
    <w:rsid w:val="006A3A01"/>
    <w:rsid w:val="006A50B5"/>
    <w:rsid w:val="006A6EE3"/>
    <w:rsid w:val="006C1F68"/>
    <w:rsid w:val="006C22A9"/>
    <w:rsid w:val="006E598E"/>
    <w:rsid w:val="006E796B"/>
    <w:rsid w:val="00705B6A"/>
    <w:rsid w:val="00714F99"/>
    <w:rsid w:val="00727569"/>
    <w:rsid w:val="00732BF9"/>
    <w:rsid w:val="00733139"/>
    <w:rsid w:val="007354A2"/>
    <w:rsid w:val="00736176"/>
    <w:rsid w:val="00737F45"/>
    <w:rsid w:val="00737F96"/>
    <w:rsid w:val="00746069"/>
    <w:rsid w:val="00751220"/>
    <w:rsid w:val="0075775A"/>
    <w:rsid w:val="00766278"/>
    <w:rsid w:val="00792619"/>
    <w:rsid w:val="007A1744"/>
    <w:rsid w:val="007A4E79"/>
    <w:rsid w:val="007A7C89"/>
    <w:rsid w:val="007D4059"/>
    <w:rsid w:val="007D625E"/>
    <w:rsid w:val="007D68D0"/>
    <w:rsid w:val="007E3A87"/>
    <w:rsid w:val="007E3AD5"/>
    <w:rsid w:val="007E414F"/>
    <w:rsid w:val="007E55D0"/>
    <w:rsid w:val="007E5FC5"/>
    <w:rsid w:val="007E6626"/>
    <w:rsid w:val="007F1C2A"/>
    <w:rsid w:val="007F27FA"/>
    <w:rsid w:val="007F6E42"/>
    <w:rsid w:val="007F78C7"/>
    <w:rsid w:val="008029DD"/>
    <w:rsid w:val="008145F2"/>
    <w:rsid w:val="00816A10"/>
    <w:rsid w:val="0082134C"/>
    <w:rsid w:val="00821B2B"/>
    <w:rsid w:val="00822A3C"/>
    <w:rsid w:val="00833387"/>
    <w:rsid w:val="00835AC3"/>
    <w:rsid w:val="00846E23"/>
    <w:rsid w:val="008549C2"/>
    <w:rsid w:val="00860320"/>
    <w:rsid w:val="0086036E"/>
    <w:rsid w:val="00882BA0"/>
    <w:rsid w:val="00884DA1"/>
    <w:rsid w:val="00894C74"/>
    <w:rsid w:val="00897FC9"/>
    <w:rsid w:val="008A0166"/>
    <w:rsid w:val="008A0842"/>
    <w:rsid w:val="008B3B8F"/>
    <w:rsid w:val="008B3DA0"/>
    <w:rsid w:val="008E2486"/>
    <w:rsid w:val="008E4EC7"/>
    <w:rsid w:val="008F112D"/>
    <w:rsid w:val="008F4F92"/>
    <w:rsid w:val="009075C8"/>
    <w:rsid w:val="0091226B"/>
    <w:rsid w:val="0091388A"/>
    <w:rsid w:val="00913902"/>
    <w:rsid w:val="0091473C"/>
    <w:rsid w:val="00926024"/>
    <w:rsid w:val="00936CC9"/>
    <w:rsid w:val="00942F6F"/>
    <w:rsid w:val="00943CCE"/>
    <w:rsid w:val="00944B8D"/>
    <w:rsid w:val="00945249"/>
    <w:rsid w:val="00945F49"/>
    <w:rsid w:val="009475F8"/>
    <w:rsid w:val="00950E79"/>
    <w:rsid w:val="00960904"/>
    <w:rsid w:val="00966607"/>
    <w:rsid w:val="00971619"/>
    <w:rsid w:val="00971994"/>
    <w:rsid w:val="009721C0"/>
    <w:rsid w:val="0097626A"/>
    <w:rsid w:val="00984A9B"/>
    <w:rsid w:val="00995AD6"/>
    <w:rsid w:val="009A4B75"/>
    <w:rsid w:val="009A4C18"/>
    <w:rsid w:val="009B0726"/>
    <w:rsid w:val="009C09F1"/>
    <w:rsid w:val="009C3E97"/>
    <w:rsid w:val="009D0A03"/>
    <w:rsid w:val="009D0DFD"/>
    <w:rsid w:val="009E5F51"/>
    <w:rsid w:val="00A07E62"/>
    <w:rsid w:val="00A1026F"/>
    <w:rsid w:val="00A10FB7"/>
    <w:rsid w:val="00A11AB0"/>
    <w:rsid w:val="00A170A7"/>
    <w:rsid w:val="00A23235"/>
    <w:rsid w:val="00A26F20"/>
    <w:rsid w:val="00A270EC"/>
    <w:rsid w:val="00A406A2"/>
    <w:rsid w:val="00A43F56"/>
    <w:rsid w:val="00A57325"/>
    <w:rsid w:val="00A61E4F"/>
    <w:rsid w:val="00A6515D"/>
    <w:rsid w:val="00A7069B"/>
    <w:rsid w:val="00A8067E"/>
    <w:rsid w:val="00A83180"/>
    <w:rsid w:val="00A90C20"/>
    <w:rsid w:val="00AA696A"/>
    <w:rsid w:val="00AB29E0"/>
    <w:rsid w:val="00AB3CBC"/>
    <w:rsid w:val="00AB62F9"/>
    <w:rsid w:val="00AD0F22"/>
    <w:rsid w:val="00AD5AEA"/>
    <w:rsid w:val="00AE03F7"/>
    <w:rsid w:val="00AE5FAD"/>
    <w:rsid w:val="00AF097B"/>
    <w:rsid w:val="00AF0FE5"/>
    <w:rsid w:val="00AF5E7D"/>
    <w:rsid w:val="00AF77FF"/>
    <w:rsid w:val="00B03AA3"/>
    <w:rsid w:val="00B03BF9"/>
    <w:rsid w:val="00B11018"/>
    <w:rsid w:val="00B11294"/>
    <w:rsid w:val="00B175F3"/>
    <w:rsid w:val="00B20A0F"/>
    <w:rsid w:val="00B24E22"/>
    <w:rsid w:val="00B36E6E"/>
    <w:rsid w:val="00B51412"/>
    <w:rsid w:val="00B65506"/>
    <w:rsid w:val="00B67A78"/>
    <w:rsid w:val="00B67BBC"/>
    <w:rsid w:val="00B76801"/>
    <w:rsid w:val="00B80855"/>
    <w:rsid w:val="00B80DA4"/>
    <w:rsid w:val="00BA2642"/>
    <w:rsid w:val="00BA3924"/>
    <w:rsid w:val="00BA62BB"/>
    <w:rsid w:val="00BB12ED"/>
    <w:rsid w:val="00BC31C0"/>
    <w:rsid w:val="00BC4CF9"/>
    <w:rsid w:val="00BC69F9"/>
    <w:rsid w:val="00BC7D6B"/>
    <w:rsid w:val="00BE61ED"/>
    <w:rsid w:val="00C134CB"/>
    <w:rsid w:val="00C1723C"/>
    <w:rsid w:val="00C36CDF"/>
    <w:rsid w:val="00C41929"/>
    <w:rsid w:val="00C43857"/>
    <w:rsid w:val="00C506DC"/>
    <w:rsid w:val="00C61FAC"/>
    <w:rsid w:val="00C66CE3"/>
    <w:rsid w:val="00C671D0"/>
    <w:rsid w:val="00C70D06"/>
    <w:rsid w:val="00C84D2F"/>
    <w:rsid w:val="00C86603"/>
    <w:rsid w:val="00C87C39"/>
    <w:rsid w:val="00CA09B6"/>
    <w:rsid w:val="00CA17F4"/>
    <w:rsid w:val="00CA745D"/>
    <w:rsid w:val="00CB152F"/>
    <w:rsid w:val="00CC1283"/>
    <w:rsid w:val="00CD4BA0"/>
    <w:rsid w:val="00CD4BBA"/>
    <w:rsid w:val="00CE06F7"/>
    <w:rsid w:val="00CE2F20"/>
    <w:rsid w:val="00CE48F1"/>
    <w:rsid w:val="00CE60AD"/>
    <w:rsid w:val="00D02599"/>
    <w:rsid w:val="00D0682B"/>
    <w:rsid w:val="00D16547"/>
    <w:rsid w:val="00D3046E"/>
    <w:rsid w:val="00D30B75"/>
    <w:rsid w:val="00D330D0"/>
    <w:rsid w:val="00D50127"/>
    <w:rsid w:val="00D53F8E"/>
    <w:rsid w:val="00D704FC"/>
    <w:rsid w:val="00D76121"/>
    <w:rsid w:val="00D810E7"/>
    <w:rsid w:val="00D87492"/>
    <w:rsid w:val="00DA1324"/>
    <w:rsid w:val="00DA17C6"/>
    <w:rsid w:val="00DA4B71"/>
    <w:rsid w:val="00DB17E8"/>
    <w:rsid w:val="00DC71DA"/>
    <w:rsid w:val="00DC77B4"/>
    <w:rsid w:val="00DD25A4"/>
    <w:rsid w:val="00DD3836"/>
    <w:rsid w:val="00DD384F"/>
    <w:rsid w:val="00DE37E6"/>
    <w:rsid w:val="00DE5BF4"/>
    <w:rsid w:val="00DF643A"/>
    <w:rsid w:val="00DF68BE"/>
    <w:rsid w:val="00E03875"/>
    <w:rsid w:val="00E045D1"/>
    <w:rsid w:val="00E11D53"/>
    <w:rsid w:val="00E16FC9"/>
    <w:rsid w:val="00E2265A"/>
    <w:rsid w:val="00E243E4"/>
    <w:rsid w:val="00E60036"/>
    <w:rsid w:val="00E62A3D"/>
    <w:rsid w:val="00E63EEA"/>
    <w:rsid w:val="00E7192A"/>
    <w:rsid w:val="00E75A3B"/>
    <w:rsid w:val="00E800C4"/>
    <w:rsid w:val="00E832D3"/>
    <w:rsid w:val="00E91217"/>
    <w:rsid w:val="00EB1350"/>
    <w:rsid w:val="00EB2527"/>
    <w:rsid w:val="00EB3E9B"/>
    <w:rsid w:val="00EB5FE5"/>
    <w:rsid w:val="00EC1684"/>
    <w:rsid w:val="00ED30CD"/>
    <w:rsid w:val="00ED52F0"/>
    <w:rsid w:val="00ED63AF"/>
    <w:rsid w:val="00EE32B2"/>
    <w:rsid w:val="00EE3BBC"/>
    <w:rsid w:val="00EF0A5A"/>
    <w:rsid w:val="00EF7082"/>
    <w:rsid w:val="00F013D5"/>
    <w:rsid w:val="00F03A29"/>
    <w:rsid w:val="00F10EEE"/>
    <w:rsid w:val="00F1125A"/>
    <w:rsid w:val="00F1288B"/>
    <w:rsid w:val="00F13162"/>
    <w:rsid w:val="00F27AB1"/>
    <w:rsid w:val="00F30F8D"/>
    <w:rsid w:val="00F37906"/>
    <w:rsid w:val="00F4767E"/>
    <w:rsid w:val="00F565B7"/>
    <w:rsid w:val="00F667B2"/>
    <w:rsid w:val="00F775D0"/>
    <w:rsid w:val="00F80C79"/>
    <w:rsid w:val="00F81B4D"/>
    <w:rsid w:val="00F87501"/>
    <w:rsid w:val="00F91469"/>
    <w:rsid w:val="00F940BB"/>
    <w:rsid w:val="00FA289A"/>
    <w:rsid w:val="00FC5A31"/>
    <w:rsid w:val="00FC7F0C"/>
    <w:rsid w:val="00FD1BC6"/>
    <w:rsid w:val="00FD5726"/>
    <w:rsid w:val="00FE0017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729AC"/>
  <w15:chartTrackingRefBased/>
  <w15:docId w15:val="{30B726BD-B7E1-442E-BF07-78162B01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14F"/>
    <w:pPr>
      <w:spacing w:line="360" w:lineRule="auto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1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176"/>
    <w:pPr>
      <w:keepNext/>
      <w:keepLines/>
      <w:spacing w:before="40" w:after="0"/>
      <w:outlineLvl w:val="1"/>
    </w:pPr>
    <w:rPr>
      <w:rFonts w:asciiTheme="majorHAnsi" w:hAnsiTheme="majorHAnsi" w:cstheme="majorBidi"/>
      <w:b/>
      <w:bCs/>
      <w:color w:val="000000" w:themeColor="text1"/>
      <w:sz w:val="3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0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0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176"/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176"/>
    <w:rPr>
      <w:rFonts w:asciiTheme="majorHAnsi" w:hAnsiTheme="majorHAnsi" w:cstheme="majorBidi"/>
      <w:b/>
      <w:bCs/>
      <w:color w:val="000000" w:themeColor="text1"/>
      <w:sz w:val="3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0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0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06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36176"/>
    <w:pPr>
      <w:spacing w:after="200" w:line="240" w:lineRule="auto"/>
      <w:contextualSpacing/>
    </w:pPr>
    <w:rPr>
      <w:rFonts w:ascii="Arial" w:eastAsiaTheme="majorEastAsia" w:hAnsi="Arial" w:cs="Arial"/>
      <w:spacing w:val="-10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36176"/>
    <w:rPr>
      <w:rFonts w:ascii="Arial" w:eastAsiaTheme="majorEastAsia" w:hAnsi="Arial" w:cs="Arial"/>
      <w:spacing w:val="-10"/>
      <w:kern w:val="28"/>
      <w:sz w:val="6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40632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406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632"/>
    <w:rPr>
      <w:i/>
      <w:iCs/>
      <w:color w:val="404040" w:themeColor="text1" w:themeTint="BF"/>
    </w:rPr>
  </w:style>
  <w:style w:type="paragraph" w:styleId="ListParagraph">
    <w:name w:val="List Paragraph"/>
    <w:aliases w:val="Numbered List Paragraph,List Paragraph TABLE,Dot pt,No Spacing1,List Paragraph Char Char Char,Indicator Text,Numbered Para 1,List Paragraph1,Bullet Points,MAIN CONTENT,OBC Bullet,List Paragraph11,List Paragraph12,F5 List Paragraph"/>
    <w:basedOn w:val="Normal"/>
    <w:link w:val="ListParagraphChar"/>
    <w:uiPriority w:val="1"/>
    <w:qFormat/>
    <w:rsid w:val="0059706F"/>
    <w:pPr>
      <w:ind w:left="720"/>
      <w:contextualSpacing/>
    </w:pPr>
  </w:style>
  <w:style w:type="character" w:styleId="IntenseEmphasis">
    <w:name w:val="Intense Emphasis"/>
    <w:uiPriority w:val="21"/>
    <w:qFormat/>
    <w:rsid w:val="0059706F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32"/>
    <w:rPr>
      <w:i/>
      <w:iCs/>
      <w:color w:val="4472C4" w:themeColor="accent1"/>
    </w:rPr>
  </w:style>
  <w:style w:type="character" w:styleId="IntenseReference">
    <w:name w:val="Intense Reference"/>
    <w:uiPriority w:val="32"/>
    <w:qFormat/>
    <w:rsid w:val="00340632"/>
    <w:rPr>
      <w:b/>
      <w:bCs/>
      <w:smallCaps/>
      <w:color w:val="4472C4" w:themeColor="accent1"/>
      <w:spacing w:val="5"/>
    </w:rPr>
  </w:style>
  <w:style w:type="paragraph" w:customStyle="1" w:styleId="Notebullets">
    <w:name w:val="Note bullets"/>
    <w:basedOn w:val="ListParagraph"/>
    <w:link w:val="NotebulletsChar"/>
    <w:rsid w:val="00A406A2"/>
    <w:pPr>
      <w:numPr>
        <w:numId w:val="13"/>
      </w:numPr>
      <w:ind w:left="714" w:hanging="357"/>
      <w:contextualSpacing w:val="0"/>
    </w:pPr>
  </w:style>
  <w:style w:type="character" w:customStyle="1" w:styleId="NotebulletsChar">
    <w:name w:val="Note bullets Char"/>
    <w:basedOn w:val="ListParagraphChar"/>
    <w:link w:val="Notebullets"/>
    <w:rsid w:val="00A406A2"/>
    <w:rPr>
      <w:sz w:val="32"/>
    </w:rPr>
  </w:style>
  <w:style w:type="character" w:customStyle="1" w:styleId="ListParagraphChar">
    <w:name w:val="List Paragraph Char"/>
    <w:aliases w:val="Numbered List Paragraph Char,List Paragraph TABLE Char,Dot pt Char,No Spacing1 Char,List Paragraph Char Char Char Char,Indicator Text Char,Numbered Para 1 Char,List Paragraph1 Char,Bullet Points Char,MAIN CONTENT Char,OBC Bullet Char"/>
    <w:basedOn w:val="DefaultParagraphFont"/>
    <w:link w:val="ListParagraph"/>
    <w:uiPriority w:val="1"/>
    <w:qFormat/>
    <w:rsid w:val="0059706F"/>
  </w:style>
  <w:style w:type="paragraph" w:customStyle="1" w:styleId="Tablesmall">
    <w:name w:val="Table small"/>
    <w:basedOn w:val="NoSpacing"/>
    <w:link w:val="TablesmallChar"/>
    <w:qFormat/>
    <w:rsid w:val="0059706F"/>
    <w:pPr>
      <w:contextualSpacing/>
    </w:pPr>
    <w:rPr>
      <w:rFonts w:eastAsia="Times New Roman" w:cstheme="minorHAnsi"/>
      <w:sz w:val="20"/>
      <w:szCs w:val="20"/>
    </w:rPr>
  </w:style>
  <w:style w:type="character" w:customStyle="1" w:styleId="TablesmallChar">
    <w:name w:val="Table small Char"/>
    <w:basedOn w:val="DefaultParagraphFont"/>
    <w:link w:val="Tablesmall"/>
    <w:rsid w:val="0059706F"/>
    <w:rPr>
      <w:rFonts w:eastAsia="Times New Roman" w:cstheme="minorHAnsi"/>
      <w:sz w:val="20"/>
      <w:szCs w:val="20"/>
    </w:rPr>
  </w:style>
  <w:style w:type="paragraph" w:styleId="NoSpacing">
    <w:name w:val="No Spacing"/>
    <w:link w:val="NoSpacingChar"/>
    <w:uiPriority w:val="1"/>
    <w:qFormat/>
    <w:rsid w:val="005970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9706F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9706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06F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40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uiPriority w:val="20"/>
    <w:qFormat/>
    <w:rsid w:val="00340632"/>
    <w:rPr>
      <w:i/>
      <w:iCs/>
    </w:rPr>
  </w:style>
  <w:style w:type="character" w:styleId="SubtleEmphasis">
    <w:name w:val="Subtle Emphasis"/>
    <w:uiPriority w:val="19"/>
    <w:qFormat/>
    <w:rsid w:val="00340632"/>
    <w:rPr>
      <w:i/>
      <w:iCs/>
      <w:color w:val="404040" w:themeColor="text1" w:themeTint="BF"/>
    </w:rPr>
  </w:style>
  <w:style w:type="character" w:styleId="SubtleReference">
    <w:name w:val="Subtle Reference"/>
    <w:uiPriority w:val="31"/>
    <w:qFormat/>
    <w:rsid w:val="00340632"/>
    <w:rPr>
      <w:smallCaps/>
      <w:color w:val="5A5A5A" w:themeColor="text1" w:themeTint="A5"/>
    </w:rPr>
  </w:style>
  <w:style w:type="character" w:styleId="BookTitle">
    <w:name w:val="Book Title"/>
    <w:uiPriority w:val="33"/>
    <w:qFormat/>
    <w:rsid w:val="00340632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6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C7"/>
  </w:style>
  <w:style w:type="paragraph" w:styleId="Footer">
    <w:name w:val="footer"/>
    <w:basedOn w:val="Normal"/>
    <w:link w:val="FooterChar"/>
    <w:uiPriority w:val="99"/>
    <w:unhideWhenUsed/>
    <w:rsid w:val="00146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C7"/>
  </w:style>
  <w:style w:type="character" w:styleId="Hyperlink">
    <w:name w:val="Hyperlink"/>
    <w:basedOn w:val="DefaultParagraphFont"/>
    <w:uiPriority w:val="99"/>
    <w:unhideWhenUsed/>
    <w:rsid w:val="005501DB"/>
    <w:rPr>
      <w:rFonts w:ascii="Century Gothic" w:hAnsi="Century Gothic"/>
      <w:color w:val="0563C1" w:themeColor="hyperlink"/>
      <w:sz w:val="22"/>
      <w:u w:val="single"/>
    </w:rPr>
  </w:style>
  <w:style w:type="paragraph" w:styleId="BodyText">
    <w:name w:val="Body Text"/>
    <w:basedOn w:val="Normal"/>
    <w:link w:val="BodyTextChar"/>
    <w:uiPriority w:val="1"/>
    <w:qFormat/>
    <w:rsid w:val="001839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9E0"/>
    <w:rPr>
      <w:rFonts w:ascii="Calibri" w:eastAsia="Calibri" w:hAnsi="Calibri" w:cs="Calibri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6E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06F7"/>
    <w:pPr>
      <w:spacing w:after="0" w:line="240" w:lineRule="auto"/>
    </w:pPr>
  </w:style>
  <w:style w:type="paragraph" w:customStyle="1" w:styleId="Default">
    <w:name w:val="Default"/>
    <w:rsid w:val="00CB1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7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E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62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C71DA"/>
  </w:style>
  <w:style w:type="character" w:styleId="FollowedHyperlink">
    <w:name w:val="FollowedHyperlink"/>
    <w:basedOn w:val="DefaultParagraphFont"/>
    <w:uiPriority w:val="99"/>
    <w:semiHidden/>
    <w:unhideWhenUsed/>
    <w:rsid w:val="00E22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fastcity.gov.uk/Things-to-Do/Tourism-and-Culture/Make-Yourself-at-home-Inclusive-tourism-training" TargetMode="External"/><Relationship Id="rId13" Type="http://schemas.openxmlformats.org/officeDocument/2006/relationships/hyperlink" Target="mailto:Janice@SmithandKen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202B-50BF-46B6-B00A-976E8EA5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Kent</dc:creator>
  <cp:keywords/>
  <dc:description/>
  <cp:lastModifiedBy>Brenda Kent</cp:lastModifiedBy>
  <cp:revision>10</cp:revision>
  <dcterms:created xsi:type="dcterms:W3CDTF">2025-07-10T11:06:00Z</dcterms:created>
  <dcterms:modified xsi:type="dcterms:W3CDTF">2025-07-22T16:16:00Z</dcterms:modified>
</cp:coreProperties>
</file>