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D81BF" w14:textId="68390A3D" w:rsid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jc w:val="center"/>
        <w:textAlignment w:val="baseline"/>
        <w:rPr>
          <w:rFonts w:ascii="Arial" w:eastAsia="Times New Roman" w:hAnsi="Arial" w:cs="Arial"/>
          <w:b/>
          <w:bCs/>
          <w:color w:val="241C15"/>
          <w:sz w:val="32"/>
          <w:szCs w:val="32"/>
        </w:rPr>
      </w:pPr>
      <w:bookmarkStart w:id="0" w:name="_GoBack"/>
      <w:bookmarkEnd w:id="0"/>
      <w:r>
        <w:rPr>
          <w:rFonts w:ascii="Arial" w:eastAsia="Times New Roman" w:hAnsi="Arial" w:cs="Arial"/>
          <w:b/>
          <w:bCs/>
          <w:noProof/>
          <w:color w:val="241C15"/>
          <w:sz w:val="32"/>
          <w:szCs w:val="32"/>
        </w:rPr>
        <w:drawing>
          <wp:inline distT="0" distB="0" distL="0" distR="0" wp14:anchorId="62A5C33B" wp14:editId="5E406A40">
            <wp:extent cx="2381250" cy="885779"/>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5289" cy="894721"/>
                    </a:xfrm>
                    <a:prstGeom prst="rect">
                      <a:avLst/>
                    </a:prstGeom>
                  </pic:spPr>
                </pic:pic>
              </a:graphicData>
            </a:graphic>
          </wp:inline>
        </w:drawing>
      </w:r>
    </w:p>
    <w:p w14:paraId="6F4AC310" w14:textId="77777777" w:rsid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jc w:val="center"/>
        <w:textAlignment w:val="baseline"/>
        <w:rPr>
          <w:rFonts w:ascii="Arial" w:eastAsia="Times New Roman" w:hAnsi="Arial" w:cs="Arial"/>
          <w:b/>
          <w:bCs/>
          <w:color w:val="241C15"/>
          <w:sz w:val="32"/>
          <w:szCs w:val="32"/>
        </w:rPr>
      </w:pPr>
    </w:p>
    <w:p w14:paraId="5F180B4D" w14:textId="573314B0"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jc w:val="center"/>
        <w:textAlignment w:val="baseline"/>
        <w:rPr>
          <w:rFonts w:ascii="Arial" w:eastAsia="Times New Roman" w:hAnsi="Arial" w:cs="Arial"/>
          <w:b/>
          <w:bCs/>
          <w:color w:val="241C15"/>
          <w:sz w:val="32"/>
          <w:szCs w:val="32"/>
        </w:rPr>
      </w:pPr>
      <w:r w:rsidRPr="008434F8">
        <w:rPr>
          <w:rFonts w:ascii="Arial" w:eastAsia="Times New Roman" w:hAnsi="Arial" w:cs="Arial"/>
          <w:b/>
          <w:bCs/>
          <w:color w:val="241C15"/>
          <w:sz w:val="32"/>
          <w:szCs w:val="32"/>
        </w:rPr>
        <w:t>Make time for these highlights for fun in the sun in</w:t>
      </w:r>
      <w:r>
        <w:rPr>
          <w:rFonts w:ascii="Arial" w:eastAsia="Times New Roman" w:hAnsi="Arial" w:cs="Arial"/>
          <w:b/>
          <w:bCs/>
          <w:color w:val="241C15"/>
          <w:sz w:val="32"/>
          <w:szCs w:val="32"/>
        </w:rPr>
        <w:br/>
      </w:r>
      <w:r w:rsidRPr="008434F8">
        <w:rPr>
          <w:rFonts w:ascii="Arial" w:eastAsia="Times New Roman" w:hAnsi="Arial" w:cs="Arial"/>
          <w:b/>
          <w:bCs/>
          <w:color w:val="241C15"/>
          <w:sz w:val="32"/>
          <w:szCs w:val="32"/>
        </w:rPr>
        <w:t>Daytona Beach</w:t>
      </w:r>
    </w:p>
    <w:p w14:paraId="38767458" w14:textId="77777777"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0"/>
          <w:szCs w:val="20"/>
        </w:rPr>
      </w:pPr>
    </w:p>
    <w:p w14:paraId="335A38F9" w14:textId="77777777"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r w:rsidRPr="008434F8">
        <w:rPr>
          <w:rFonts w:ascii="Arial" w:eastAsia="Times New Roman" w:hAnsi="Arial" w:cs="Arial"/>
          <w:color w:val="241C15"/>
          <w:sz w:val="24"/>
          <w:szCs w:val="24"/>
        </w:rPr>
        <w:t>As any veteran visitor to Daytona Beach will gladly tell you, there’s certainly no shortage of amazing activities to be found in the area. In fact, the biggest challenge for local vacationers isn’t finding something to do — it’s narrowing the list down to the handful of options that can fit into the typical getaway.</w:t>
      </w:r>
    </w:p>
    <w:p w14:paraId="27487C9A" w14:textId="77777777"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p>
    <w:p w14:paraId="22E0F91D" w14:textId="222A3526"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r w:rsidRPr="008434F8">
        <w:rPr>
          <w:rFonts w:ascii="Arial" w:eastAsia="Times New Roman" w:hAnsi="Arial" w:cs="Arial"/>
          <w:color w:val="241C15"/>
          <w:sz w:val="24"/>
          <w:szCs w:val="24"/>
        </w:rPr>
        <w:t>To quickly spotlight the long list of activity options on tap in Daytona Beach, we’ve created this “30 Things to Do in 60 Seconds” video, which features some of the top attractions and activities found along our scenic stretch of the Florida coast. And below, we’ve highlighted five especially appealing options. Read on to dive in!</w:t>
      </w:r>
      <w:r>
        <w:rPr>
          <w:rFonts w:ascii="Arial" w:eastAsia="Times New Roman" w:hAnsi="Arial" w:cs="Arial"/>
          <w:color w:val="241C15"/>
          <w:sz w:val="24"/>
          <w:szCs w:val="24"/>
        </w:rPr>
        <w:br/>
      </w:r>
    </w:p>
    <w:p w14:paraId="2BC186DB" w14:textId="3AC67E4F"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jc w:val="center"/>
        <w:textAlignment w:val="baseline"/>
        <w:rPr>
          <w:rFonts w:ascii="Arial" w:eastAsia="Times New Roman" w:hAnsi="Arial" w:cs="Arial"/>
          <w:b/>
          <w:bCs/>
          <w:color w:val="241C15"/>
          <w:sz w:val="24"/>
          <w:szCs w:val="24"/>
        </w:rPr>
      </w:pPr>
      <w:r w:rsidRPr="008434F8">
        <w:rPr>
          <w:rFonts w:ascii="Arial" w:eastAsia="Times New Roman" w:hAnsi="Arial" w:cs="Arial"/>
          <w:b/>
          <w:bCs/>
          <w:color w:val="241C15"/>
          <w:sz w:val="24"/>
          <w:szCs w:val="24"/>
        </w:rPr>
        <w:t>EXPLORE THE ACTIVITIES</w:t>
      </w:r>
    </w:p>
    <w:p w14:paraId="39E5885B" w14:textId="77777777" w:rsid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p>
    <w:p w14:paraId="58788879" w14:textId="09E88FE9"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r w:rsidRPr="008434F8">
        <w:rPr>
          <w:rFonts w:ascii="Arial" w:eastAsia="Times New Roman" w:hAnsi="Arial" w:cs="Arial"/>
          <w:color w:val="241C15"/>
          <w:sz w:val="24"/>
          <w:szCs w:val="24"/>
        </w:rPr>
        <w:t xml:space="preserve">ACTIVITY 1: </w:t>
      </w:r>
      <w:hyperlink r:id="rId8" w:history="1">
        <w:r w:rsidRPr="008434F8">
          <w:rPr>
            <w:rStyle w:val="Hyperlink"/>
            <w:rFonts w:ascii="Arial" w:eastAsia="Times New Roman" w:hAnsi="Arial" w:cs="Arial"/>
            <w:sz w:val="24"/>
            <w:szCs w:val="24"/>
          </w:rPr>
          <w:t>HIT THE BEACH</w:t>
        </w:r>
      </w:hyperlink>
    </w:p>
    <w:p w14:paraId="23187615" w14:textId="77777777"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p>
    <w:p w14:paraId="7C76BB39" w14:textId="77777777"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r w:rsidRPr="008434F8">
        <w:rPr>
          <w:rFonts w:ascii="Arial" w:eastAsia="Times New Roman" w:hAnsi="Arial" w:cs="Arial"/>
          <w:color w:val="241C15"/>
          <w:sz w:val="24"/>
          <w:szCs w:val="24"/>
        </w:rPr>
        <w:t>They don’t call Daytona Beach the “World’s Most Famous Beach” for nothing. With 23 miles of beautiful, white-sand shoreline, it’s an iconic destination for swimming, strolling and splashing around in the Atlantic Ocean waters … or simply kicking back and relaxing with your toes in the sand.</w:t>
      </w:r>
    </w:p>
    <w:p w14:paraId="71F9715D" w14:textId="77777777"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p>
    <w:p w14:paraId="54A337CC" w14:textId="2F151081"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r w:rsidRPr="008434F8">
        <w:rPr>
          <w:rFonts w:ascii="Arial" w:eastAsia="Times New Roman" w:hAnsi="Arial" w:cs="Arial"/>
          <w:color w:val="241C15"/>
          <w:sz w:val="24"/>
          <w:szCs w:val="24"/>
        </w:rPr>
        <w:t xml:space="preserve">ACTIVITY 2: </w:t>
      </w:r>
      <w:hyperlink r:id="rId9" w:history="1">
        <w:r w:rsidRPr="008434F8">
          <w:rPr>
            <w:rStyle w:val="Hyperlink"/>
            <w:rFonts w:ascii="Arial" w:eastAsia="Times New Roman" w:hAnsi="Arial" w:cs="Arial"/>
            <w:sz w:val="24"/>
            <w:szCs w:val="24"/>
          </w:rPr>
          <w:t>PURSUE A LONG LIST OF WATER-CENTERED ACTIVITIES</w:t>
        </w:r>
      </w:hyperlink>
    </w:p>
    <w:p w14:paraId="14A066F4" w14:textId="77777777"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p>
    <w:p w14:paraId="689A49F2" w14:textId="3E158129" w:rsid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r w:rsidRPr="008434F8">
        <w:rPr>
          <w:rFonts w:ascii="Arial" w:eastAsia="Times New Roman" w:hAnsi="Arial" w:cs="Arial"/>
          <w:color w:val="241C15"/>
          <w:sz w:val="24"/>
          <w:szCs w:val="24"/>
        </w:rPr>
        <w:t>Whether your water-centric pursuit involves fishing, boating, surfing, kayaking or simply taking in the beautiful maritime views, the Daytona Beach area’s bountiful waters can accommodate. From the Atlantic Ocean and the Intracoastal Waterway to the area’s many rivers, creeks, springs, marshes and more, there’s plenty of opportunities to make some fun and fond memories on the waters.</w:t>
      </w:r>
    </w:p>
    <w:p w14:paraId="5A08C5C7" w14:textId="77777777"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p>
    <w:p w14:paraId="26D3FE46" w14:textId="1EEFABC8"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r w:rsidRPr="008434F8">
        <w:rPr>
          <w:rFonts w:ascii="Arial" w:eastAsia="Times New Roman" w:hAnsi="Arial" w:cs="Arial"/>
          <w:color w:val="241C15"/>
          <w:sz w:val="24"/>
          <w:szCs w:val="24"/>
        </w:rPr>
        <w:t xml:space="preserve">ACTIVITY 3: </w:t>
      </w:r>
      <w:hyperlink r:id="rId10" w:history="1">
        <w:r w:rsidRPr="008434F8">
          <w:rPr>
            <w:rStyle w:val="Hyperlink"/>
            <w:rFonts w:ascii="Arial" w:eastAsia="Times New Roman" w:hAnsi="Arial" w:cs="Arial"/>
            <w:sz w:val="24"/>
            <w:szCs w:val="24"/>
          </w:rPr>
          <w:t>SOAK UP SOME CULTURE</w:t>
        </w:r>
      </w:hyperlink>
    </w:p>
    <w:p w14:paraId="2DCE98C6" w14:textId="77777777"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p>
    <w:p w14:paraId="69C7B97F" w14:textId="77777777"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r w:rsidRPr="008434F8">
        <w:rPr>
          <w:rFonts w:ascii="Arial" w:eastAsia="Times New Roman" w:hAnsi="Arial" w:cs="Arial"/>
          <w:color w:val="241C15"/>
          <w:sz w:val="24"/>
          <w:szCs w:val="24"/>
        </w:rPr>
        <w:t xml:space="preserve">Daytona Beach also shines bright for lovers of arts and culture. The area’s rich cultural scene includes world-class museums (including the Smithsonian-affiliated Museum of Arts &amp; Sciences), </w:t>
      </w:r>
      <w:r w:rsidRPr="008434F8">
        <w:rPr>
          <w:rFonts w:ascii="Arial" w:eastAsia="Times New Roman" w:hAnsi="Arial" w:cs="Arial"/>
          <w:color w:val="241C15"/>
          <w:sz w:val="24"/>
          <w:szCs w:val="24"/>
        </w:rPr>
        <w:lastRenderedPageBreak/>
        <w:t>amazing art galleries, exceptional performances, a range of historic sites and a wealth of other cultural treasures.</w:t>
      </w:r>
    </w:p>
    <w:p w14:paraId="2E24279C" w14:textId="77777777"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p>
    <w:p w14:paraId="73108B7F" w14:textId="2574329A"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r w:rsidRPr="008434F8">
        <w:rPr>
          <w:rFonts w:ascii="Arial" w:eastAsia="Times New Roman" w:hAnsi="Arial" w:cs="Arial"/>
          <w:color w:val="241C15"/>
          <w:sz w:val="24"/>
          <w:szCs w:val="24"/>
        </w:rPr>
        <w:t xml:space="preserve">ACTIVITY 4: </w:t>
      </w:r>
      <w:hyperlink r:id="rId11" w:history="1">
        <w:r w:rsidRPr="008434F8">
          <w:rPr>
            <w:rStyle w:val="Hyperlink"/>
            <w:rFonts w:ascii="Arial" w:eastAsia="Times New Roman" w:hAnsi="Arial" w:cs="Arial"/>
            <w:sz w:val="24"/>
            <w:szCs w:val="24"/>
          </w:rPr>
          <w:t>CHECK OUT THE CUISINE SCENE</w:t>
        </w:r>
      </w:hyperlink>
    </w:p>
    <w:p w14:paraId="5CC46AB7" w14:textId="77777777"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p>
    <w:p w14:paraId="763ED7C0" w14:textId="4AAB15C7"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r w:rsidRPr="008434F8">
        <w:rPr>
          <w:rFonts w:ascii="Arial" w:eastAsia="Times New Roman" w:hAnsi="Arial" w:cs="Arial"/>
          <w:color w:val="241C15"/>
          <w:sz w:val="24"/>
          <w:szCs w:val="24"/>
        </w:rPr>
        <w:t>For foodies, Daytona Beach puts plenty of tasty options on the menu. The delicious dining options in the area include lots of waterfront restaurants and other outdoor eateries, fine-dining experiences, traditional Southern cuisine, and an array of destinations serving ethnic cuisine. So you won’t have to go far to find your favorite flavors!</w:t>
      </w:r>
      <w:r>
        <w:rPr>
          <w:rFonts w:ascii="Arial" w:eastAsia="Times New Roman" w:hAnsi="Arial" w:cs="Arial"/>
          <w:color w:val="241C15"/>
          <w:sz w:val="24"/>
          <w:szCs w:val="24"/>
        </w:rPr>
        <w:br/>
      </w:r>
    </w:p>
    <w:p w14:paraId="2C9D77A6" w14:textId="206C8071"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r w:rsidRPr="008434F8">
        <w:rPr>
          <w:rFonts w:ascii="Arial" w:eastAsia="Times New Roman" w:hAnsi="Arial" w:cs="Arial"/>
          <w:color w:val="241C15"/>
          <w:sz w:val="24"/>
          <w:szCs w:val="24"/>
        </w:rPr>
        <w:t xml:space="preserve">ACTIVITY 5: </w:t>
      </w:r>
      <w:hyperlink r:id="rId12" w:history="1">
        <w:r w:rsidRPr="008434F8">
          <w:rPr>
            <w:rStyle w:val="Hyperlink"/>
            <w:rFonts w:ascii="Arial" w:eastAsia="Times New Roman" w:hAnsi="Arial" w:cs="Arial"/>
            <w:sz w:val="24"/>
            <w:szCs w:val="24"/>
          </w:rPr>
          <w:t>SHOP ’TIL YOU DROP</w:t>
        </w:r>
      </w:hyperlink>
    </w:p>
    <w:p w14:paraId="3003D813" w14:textId="77777777"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p>
    <w:p w14:paraId="1E85104B" w14:textId="77777777"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r w:rsidRPr="008434F8">
        <w:rPr>
          <w:rFonts w:ascii="Arial" w:eastAsia="Times New Roman" w:hAnsi="Arial" w:cs="Arial"/>
          <w:color w:val="241C15"/>
          <w:sz w:val="24"/>
          <w:szCs w:val="24"/>
        </w:rPr>
        <w:t>For visitors in need of a healthy dose of retail therapy, Daytona Beach has abundant shopping options in store. Possibilities in the area include malls, outlet centers, shopping districts, gift stores, antique shops, clothing boutiques and more. So when you’re ready to track down your next treasure, Daytona Beach is retail-ready</w:t>
      </w:r>
      <w:proofErr w:type="gramStart"/>
      <w:r w:rsidRPr="008434F8">
        <w:rPr>
          <w:rFonts w:ascii="Arial" w:eastAsia="Times New Roman" w:hAnsi="Arial" w:cs="Arial"/>
          <w:color w:val="241C15"/>
          <w:sz w:val="24"/>
          <w:szCs w:val="24"/>
        </w:rPr>
        <w:t>! .</w:t>
      </w:r>
      <w:proofErr w:type="gramEnd"/>
    </w:p>
    <w:p w14:paraId="71CEDA58" w14:textId="77777777"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p>
    <w:p w14:paraId="6029CCEE" w14:textId="6C99D313"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r w:rsidRPr="008434F8">
        <w:rPr>
          <w:rFonts w:ascii="Arial" w:eastAsia="Times New Roman" w:hAnsi="Arial" w:cs="Arial"/>
          <w:color w:val="241C15"/>
          <w:sz w:val="24"/>
          <w:szCs w:val="24"/>
        </w:rPr>
        <w:t>Don’t miss out on a</w:t>
      </w:r>
      <w:r>
        <w:rPr>
          <w:rFonts w:ascii="Arial" w:eastAsia="Times New Roman" w:hAnsi="Arial" w:cs="Arial"/>
          <w:color w:val="241C15"/>
          <w:sz w:val="24"/>
          <w:szCs w:val="24"/>
        </w:rPr>
        <w:t xml:space="preserve"> </w:t>
      </w:r>
      <w:hyperlink r:id="rId13" w:history="1">
        <w:r w:rsidRPr="008434F8">
          <w:rPr>
            <w:rStyle w:val="Hyperlink"/>
            <w:rFonts w:ascii="Arial" w:eastAsia="Times New Roman" w:hAnsi="Arial" w:cs="Arial"/>
            <w:sz w:val="24"/>
            <w:szCs w:val="24"/>
          </w:rPr>
          <w:t>FESTIVAL-FILLED</w:t>
        </w:r>
      </w:hyperlink>
      <w:r w:rsidRPr="008434F8">
        <w:rPr>
          <w:rFonts w:ascii="Arial" w:eastAsia="Times New Roman" w:hAnsi="Arial" w:cs="Arial"/>
          <w:color w:val="241C15"/>
          <w:sz w:val="24"/>
          <w:szCs w:val="24"/>
        </w:rPr>
        <w:t xml:space="preserve"> Vacation!</w:t>
      </w:r>
    </w:p>
    <w:p w14:paraId="3EA79E48" w14:textId="77777777"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p>
    <w:p w14:paraId="45428F94" w14:textId="453884C6" w:rsidR="008434F8" w:rsidRPr="008434F8" w:rsidRDefault="008434F8" w:rsidP="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0"/>
        <w:textAlignment w:val="baseline"/>
        <w:rPr>
          <w:rFonts w:ascii="Arial" w:eastAsia="Times New Roman" w:hAnsi="Arial" w:cs="Arial"/>
          <w:color w:val="241C15"/>
          <w:sz w:val="24"/>
          <w:szCs w:val="24"/>
        </w:rPr>
      </w:pPr>
      <w:proofErr w:type="gramStart"/>
      <w:r w:rsidRPr="008434F8">
        <w:rPr>
          <w:rFonts w:ascii="Arial" w:eastAsia="Times New Roman" w:hAnsi="Arial" w:cs="Arial"/>
          <w:color w:val="241C15"/>
          <w:sz w:val="24"/>
          <w:szCs w:val="24"/>
        </w:rPr>
        <w:t>Ready to discover all of the fun things to do in the Daytona Beach area for yourself?</w:t>
      </w:r>
      <w:proofErr w:type="gramEnd"/>
      <w:r w:rsidRPr="008434F8">
        <w:rPr>
          <w:rFonts w:ascii="Arial" w:eastAsia="Times New Roman" w:hAnsi="Arial" w:cs="Arial"/>
          <w:color w:val="241C15"/>
          <w:sz w:val="24"/>
          <w:szCs w:val="24"/>
        </w:rPr>
        <w:t xml:space="preserve"> Check out the long list of deals available on area accommodations — and book your coastal getaway today</w:t>
      </w:r>
      <w:r>
        <w:rPr>
          <w:rFonts w:ascii="Arial" w:eastAsia="Times New Roman" w:hAnsi="Arial" w:cs="Arial"/>
          <w:color w:val="241C15"/>
          <w:sz w:val="24"/>
          <w:szCs w:val="24"/>
        </w:rPr>
        <w:t xml:space="preserve"> - </w:t>
      </w:r>
      <w:hyperlink r:id="rId14" w:history="1">
        <w:r w:rsidRPr="008434F8">
          <w:rPr>
            <w:rStyle w:val="Hyperlink"/>
            <w:rFonts w:ascii="Arial" w:eastAsia="Times New Roman" w:hAnsi="Arial" w:cs="Arial"/>
            <w:sz w:val="24"/>
            <w:szCs w:val="24"/>
          </w:rPr>
          <w:t xml:space="preserve">SEE THE DEALS! </w:t>
        </w:r>
      </w:hyperlink>
    </w:p>
    <w:p w14:paraId="77BCF8BA" w14:textId="77777777" w:rsidR="00414B99" w:rsidRPr="008434F8" w:rsidRDefault="00414B99">
      <w:pPr>
        <w:rPr>
          <w:rFonts w:ascii="Arial" w:hAnsi="Arial" w:cs="Arial"/>
        </w:rPr>
      </w:pPr>
    </w:p>
    <w:sectPr w:rsidR="00414B99" w:rsidRPr="008434F8" w:rsidSect="008434F8">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27EA0" w14:textId="77777777" w:rsidR="00577687" w:rsidRDefault="00577687" w:rsidP="00577687">
      <w:pPr>
        <w:spacing w:after="0" w:line="240" w:lineRule="auto"/>
      </w:pPr>
      <w:r>
        <w:separator/>
      </w:r>
    </w:p>
  </w:endnote>
  <w:endnote w:type="continuationSeparator" w:id="0">
    <w:p w14:paraId="6CDECA82" w14:textId="77777777" w:rsidR="00577687" w:rsidRDefault="00577687" w:rsidP="0057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FFF4E" w14:textId="77777777" w:rsidR="00577687" w:rsidRDefault="00577687" w:rsidP="00577687">
    <w:pPr>
      <w:pStyle w:val="Footer"/>
      <w:jc w:val="center"/>
    </w:pPr>
    <w:r>
      <w:t>Daytona Beach Area Convention &amp; Visitors Bureau</w:t>
    </w:r>
  </w:p>
  <w:p w14:paraId="43E22981" w14:textId="5D6A31EA" w:rsidR="00577687" w:rsidRDefault="00472780" w:rsidP="00577687">
    <w:pPr>
      <w:pStyle w:val="Footer"/>
      <w:jc w:val="center"/>
    </w:pPr>
    <w:r>
      <w:t>140 S. Atlantic</w:t>
    </w:r>
    <w:r w:rsidR="00577687">
      <w:t xml:space="preserve"> Ave.</w:t>
    </w:r>
    <w:r>
      <w:t>, 5</w:t>
    </w:r>
    <w:r w:rsidRPr="00472780">
      <w:rPr>
        <w:vertAlign w:val="superscript"/>
      </w:rPr>
      <w:t>th</w:t>
    </w:r>
    <w:r>
      <w:t xml:space="preserve"> Floor</w:t>
    </w:r>
    <w:r w:rsidR="00577687">
      <w:t xml:space="preserve"> • </w:t>
    </w:r>
    <w:r>
      <w:t>Ormond Beach, FL 32176</w:t>
    </w:r>
    <w:r w:rsidR="00577687">
      <w:t xml:space="preserve"> • (386) 255-0415 • DaytonaBeach.com</w:t>
    </w:r>
  </w:p>
  <w:p w14:paraId="0D92C125" w14:textId="77777777" w:rsidR="00577687" w:rsidRDefault="005776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3FC04" w14:textId="77777777" w:rsidR="00577687" w:rsidRDefault="00577687" w:rsidP="00577687">
      <w:pPr>
        <w:spacing w:after="0" w:line="240" w:lineRule="auto"/>
      </w:pPr>
      <w:r>
        <w:separator/>
      </w:r>
    </w:p>
  </w:footnote>
  <w:footnote w:type="continuationSeparator" w:id="0">
    <w:p w14:paraId="246A88B1" w14:textId="77777777" w:rsidR="00577687" w:rsidRDefault="00577687" w:rsidP="005776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EysLQ0MTQ2NTC2NDBT0lEKTi0uzszPAykwqgUAcHnPpywAAAA="/>
  </w:docVars>
  <w:rsids>
    <w:rsidRoot w:val="008434F8"/>
    <w:rsid w:val="00414B99"/>
    <w:rsid w:val="00472780"/>
    <w:rsid w:val="00577687"/>
    <w:rsid w:val="0084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34F8"/>
    <w:rPr>
      <w:rFonts w:ascii="Courier New" w:eastAsia="Times New Roman" w:hAnsi="Courier New" w:cs="Courier New"/>
      <w:sz w:val="20"/>
      <w:szCs w:val="20"/>
    </w:rPr>
  </w:style>
  <w:style w:type="character" w:styleId="Hyperlink">
    <w:name w:val="Hyperlink"/>
    <w:basedOn w:val="DefaultParagraphFont"/>
    <w:uiPriority w:val="99"/>
    <w:unhideWhenUsed/>
    <w:rsid w:val="008434F8"/>
    <w:rPr>
      <w:color w:val="0563C1" w:themeColor="hyperlink"/>
      <w:u w:val="single"/>
    </w:rPr>
  </w:style>
  <w:style w:type="character" w:customStyle="1" w:styleId="UnresolvedMention">
    <w:name w:val="Unresolved Mention"/>
    <w:basedOn w:val="DefaultParagraphFont"/>
    <w:uiPriority w:val="99"/>
    <w:semiHidden/>
    <w:unhideWhenUsed/>
    <w:rsid w:val="008434F8"/>
    <w:rPr>
      <w:color w:val="605E5C"/>
      <w:shd w:val="clear" w:color="auto" w:fill="E1DFDD"/>
    </w:rPr>
  </w:style>
  <w:style w:type="paragraph" w:styleId="Header">
    <w:name w:val="header"/>
    <w:basedOn w:val="Normal"/>
    <w:link w:val="HeaderChar"/>
    <w:uiPriority w:val="99"/>
    <w:unhideWhenUsed/>
    <w:rsid w:val="00577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687"/>
  </w:style>
  <w:style w:type="paragraph" w:styleId="Footer">
    <w:name w:val="footer"/>
    <w:basedOn w:val="Normal"/>
    <w:link w:val="FooterChar"/>
    <w:uiPriority w:val="99"/>
    <w:unhideWhenUsed/>
    <w:rsid w:val="00577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687"/>
  </w:style>
  <w:style w:type="paragraph" w:styleId="BalloonText">
    <w:name w:val="Balloon Text"/>
    <w:basedOn w:val="Normal"/>
    <w:link w:val="BalloonTextChar"/>
    <w:uiPriority w:val="99"/>
    <w:semiHidden/>
    <w:unhideWhenUsed/>
    <w:rsid w:val="00472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34F8"/>
    <w:rPr>
      <w:rFonts w:ascii="Courier New" w:eastAsia="Times New Roman" w:hAnsi="Courier New" w:cs="Courier New"/>
      <w:sz w:val="20"/>
      <w:szCs w:val="20"/>
    </w:rPr>
  </w:style>
  <w:style w:type="character" w:styleId="Hyperlink">
    <w:name w:val="Hyperlink"/>
    <w:basedOn w:val="DefaultParagraphFont"/>
    <w:uiPriority w:val="99"/>
    <w:unhideWhenUsed/>
    <w:rsid w:val="008434F8"/>
    <w:rPr>
      <w:color w:val="0563C1" w:themeColor="hyperlink"/>
      <w:u w:val="single"/>
    </w:rPr>
  </w:style>
  <w:style w:type="character" w:customStyle="1" w:styleId="UnresolvedMention">
    <w:name w:val="Unresolved Mention"/>
    <w:basedOn w:val="DefaultParagraphFont"/>
    <w:uiPriority w:val="99"/>
    <w:semiHidden/>
    <w:unhideWhenUsed/>
    <w:rsid w:val="008434F8"/>
    <w:rPr>
      <w:color w:val="605E5C"/>
      <w:shd w:val="clear" w:color="auto" w:fill="E1DFDD"/>
    </w:rPr>
  </w:style>
  <w:style w:type="paragraph" w:styleId="Header">
    <w:name w:val="header"/>
    <w:basedOn w:val="Normal"/>
    <w:link w:val="HeaderChar"/>
    <w:uiPriority w:val="99"/>
    <w:unhideWhenUsed/>
    <w:rsid w:val="00577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687"/>
  </w:style>
  <w:style w:type="paragraph" w:styleId="Footer">
    <w:name w:val="footer"/>
    <w:basedOn w:val="Normal"/>
    <w:link w:val="FooterChar"/>
    <w:uiPriority w:val="99"/>
    <w:unhideWhenUsed/>
    <w:rsid w:val="00577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687"/>
  </w:style>
  <w:style w:type="paragraph" w:styleId="BalloonText">
    <w:name w:val="Balloon Text"/>
    <w:basedOn w:val="Normal"/>
    <w:link w:val="BalloonTextChar"/>
    <w:uiPriority w:val="99"/>
    <w:semiHidden/>
    <w:unhideWhenUsed/>
    <w:rsid w:val="00472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ytonabeach.com/things-to-do/beaches/" TargetMode="External"/><Relationship Id="rId13" Type="http://schemas.openxmlformats.org/officeDocument/2006/relationships/hyperlink" Target="https://www.daytonabeach.com/events/all-even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aytonabeach.com/things-to-do/shoppin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daytonabeach.com/food-and-drin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aytonabeach.com/things-to-do/arts-and-culture/" TargetMode="External"/><Relationship Id="rId4" Type="http://schemas.openxmlformats.org/officeDocument/2006/relationships/webSettings" Target="webSettings.xml"/><Relationship Id="rId9" Type="http://schemas.openxmlformats.org/officeDocument/2006/relationships/hyperlink" Target="https://www.daytonabeach.com/things-to-do/water-activities/" TargetMode="External"/><Relationship Id="rId14" Type="http://schemas.openxmlformats.org/officeDocument/2006/relationships/hyperlink" Target="https://www.daytonabeach.com/plan/d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Sims</dc:creator>
  <cp:lastModifiedBy>Jennifer Sims</cp:lastModifiedBy>
  <cp:revision>2</cp:revision>
  <dcterms:created xsi:type="dcterms:W3CDTF">2023-09-07T14:53:00Z</dcterms:created>
  <dcterms:modified xsi:type="dcterms:W3CDTF">2023-09-07T14:53:00Z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16e47ce0-b909-4306-a9ff-516dd4074cbb</vt:lpwstr>
  </property>
</Properties>
</file>