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ED" w:rsidRDefault="00863DED" w:rsidP="00863DED">
      <w:pPr>
        <w:rPr>
          <w:rFonts w:eastAsia="Times New Roman"/>
          <w:b/>
          <w:bCs/>
        </w:rPr>
      </w:pPr>
    </w:p>
    <w:p w:rsidR="00863DED" w:rsidRDefault="00863DED" w:rsidP="00863DED">
      <w:pPr>
        <w:jc w:val="center"/>
        <w:rPr>
          <w:rFonts w:eastAsia="Times New Roman"/>
          <w:b/>
          <w:bCs/>
        </w:rPr>
      </w:pPr>
      <w:r w:rsidRPr="00863DED">
        <w:drawing>
          <wp:inline distT="0" distB="0" distL="0" distR="0" wp14:anchorId="74D53110" wp14:editId="31C829E0">
            <wp:extent cx="3054089" cy="281445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6340" cy="294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DED" w:rsidRDefault="00863DED" w:rsidP="00863DED">
      <w:pPr>
        <w:rPr>
          <w:rFonts w:eastAsia="Times New Roman"/>
        </w:rPr>
      </w:pPr>
      <w:r>
        <w:rPr>
          <w:rFonts w:eastAsia="Times New Roman"/>
          <w:b/>
          <w:bCs/>
        </w:rPr>
        <w:t>Talking Animals Books</w:t>
      </w:r>
      <w:r>
        <w:rPr>
          <w:rFonts w:eastAsia="Times New Roman"/>
        </w:rPr>
        <w:br/>
        <w:t>FOR IMMEDIATE RELEASE</w:t>
      </w:r>
      <w:r>
        <w:rPr>
          <w:rFonts w:eastAsia="Times New Roman"/>
        </w:rPr>
        <w:br/>
      </w:r>
      <w:r>
        <w:rPr>
          <w:rFonts w:eastAsia="Times New Roman"/>
        </w:rPr>
        <w:br/>
        <w:t>FIND WALDO IN GRAPEVINE!</w:t>
      </w:r>
      <w:r>
        <w:rPr>
          <w:rFonts w:eastAsia="Times New Roman"/>
        </w:rPr>
        <w:br/>
        <w:t>Grapevine Businesses Join Forces for Beloved National Event Celebrating “Shop Local”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Grapevine, Texas — July 2025 — Where’s Waldo? In Grapevine, of course! This summer marks the 13th anniversary of Find Waldo Local, a beloved national event that turns communities into interactive hide-and-seek adventures. Once again, </w:t>
      </w:r>
      <w:r>
        <w:rPr>
          <w:rFonts w:eastAsia="Times New Roman"/>
          <w:b/>
          <w:bCs/>
        </w:rPr>
        <w:t>Candlewick Press and the American Booksellers Association</w:t>
      </w:r>
      <w:r>
        <w:rPr>
          <w:rFonts w:eastAsia="Times New Roman"/>
        </w:rPr>
        <w:t xml:space="preserve"> are teaming up with more than 325 independent bookstores nationwide, including Grapevine’s own </w:t>
      </w:r>
      <w:r>
        <w:rPr>
          <w:rFonts w:eastAsia="Times New Roman"/>
          <w:b/>
          <w:bCs/>
        </w:rPr>
        <w:t>Talking Animals Books</w:t>
      </w:r>
      <w:r>
        <w:rPr>
          <w:rFonts w:eastAsia="Times New Roman"/>
        </w:rPr>
        <w:t>, to bring families together for a month-long celebration of reading, community, and shopping locally.</w:t>
      </w:r>
      <w:r>
        <w:rPr>
          <w:rFonts w:eastAsia="Times New Roman"/>
        </w:rPr>
        <w:br/>
      </w:r>
      <w:r>
        <w:rPr>
          <w:rFonts w:eastAsia="Times New Roman"/>
        </w:rPr>
        <w:br/>
        <w:t>There is no charge to participate, and the hunt lasts for the entire month of July!</w:t>
      </w:r>
      <w:r>
        <w:rPr>
          <w:rFonts w:eastAsia="Times New Roman"/>
        </w:rPr>
        <w:br/>
      </w:r>
      <w:r>
        <w:rPr>
          <w:rFonts w:eastAsia="Times New Roman"/>
        </w:rPr>
        <w:br/>
        <w:t>Families love joining the scavenger hunt to find the iconic children’s book character—known for his red-and-white-striped shirt and black glasses—hidden in more than 25 local businesses along Grapevine's historic Main Street. Find Waldo Local is more than just a fun activity—it's a fantastic way to support the “Shop Local” movement by increasing foot traffic to unique, independent businesses that help make Grapevine special.</w:t>
      </w:r>
      <w:r>
        <w:rPr>
          <w:rFonts w:eastAsia="Times New Roman"/>
        </w:rPr>
        <w:br/>
      </w:r>
      <w:r>
        <w:rPr>
          <w:rFonts w:eastAsia="Times New Roman"/>
        </w:rPr>
        <w:br/>
        <w:t>“Waldo is such a fun way to shake up summer activities and encourage families to explore the amazing shops we have right here on Main Street,” said Talking Animals Books co-owner Katy Lemieux. “We love being part of Grapevine’s incredible community of creative, small businesses. It’s a joy to see families out exploring together.”</w:t>
      </w:r>
      <w:r>
        <w:rPr>
          <w:rFonts w:eastAsia="Times New Roman"/>
        </w:rPr>
        <w:br/>
      </w:r>
      <w:r>
        <w:rPr>
          <w:rFonts w:eastAsia="Times New Roman"/>
        </w:rPr>
        <w:br/>
        <w:t>To join in the fun, participants can pick up a “Find Waldo Local in Grapevine!” stamp card at any participating store. Each time they spot a miniature Waldo figure, they get their card stamped or signed by the business. This year, eagle-eyed hunters can also search for Waldo’s special 2025 red-and-white-striped magnifying glass hidden inside Talking Animals Books!</w:t>
      </w:r>
      <w:r>
        <w:rPr>
          <w:rFonts w:eastAsia="Times New Roman"/>
        </w:rPr>
        <w:br/>
      </w:r>
      <w:r>
        <w:rPr>
          <w:rFonts w:eastAsia="Times New Roman"/>
        </w:rPr>
        <w:br/>
        <w:t>Participants who collect stamps or signatures at 20 or more locations will be entered into a grand-prize drawing for Waldo books and other exciting prizes generously donated by local businesses. Everyone is also invited to the Waldo Wrap-Up Party and prize drawing at Talking Animals Books on August 3, 2025.</w:t>
      </w:r>
    </w:p>
    <w:p w:rsidR="00863DED" w:rsidRDefault="00863DED" w:rsidP="00863DED">
      <w:pPr>
        <w:pStyle w:val="NoSpacing"/>
      </w:pPr>
    </w:p>
    <w:p w:rsidR="00863DED" w:rsidRPr="00863DED" w:rsidRDefault="00863DED" w:rsidP="00863DED">
      <w:pPr>
        <w:pStyle w:val="NoSpacing"/>
      </w:pPr>
      <w:r w:rsidRPr="00863DED">
        <w:t xml:space="preserve">Katy Lemieux                          </w:t>
      </w:r>
      <w:r>
        <w:t xml:space="preserve">                                                                                  </w:t>
      </w:r>
    </w:p>
    <w:p w:rsidR="00863DED" w:rsidRPr="00863DED" w:rsidRDefault="00863DED" w:rsidP="00863DED">
      <w:pPr>
        <w:pStyle w:val="NoSpacing"/>
      </w:pPr>
      <w:r w:rsidRPr="00863DED">
        <w:t>Co-owner, Talking Animals Books</w:t>
      </w:r>
    </w:p>
    <w:p w:rsidR="00863DED" w:rsidRPr="00863DED" w:rsidRDefault="00863DED" w:rsidP="00863DED">
      <w:pPr>
        <w:pStyle w:val="NoSpacing"/>
      </w:pPr>
      <w:hyperlink r:id="rId6" w:history="1">
        <w:r w:rsidRPr="00737F20">
          <w:rPr>
            <w:rStyle w:val="Hyperlink"/>
          </w:rPr>
          <w:t>www.talkinganimalsbooks.com</w:t>
        </w:r>
      </w:hyperlink>
    </w:p>
    <w:p w:rsidR="00C07172" w:rsidRDefault="00C07172"/>
    <w:sectPr w:rsidR="00C07172" w:rsidSect="00863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D"/>
    <w:rsid w:val="00863DED"/>
    <w:rsid w:val="00C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7162"/>
  <w15:chartTrackingRefBased/>
  <w15:docId w15:val="{0DC938FF-E290-45D7-8490-F6CE544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E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DED"/>
    <w:rPr>
      <w:color w:val="0000FF"/>
      <w:u w:val="single"/>
    </w:rPr>
  </w:style>
  <w:style w:type="paragraph" w:styleId="NoSpacing">
    <w:name w:val="No Spacing"/>
    <w:uiPriority w:val="1"/>
    <w:qFormat/>
    <w:rsid w:val="00863DED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lkinganimalsbook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AD89-FFC0-4C67-A52E-4D56E48D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Grapevine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Price</dc:creator>
  <cp:keywords/>
  <dc:description/>
  <cp:lastModifiedBy>Lauren Price</cp:lastModifiedBy>
  <cp:revision>1</cp:revision>
  <dcterms:created xsi:type="dcterms:W3CDTF">2025-06-26T13:15:00Z</dcterms:created>
  <dcterms:modified xsi:type="dcterms:W3CDTF">2025-06-26T13:19:00Z</dcterms:modified>
</cp:coreProperties>
</file>